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4E" w:rsidRPr="007F018C" w:rsidRDefault="00F8554E" w:rsidP="00F8554E">
      <w:pPr>
        <w:pStyle w:val="Ttulo1"/>
        <w:tabs>
          <w:tab w:val="left" w:pos="7980"/>
        </w:tabs>
        <w:ind w:right="-91"/>
        <w:rPr>
          <w:smallCaps/>
          <w:sz w:val="52"/>
          <w:szCs w:val="52"/>
          <w:u w:val="single"/>
        </w:rPr>
      </w:pPr>
      <w:r w:rsidRPr="007F018C">
        <w:rPr>
          <w:smallCaps/>
          <w:sz w:val="52"/>
          <w:szCs w:val="52"/>
          <w:u w:val="single"/>
        </w:rPr>
        <w:t xml:space="preserve">Acta Nº </w:t>
      </w:r>
      <w:r>
        <w:rPr>
          <w:smallCaps/>
          <w:sz w:val="52"/>
          <w:szCs w:val="52"/>
          <w:u w:val="single"/>
        </w:rPr>
        <w:t>984.</w:t>
      </w:r>
    </w:p>
    <w:p w:rsidR="00F8554E" w:rsidRPr="00311312" w:rsidRDefault="00F8554E" w:rsidP="00F8554E">
      <w:pPr>
        <w:jc w:val="both"/>
        <w:rPr>
          <w:smallCaps/>
          <w:sz w:val="48"/>
          <w:szCs w:val="48"/>
          <w:u w:val="single"/>
        </w:rPr>
      </w:pPr>
    </w:p>
    <w:p w:rsidR="00F8554E" w:rsidRDefault="00F8554E" w:rsidP="00F8554E">
      <w:pPr>
        <w:pStyle w:val="Ttulo1"/>
        <w:tabs>
          <w:tab w:val="left" w:pos="7980"/>
        </w:tabs>
        <w:ind w:right="-91"/>
        <w:rPr>
          <w:smallCaps/>
          <w:sz w:val="48"/>
          <w:szCs w:val="48"/>
          <w:u w:val="single"/>
        </w:rPr>
      </w:pPr>
      <w:r>
        <w:rPr>
          <w:smallCaps/>
          <w:sz w:val="48"/>
          <w:szCs w:val="48"/>
          <w:u w:val="single"/>
        </w:rPr>
        <w:t>Asamblea de Concejales y Mayores Contribuyentes</w:t>
      </w:r>
    </w:p>
    <w:p w:rsidR="00F8554E" w:rsidRPr="00266E95" w:rsidRDefault="00F8554E" w:rsidP="00F8554E">
      <w:pPr>
        <w:jc w:val="both"/>
      </w:pPr>
    </w:p>
    <w:p w:rsidR="00F8554E" w:rsidRDefault="00F8554E" w:rsidP="00F8554E">
      <w:pPr>
        <w:jc w:val="both"/>
        <w:rPr>
          <w:b/>
          <w:bCs/>
          <w:smallCaps/>
          <w:spacing w:val="-20"/>
          <w:sz w:val="32"/>
          <w:szCs w:val="32"/>
        </w:rPr>
      </w:pPr>
      <w:r w:rsidRPr="007F018C">
        <w:rPr>
          <w:b/>
          <w:bCs/>
          <w:smallCaps/>
          <w:spacing w:val="-20"/>
          <w:sz w:val="32"/>
          <w:szCs w:val="32"/>
          <w:u w:val="single"/>
        </w:rPr>
        <w:t>Fecha</w:t>
      </w:r>
      <w:r w:rsidRPr="007F018C">
        <w:rPr>
          <w:b/>
          <w:bCs/>
          <w:smallCaps/>
          <w:spacing w:val="-20"/>
          <w:sz w:val="32"/>
          <w:szCs w:val="32"/>
        </w:rPr>
        <w:t>:</w:t>
      </w:r>
      <w:r>
        <w:rPr>
          <w:b/>
          <w:bCs/>
          <w:smallCaps/>
          <w:spacing w:val="-20"/>
          <w:sz w:val="32"/>
          <w:szCs w:val="32"/>
        </w:rPr>
        <w:t xml:space="preserve"> 30 de Abril</w:t>
      </w:r>
      <w:r w:rsidRPr="007F018C">
        <w:rPr>
          <w:b/>
          <w:bCs/>
          <w:smallCaps/>
          <w:spacing w:val="-20"/>
          <w:sz w:val="32"/>
          <w:szCs w:val="32"/>
        </w:rPr>
        <w:t xml:space="preserve"> de</w:t>
      </w:r>
      <w:r>
        <w:rPr>
          <w:b/>
          <w:bCs/>
          <w:smallCaps/>
          <w:spacing w:val="-20"/>
          <w:sz w:val="32"/>
          <w:szCs w:val="32"/>
        </w:rPr>
        <w:t xml:space="preserve"> 2020</w:t>
      </w:r>
      <w:r w:rsidRPr="007F018C">
        <w:rPr>
          <w:b/>
          <w:bCs/>
          <w:smallCaps/>
          <w:spacing w:val="-20"/>
          <w:sz w:val="32"/>
          <w:szCs w:val="32"/>
        </w:rPr>
        <w:t>.</w:t>
      </w:r>
    </w:p>
    <w:p w:rsidR="00F8554E" w:rsidRPr="00266E95" w:rsidRDefault="00F8554E" w:rsidP="00F8554E">
      <w:pPr>
        <w:jc w:val="both"/>
        <w:rPr>
          <w:b/>
          <w:bCs/>
          <w:smallCaps/>
          <w:spacing w:val="-20"/>
          <w:sz w:val="32"/>
          <w:szCs w:val="32"/>
          <w:u w:val="single"/>
        </w:rPr>
      </w:pPr>
    </w:p>
    <w:p w:rsidR="00F8554E" w:rsidRDefault="00F8554E" w:rsidP="00F8554E">
      <w:pPr>
        <w:jc w:val="both"/>
        <w:rPr>
          <w:b/>
          <w:i/>
        </w:rPr>
      </w:pPr>
      <w:r w:rsidRPr="00EE25DD">
        <w:rPr>
          <w:b/>
          <w:bCs/>
          <w:smallCaps/>
          <w:spacing w:val="-20"/>
          <w:szCs w:val="28"/>
          <w:u w:val="single"/>
        </w:rPr>
        <w:t>President</w:t>
      </w:r>
      <w:r>
        <w:rPr>
          <w:b/>
          <w:bCs/>
          <w:smallCaps/>
          <w:spacing w:val="-20"/>
          <w:szCs w:val="28"/>
          <w:u w:val="single"/>
        </w:rPr>
        <w:t>a</w:t>
      </w:r>
      <w:r w:rsidRPr="00EE25DD">
        <w:rPr>
          <w:b/>
          <w:bCs/>
          <w:smallCaps/>
          <w:spacing w:val="-20"/>
          <w:szCs w:val="28"/>
        </w:rPr>
        <w:t>:</w:t>
      </w:r>
      <w:r w:rsidRPr="00EE25DD">
        <w:rPr>
          <w:b/>
          <w:i/>
          <w:smallCaps/>
          <w:szCs w:val="28"/>
        </w:rPr>
        <w:t xml:space="preserve"> </w:t>
      </w:r>
      <w:r w:rsidRPr="002F53EC">
        <w:rPr>
          <w:b/>
          <w:i/>
        </w:rPr>
        <w:t>Sr</w:t>
      </w:r>
      <w:r>
        <w:rPr>
          <w:b/>
          <w:i/>
        </w:rPr>
        <w:t>a</w:t>
      </w:r>
      <w:r w:rsidRPr="002F53EC">
        <w:rPr>
          <w:b/>
          <w:i/>
        </w:rPr>
        <w:t>.</w:t>
      </w:r>
      <w:r>
        <w:rPr>
          <w:b/>
          <w:i/>
          <w:smallCaps/>
          <w:szCs w:val="28"/>
        </w:rPr>
        <w:t xml:space="preserve"> </w:t>
      </w:r>
      <w:r>
        <w:rPr>
          <w:b/>
          <w:i/>
        </w:rPr>
        <w:t>Cecilia Vanesa Pezzelatto</w:t>
      </w:r>
      <w:r w:rsidRPr="002F53EC">
        <w:rPr>
          <w:b/>
          <w:i/>
        </w:rPr>
        <w:t>.</w:t>
      </w:r>
    </w:p>
    <w:p w:rsidR="00F8554E" w:rsidRPr="00A85DA2" w:rsidRDefault="00F8554E" w:rsidP="00F8554E">
      <w:pPr>
        <w:jc w:val="both"/>
      </w:pPr>
    </w:p>
    <w:p w:rsidR="00F8554E" w:rsidRPr="00EE25DD" w:rsidRDefault="00F8554E" w:rsidP="00F8554E">
      <w:pPr>
        <w:jc w:val="both"/>
        <w:rPr>
          <w:rFonts w:eastAsia="Batang"/>
          <w:b/>
          <w:i/>
          <w:smallCaps/>
          <w:szCs w:val="28"/>
        </w:rPr>
      </w:pPr>
      <w:r w:rsidRPr="00EE25DD">
        <w:rPr>
          <w:rFonts w:eastAsia="Batang"/>
          <w:b/>
          <w:bCs/>
          <w:smallCaps/>
          <w:szCs w:val="28"/>
          <w:u w:val="single"/>
        </w:rPr>
        <w:t>Secretaria Administrativa</w:t>
      </w:r>
      <w:r w:rsidRPr="00EE25DD">
        <w:rPr>
          <w:rFonts w:eastAsia="Batang"/>
          <w:b/>
          <w:bCs/>
          <w:smallCaps/>
          <w:szCs w:val="28"/>
        </w:rPr>
        <w:t>:</w:t>
      </w:r>
      <w:r w:rsidRPr="00EE25DD">
        <w:rPr>
          <w:rFonts w:eastAsia="Batang"/>
          <w:b/>
          <w:smallCaps/>
          <w:szCs w:val="28"/>
        </w:rPr>
        <w:t xml:space="preserve"> </w:t>
      </w:r>
      <w:r w:rsidRPr="00EE25DD">
        <w:rPr>
          <w:rFonts w:eastAsia="Batang"/>
          <w:b/>
          <w:i/>
          <w:szCs w:val="28"/>
        </w:rPr>
        <w:t>Dra. Evangelina Dezillio.</w:t>
      </w:r>
    </w:p>
    <w:p w:rsidR="00F8554E" w:rsidRPr="0068461A" w:rsidRDefault="00F8554E" w:rsidP="00F8554E">
      <w:pPr>
        <w:pStyle w:val="Encabezado"/>
        <w:jc w:val="both"/>
        <w:rPr>
          <w:rFonts w:eastAsia="Batang"/>
          <w:szCs w:val="28"/>
          <w:u w:val="single"/>
        </w:rPr>
      </w:pPr>
    </w:p>
    <w:p w:rsidR="00F8554E" w:rsidRPr="0068461A" w:rsidRDefault="00F8554E" w:rsidP="00F8554E">
      <w:pPr>
        <w:jc w:val="both"/>
        <w:rPr>
          <w:rFonts w:eastAsia="Garamond" w:cs="Garamond"/>
          <w:szCs w:val="28"/>
          <w:lang w:eastAsia="es-AR"/>
        </w:rPr>
      </w:pPr>
      <w:r w:rsidRPr="0068461A">
        <w:rPr>
          <w:rFonts w:eastAsia="Batang"/>
          <w:b/>
          <w:bCs/>
          <w:smallCaps/>
          <w:szCs w:val="28"/>
          <w:u w:val="single"/>
        </w:rPr>
        <w:t>Concejales Presentes:</w:t>
      </w:r>
      <w:r w:rsidRPr="0068461A">
        <w:rPr>
          <w:rFonts w:eastAsia="Batang"/>
          <w:b/>
          <w:szCs w:val="28"/>
        </w:rPr>
        <w:t xml:space="preserve"> </w:t>
      </w:r>
      <w:r w:rsidRPr="004A3056">
        <w:rPr>
          <w:rFonts w:eastAsia="Garamond" w:cs="Garamond"/>
          <w:b/>
          <w:i/>
          <w:szCs w:val="28"/>
          <w:lang w:eastAsia="es-AR"/>
        </w:rPr>
        <w:t xml:space="preserve">Almirón, </w:t>
      </w:r>
      <w:r w:rsidRPr="004A3056">
        <w:rPr>
          <w:rFonts w:eastAsia="Garamond" w:cs="Garamond"/>
          <w:i/>
          <w:szCs w:val="28"/>
          <w:lang w:eastAsia="es-AR"/>
        </w:rPr>
        <w:t>Silvio Rafael</w:t>
      </w:r>
      <w:r w:rsidRPr="004A3056">
        <w:rPr>
          <w:rFonts w:eastAsia="Garamond" w:cs="Garamond"/>
          <w:b/>
          <w:i/>
          <w:szCs w:val="28"/>
          <w:lang w:eastAsia="es-AR"/>
        </w:rPr>
        <w:t xml:space="preserve">; Bernardo, </w:t>
      </w:r>
      <w:r w:rsidRPr="004A3056">
        <w:rPr>
          <w:rFonts w:eastAsia="Garamond" w:cs="Garamond"/>
          <w:i/>
          <w:szCs w:val="28"/>
          <w:lang w:eastAsia="es-AR"/>
        </w:rPr>
        <w:t>Paulo Andrés</w:t>
      </w:r>
      <w:r w:rsidRPr="004A3056">
        <w:rPr>
          <w:rFonts w:eastAsia="Garamond" w:cs="Garamond"/>
          <w:b/>
          <w:i/>
          <w:szCs w:val="28"/>
          <w:lang w:eastAsia="es-AR"/>
        </w:rPr>
        <w:t xml:space="preserve">; Bucci, </w:t>
      </w:r>
      <w:r w:rsidRPr="004A3056">
        <w:rPr>
          <w:rFonts w:eastAsia="Garamond" w:cs="Garamond"/>
          <w:i/>
          <w:szCs w:val="28"/>
          <w:lang w:eastAsia="es-AR"/>
        </w:rPr>
        <w:t>Marcela Viviana</w:t>
      </w:r>
      <w:r w:rsidRPr="004A3056">
        <w:rPr>
          <w:rFonts w:eastAsia="Garamond" w:cs="Garamond"/>
          <w:b/>
          <w:i/>
          <w:szCs w:val="28"/>
          <w:lang w:eastAsia="es-AR"/>
        </w:rPr>
        <w:t xml:space="preserve">; Burgos, </w:t>
      </w:r>
      <w:r w:rsidRPr="004A3056">
        <w:rPr>
          <w:rFonts w:eastAsia="Garamond" w:cs="Garamond"/>
          <w:i/>
          <w:szCs w:val="28"/>
          <w:lang w:eastAsia="es-AR"/>
        </w:rPr>
        <w:t>Julián Gabriel</w:t>
      </w:r>
      <w:r w:rsidRPr="004A3056">
        <w:rPr>
          <w:rFonts w:eastAsia="Garamond" w:cs="Garamond"/>
          <w:b/>
          <w:i/>
          <w:szCs w:val="28"/>
          <w:lang w:eastAsia="es-AR"/>
        </w:rPr>
        <w:t xml:space="preserve">; Elosegui, </w:t>
      </w:r>
      <w:r w:rsidRPr="004A3056">
        <w:rPr>
          <w:rFonts w:eastAsia="Garamond" w:cs="Garamond"/>
          <w:i/>
          <w:szCs w:val="28"/>
          <w:lang w:eastAsia="es-AR"/>
        </w:rPr>
        <w:t>Claudia Alejandra</w:t>
      </w:r>
      <w:r w:rsidRPr="004A3056">
        <w:rPr>
          <w:rFonts w:eastAsia="Garamond" w:cs="Garamond"/>
          <w:b/>
          <w:i/>
          <w:szCs w:val="28"/>
          <w:lang w:eastAsia="es-AR"/>
        </w:rPr>
        <w:t xml:space="preserve">; Fernández, </w:t>
      </w:r>
      <w:r w:rsidRPr="00A24D2A">
        <w:rPr>
          <w:rFonts w:eastAsia="Garamond" w:cs="Garamond"/>
          <w:i/>
          <w:szCs w:val="28"/>
          <w:lang w:eastAsia="es-AR"/>
        </w:rPr>
        <w:t>Facundo Matías</w:t>
      </w:r>
      <w:r w:rsidRPr="004A3056">
        <w:rPr>
          <w:rFonts w:eastAsia="Garamond" w:cs="Garamond"/>
          <w:b/>
          <w:i/>
          <w:szCs w:val="28"/>
          <w:lang w:eastAsia="es-AR"/>
        </w:rPr>
        <w:t xml:space="preserve">; </w:t>
      </w:r>
      <w:r>
        <w:rPr>
          <w:rFonts w:eastAsia="Garamond" w:cs="Garamond"/>
          <w:b/>
          <w:i/>
          <w:szCs w:val="28"/>
          <w:lang w:eastAsia="es-AR"/>
        </w:rPr>
        <w:t>Galdós Carrizo</w:t>
      </w:r>
      <w:r w:rsidRPr="004A3056">
        <w:rPr>
          <w:rFonts w:eastAsia="Garamond" w:cs="Garamond"/>
          <w:b/>
          <w:i/>
          <w:szCs w:val="28"/>
          <w:lang w:eastAsia="es-AR"/>
        </w:rPr>
        <w:t xml:space="preserve">, </w:t>
      </w:r>
      <w:r>
        <w:rPr>
          <w:rFonts w:eastAsia="Garamond" w:cs="Garamond"/>
          <w:i/>
          <w:szCs w:val="28"/>
          <w:lang w:eastAsia="es-AR"/>
        </w:rPr>
        <w:t xml:space="preserve">Yamila Viviana; </w:t>
      </w:r>
      <w:r w:rsidRPr="004A3056">
        <w:rPr>
          <w:rFonts w:eastAsia="Garamond" w:cs="Garamond"/>
          <w:b/>
          <w:i/>
          <w:szCs w:val="28"/>
          <w:lang w:eastAsia="es-AR"/>
        </w:rPr>
        <w:t xml:space="preserve">García, </w:t>
      </w:r>
      <w:r w:rsidRPr="00A24D2A">
        <w:rPr>
          <w:rFonts w:eastAsia="Garamond" w:cs="Garamond"/>
          <w:i/>
          <w:szCs w:val="28"/>
          <w:lang w:eastAsia="es-AR"/>
        </w:rPr>
        <w:t>Mauricio Juan José</w:t>
      </w:r>
      <w:r w:rsidRPr="004A3056">
        <w:rPr>
          <w:rFonts w:eastAsia="Garamond" w:cs="Garamond"/>
          <w:b/>
          <w:i/>
          <w:szCs w:val="28"/>
          <w:lang w:eastAsia="es-AR"/>
        </w:rPr>
        <w:t xml:space="preserve">; </w:t>
      </w:r>
      <w:r>
        <w:rPr>
          <w:rFonts w:eastAsia="Garamond" w:cs="Garamond"/>
          <w:b/>
          <w:i/>
          <w:szCs w:val="28"/>
          <w:lang w:eastAsia="es-AR"/>
        </w:rPr>
        <w:t>Herraiz</w:t>
      </w:r>
      <w:r w:rsidRPr="004A3056">
        <w:rPr>
          <w:rFonts w:eastAsia="Garamond" w:cs="Garamond"/>
          <w:b/>
          <w:i/>
          <w:szCs w:val="28"/>
          <w:lang w:eastAsia="es-AR"/>
        </w:rPr>
        <w:t xml:space="preserve">, </w:t>
      </w:r>
      <w:r>
        <w:rPr>
          <w:rFonts w:eastAsia="Garamond" w:cs="Garamond"/>
          <w:i/>
          <w:szCs w:val="28"/>
          <w:lang w:eastAsia="es-AR"/>
        </w:rPr>
        <w:t xml:space="preserve">Fernando Martin; </w:t>
      </w:r>
      <w:r w:rsidRPr="004A3056">
        <w:rPr>
          <w:rFonts w:eastAsia="Garamond" w:cs="Garamond"/>
          <w:b/>
          <w:i/>
          <w:szCs w:val="28"/>
          <w:lang w:eastAsia="es-AR"/>
        </w:rPr>
        <w:t xml:space="preserve">Landaburu, </w:t>
      </w:r>
      <w:r w:rsidRPr="00A24D2A">
        <w:rPr>
          <w:rFonts w:eastAsia="Garamond" w:cs="Garamond"/>
          <w:i/>
          <w:szCs w:val="28"/>
          <w:lang w:eastAsia="es-AR"/>
        </w:rPr>
        <w:t>Marcelo Martín</w:t>
      </w:r>
      <w:r w:rsidRPr="004A3056">
        <w:rPr>
          <w:rFonts w:eastAsia="Garamond" w:cs="Garamond"/>
          <w:b/>
          <w:i/>
          <w:szCs w:val="28"/>
          <w:lang w:eastAsia="es-AR"/>
        </w:rPr>
        <w:t xml:space="preserve">; </w:t>
      </w:r>
      <w:r>
        <w:rPr>
          <w:rFonts w:eastAsia="Garamond" w:cs="Garamond"/>
          <w:b/>
          <w:i/>
          <w:szCs w:val="28"/>
          <w:lang w:eastAsia="es-AR"/>
        </w:rPr>
        <w:t>Martínez</w:t>
      </w:r>
      <w:r w:rsidRPr="004A3056">
        <w:rPr>
          <w:rFonts w:eastAsia="Garamond" w:cs="Garamond"/>
          <w:b/>
          <w:i/>
          <w:szCs w:val="28"/>
          <w:lang w:eastAsia="es-AR"/>
        </w:rPr>
        <w:t xml:space="preserve">, </w:t>
      </w:r>
      <w:r w:rsidRPr="009F213D">
        <w:rPr>
          <w:rFonts w:eastAsia="Garamond" w:cs="Garamond"/>
          <w:i/>
          <w:szCs w:val="28"/>
          <w:lang w:eastAsia="es-AR"/>
        </w:rPr>
        <w:t>Silvia Adriana</w:t>
      </w:r>
      <w:r>
        <w:rPr>
          <w:rFonts w:eastAsia="Garamond" w:cs="Garamond"/>
          <w:b/>
          <w:i/>
          <w:szCs w:val="28"/>
          <w:lang w:eastAsia="es-AR"/>
        </w:rPr>
        <w:t xml:space="preserve">; </w:t>
      </w:r>
      <w:r w:rsidRPr="004A3056">
        <w:rPr>
          <w:rFonts w:eastAsia="Garamond" w:cs="Garamond"/>
          <w:b/>
          <w:i/>
          <w:szCs w:val="28"/>
          <w:lang w:eastAsia="es-AR"/>
        </w:rPr>
        <w:t xml:space="preserve">Mas, </w:t>
      </w:r>
      <w:r w:rsidRPr="00A24D2A">
        <w:rPr>
          <w:rFonts w:eastAsia="Garamond" w:cs="Garamond"/>
          <w:i/>
          <w:szCs w:val="28"/>
          <w:lang w:eastAsia="es-AR"/>
        </w:rPr>
        <w:t>Gisela Del Carmen;</w:t>
      </w:r>
      <w:r w:rsidRPr="004A3056">
        <w:rPr>
          <w:rFonts w:eastAsia="Garamond" w:cs="Garamond"/>
          <w:b/>
          <w:i/>
          <w:szCs w:val="28"/>
          <w:lang w:eastAsia="es-AR"/>
        </w:rPr>
        <w:t xml:space="preserve"> Pezzelatto, </w:t>
      </w:r>
      <w:r w:rsidRPr="00A24D2A">
        <w:rPr>
          <w:rFonts w:eastAsia="Garamond" w:cs="Garamond"/>
          <w:i/>
          <w:szCs w:val="28"/>
          <w:lang w:eastAsia="es-AR"/>
        </w:rPr>
        <w:t>Cecilia Vanesa</w:t>
      </w:r>
      <w:r w:rsidRPr="004A3056">
        <w:rPr>
          <w:rFonts w:eastAsia="Garamond" w:cs="Garamond"/>
          <w:b/>
          <w:i/>
          <w:szCs w:val="28"/>
          <w:lang w:eastAsia="es-AR"/>
        </w:rPr>
        <w:t xml:space="preserve">; Piñero, </w:t>
      </w:r>
      <w:r w:rsidRPr="00A24D2A">
        <w:rPr>
          <w:rFonts w:eastAsia="Garamond" w:cs="Garamond"/>
          <w:i/>
          <w:szCs w:val="28"/>
          <w:lang w:eastAsia="es-AR"/>
        </w:rPr>
        <w:t>Marta Magdalena</w:t>
      </w:r>
      <w:r w:rsidRPr="004A3056">
        <w:rPr>
          <w:rFonts w:eastAsia="Garamond" w:cs="Garamond"/>
          <w:b/>
          <w:i/>
          <w:szCs w:val="28"/>
          <w:lang w:eastAsia="es-AR"/>
        </w:rPr>
        <w:t xml:space="preserve">; Posse, </w:t>
      </w:r>
      <w:r w:rsidRPr="00A24D2A">
        <w:rPr>
          <w:rFonts w:eastAsia="Garamond" w:cs="Garamond"/>
          <w:i/>
          <w:szCs w:val="28"/>
          <w:lang w:eastAsia="es-AR"/>
        </w:rPr>
        <w:t>Gloria De Los Ángeles</w:t>
      </w:r>
      <w:r w:rsidR="00185607">
        <w:rPr>
          <w:rFonts w:eastAsia="Garamond" w:cs="Garamond"/>
          <w:i/>
          <w:szCs w:val="28"/>
          <w:lang w:eastAsia="es-AR"/>
        </w:rPr>
        <w:t xml:space="preserve"> y</w:t>
      </w:r>
      <w:r w:rsidRPr="004A3056">
        <w:rPr>
          <w:rFonts w:eastAsia="Garamond" w:cs="Garamond"/>
          <w:b/>
          <w:i/>
          <w:szCs w:val="28"/>
          <w:lang w:eastAsia="es-AR"/>
        </w:rPr>
        <w:t xml:space="preserve"> Vega, </w:t>
      </w:r>
      <w:r w:rsidRPr="00A24D2A">
        <w:rPr>
          <w:rFonts w:eastAsia="Garamond" w:cs="Garamond"/>
          <w:i/>
          <w:szCs w:val="28"/>
          <w:lang w:eastAsia="es-AR"/>
        </w:rPr>
        <w:t>Aldana Luján</w:t>
      </w:r>
      <w:r>
        <w:rPr>
          <w:rFonts w:eastAsia="Garamond" w:cs="Garamond"/>
          <w:b/>
          <w:i/>
          <w:szCs w:val="28"/>
          <w:lang w:eastAsia="es-AR"/>
        </w:rPr>
        <w:t>.</w:t>
      </w:r>
      <w:r>
        <w:rPr>
          <w:rFonts w:eastAsia="Garamond" w:cs="Garamond"/>
          <w:i/>
          <w:szCs w:val="28"/>
          <w:lang w:eastAsia="es-AR"/>
        </w:rPr>
        <w:t xml:space="preserve"> …………………………………………………………</w:t>
      </w:r>
      <w:r w:rsidR="00185607">
        <w:rPr>
          <w:rFonts w:eastAsia="Garamond" w:cs="Garamond"/>
          <w:i/>
          <w:szCs w:val="28"/>
          <w:lang w:eastAsia="es-AR"/>
        </w:rPr>
        <w:t>….</w:t>
      </w:r>
      <w:r w:rsidR="002054D0">
        <w:rPr>
          <w:rFonts w:eastAsia="Garamond" w:cs="Garamond"/>
          <w:i/>
          <w:szCs w:val="28"/>
          <w:lang w:eastAsia="es-AR"/>
        </w:rPr>
        <w:t>……</w:t>
      </w:r>
    </w:p>
    <w:p w:rsidR="00F8554E" w:rsidRPr="00FE30E4" w:rsidRDefault="00F8554E" w:rsidP="00F8554E">
      <w:pPr>
        <w:jc w:val="both"/>
        <w:rPr>
          <w:rFonts w:eastAsia="Batang"/>
          <w:bCs/>
          <w:szCs w:val="28"/>
        </w:rPr>
      </w:pPr>
    </w:p>
    <w:p w:rsidR="00F8554E" w:rsidRPr="003D01C0" w:rsidRDefault="00F8554E" w:rsidP="00F8554E">
      <w:pPr>
        <w:jc w:val="both"/>
        <w:rPr>
          <w:rFonts w:eastAsia="Batang"/>
          <w:b/>
          <w:bCs/>
          <w:smallCaps/>
          <w:szCs w:val="28"/>
        </w:rPr>
      </w:pPr>
      <w:r>
        <w:rPr>
          <w:rFonts w:eastAsia="Batang"/>
          <w:b/>
          <w:bCs/>
          <w:iCs/>
          <w:smallCaps/>
          <w:szCs w:val="28"/>
          <w:u w:val="single"/>
        </w:rPr>
        <w:t>Concejal</w:t>
      </w:r>
      <w:r w:rsidRPr="00A22A6F">
        <w:rPr>
          <w:rFonts w:eastAsia="Batang"/>
          <w:b/>
          <w:bCs/>
          <w:iCs/>
          <w:smallCaps/>
          <w:szCs w:val="28"/>
          <w:u w:val="single"/>
        </w:rPr>
        <w:t>es Ausentes</w:t>
      </w:r>
      <w:proofErr w:type="gramStart"/>
      <w:r>
        <w:rPr>
          <w:rFonts w:eastAsia="Batang"/>
          <w:b/>
          <w:bCs/>
          <w:iCs/>
          <w:smallCaps/>
          <w:szCs w:val="28"/>
          <w:u w:val="single"/>
        </w:rPr>
        <w:t>:</w:t>
      </w:r>
      <w:r>
        <w:rPr>
          <w:rFonts w:eastAsia="Batang"/>
          <w:i/>
          <w:szCs w:val="28"/>
        </w:rPr>
        <w:t>.</w:t>
      </w:r>
      <w:proofErr w:type="gramEnd"/>
      <w:r>
        <w:rPr>
          <w:rFonts w:eastAsia="Batang"/>
          <w:i/>
          <w:szCs w:val="28"/>
        </w:rPr>
        <w:t xml:space="preserve"> …………………………………………………………...</w:t>
      </w:r>
    </w:p>
    <w:p w:rsidR="00F8554E" w:rsidRPr="00FC5482" w:rsidRDefault="00F8554E" w:rsidP="00F8554E">
      <w:pPr>
        <w:pStyle w:val="Remitedesobre"/>
        <w:jc w:val="both"/>
        <w:rPr>
          <w:rFonts w:ascii="Garamond" w:eastAsia="Batang" w:hAnsi="Garamond"/>
          <w:szCs w:val="28"/>
        </w:rPr>
      </w:pPr>
    </w:p>
    <w:p w:rsidR="00F8554E" w:rsidRDefault="00F8554E" w:rsidP="00F8554E">
      <w:pPr>
        <w:pStyle w:val="Remitedesobre"/>
        <w:jc w:val="both"/>
        <w:rPr>
          <w:rFonts w:ascii="Garamond" w:eastAsia="Batang" w:hAnsi="Garamond"/>
          <w:i/>
          <w:szCs w:val="28"/>
        </w:rPr>
      </w:pPr>
      <w:r w:rsidRPr="00FC5482">
        <w:rPr>
          <w:rFonts w:ascii="Garamond" w:eastAsia="Batang" w:hAnsi="Garamond"/>
          <w:b/>
          <w:bCs w:val="0"/>
          <w:iCs w:val="0"/>
          <w:smallCaps/>
          <w:szCs w:val="28"/>
          <w:u w:val="single"/>
        </w:rPr>
        <w:t xml:space="preserve">Mayores </w:t>
      </w:r>
      <w:r>
        <w:rPr>
          <w:rFonts w:ascii="Garamond" w:eastAsia="Batang" w:hAnsi="Garamond"/>
          <w:b/>
          <w:bCs w:val="0"/>
          <w:iCs w:val="0"/>
          <w:smallCaps/>
          <w:szCs w:val="28"/>
          <w:u w:val="single"/>
        </w:rPr>
        <w:t>Contribuyente</w:t>
      </w:r>
      <w:r w:rsidRPr="00FC5482">
        <w:rPr>
          <w:rFonts w:ascii="Garamond" w:eastAsia="Batang" w:hAnsi="Garamond"/>
          <w:b/>
          <w:bCs w:val="0"/>
          <w:iCs w:val="0"/>
          <w:smallCaps/>
          <w:szCs w:val="28"/>
          <w:u w:val="single"/>
        </w:rPr>
        <w:t>s Presentes:</w:t>
      </w:r>
      <w:r w:rsidRPr="00FC5482">
        <w:rPr>
          <w:rFonts w:ascii="Garamond" w:eastAsia="Batang" w:hAnsi="Garamond"/>
          <w:bCs w:val="0"/>
          <w:iCs w:val="0"/>
          <w:smallCaps/>
          <w:szCs w:val="28"/>
        </w:rPr>
        <w:t xml:space="preserve"> </w:t>
      </w:r>
      <w:r>
        <w:rPr>
          <w:rFonts w:ascii="Garamond" w:eastAsia="Batang" w:hAnsi="Garamond"/>
          <w:b/>
          <w:i/>
          <w:szCs w:val="28"/>
        </w:rPr>
        <w:t>Anselmo</w:t>
      </w:r>
      <w:r w:rsidRPr="00F13224">
        <w:rPr>
          <w:rFonts w:ascii="Garamond" w:eastAsia="Batang" w:hAnsi="Garamond"/>
          <w:b/>
          <w:i/>
          <w:szCs w:val="28"/>
        </w:rPr>
        <w:t xml:space="preserve">, </w:t>
      </w:r>
      <w:r>
        <w:rPr>
          <w:rFonts w:ascii="Garamond" w:eastAsia="Batang" w:hAnsi="Garamond"/>
          <w:i/>
          <w:szCs w:val="28"/>
        </w:rPr>
        <w:t>Valentín</w:t>
      </w:r>
      <w:r w:rsidRPr="00F13224">
        <w:rPr>
          <w:rFonts w:ascii="Garamond" w:eastAsia="Batang" w:hAnsi="Garamond"/>
          <w:b/>
          <w:i/>
          <w:szCs w:val="28"/>
        </w:rPr>
        <w:t xml:space="preserve">; </w:t>
      </w:r>
      <w:proofErr w:type="spellStart"/>
      <w:r w:rsidRPr="00A8422A">
        <w:rPr>
          <w:rFonts w:ascii="Garamond" w:eastAsia="Batang" w:hAnsi="Garamond"/>
          <w:b/>
          <w:i/>
          <w:szCs w:val="28"/>
        </w:rPr>
        <w:t>Castege</w:t>
      </w:r>
      <w:proofErr w:type="spellEnd"/>
      <w:r w:rsidRPr="00F13224">
        <w:rPr>
          <w:rFonts w:ascii="Garamond" w:eastAsia="Batang" w:hAnsi="Garamond"/>
          <w:b/>
          <w:i/>
          <w:szCs w:val="28"/>
        </w:rPr>
        <w:t xml:space="preserve">, </w:t>
      </w:r>
      <w:r w:rsidRPr="00A8422A">
        <w:rPr>
          <w:rFonts w:ascii="Garamond" w:eastAsia="Batang" w:hAnsi="Garamond"/>
          <w:i/>
          <w:szCs w:val="28"/>
        </w:rPr>
        <w:t>Ana María</w:t>
      </w:r>
      <w:r w:rsidRPr="00F13224">
        <w:rPr>
          <w:rFonts w:ascii="Garamond" w:eastAsia="Batang" w:hAnsi="Garamond"/>
          <w:b/>
          <w:i/>
          <w:szCs w:val="28"/>
        </w:rPr>
        <w:t xml:space="preserve">; </w:t>
      </w:r>
      <w:r w:rsidRPr="00A8422A">
        <w:rPr>
          <w:rFonts w:ascii="Garamond" w:eastAsia="Batang" w:hAnsi="Garamond"/>
          <w:b/>
          <w:i/>
          <w:szCs w:val="28"/>
        </w:rPr>
        <w:t>Fuentes</w:t>
      </w:r>
      <w:r w:rsidRPr="00F13224">
        <w:rPr>
          <w:rFonts w:ascii="Garamond" w:eastAsia="Batang" w:hAnsi="Garamond"/>
          <w:b/>
          <w:i/>
          <w:szCs w:val="28"/>
        </w:rPr>
        <w:t xml:space="preserve">, </w:t>
      </w:r>
      <w:proofErr w:type="spellStart"/>
      <w:r w:rsidRPr="00A8422A">
        <w:rPr>
          <w:rFonts w:ascii="Garamond" w:eastAsia="Batang" w:hAnsi="Garamond"/>
          <w:i/>
          <w:szCs w:val="28"/>
        </w:rPr>
        <w:t>Giana</w:t>
      </w:r>
      <w:proofErr w:type="spellEnd"/>
      <w:r w:rsidRPr="00A8422A">
        <w:rPr>
          <w:rFonts w:ascii="Garamond" w:eastAsia="Batang" w:hAnsi="Garamond"/>
          <w:i/>
          <w:szCs w:val="28"/>
        </w:rPr>
        <w:t xml:space="preserve"> Lía</w:t>
      </w:r>
      <w:r>
        <w:rPr>
          <w:rFonts w:ascii="Garamond" w:eastAsia="Batang" w:hAnsi="Garamond"/>
          <w:i/>
          <w:szCs w:val="28"/>
        </w:rPr>
        <w:t>;</w:t>
      </w:r>
      <w:r w:rsidRPr="00F13224">
        <w:rPr>
          <w:rFonts w:ascii="Garamond" w:eastAsia="Batang" w:hAnsi="Garamond"/>
          <w:b/>
          <w:i/>
          <w:szCs w:val="28"/>
        </w:rPr>
        <w:t xml:space="preserve"> </w:t>
      </w:r>
      <w:proofErr w:type="spellStart"/>
      <w:r>
        <w:rPr>
          <w:rFonts w:ascii="Garamond" w:eastAsia="Batang" w:hAnsi="Garamond"/>
          <w:b/>
          <w:i/>
          <w:szCs w:val="28"/>
        </w:rPr>
        <w:t>Guenchul</w:t>
      </w:r>
      <w:proofErr w:type="spellEnd"/>
      <w:r w:rsidRPr="00F13224">
        <w:rPr>
          <w:rFonts w:ascii="Garamond" w:eastAsia="Batang" w:hAnsi="Garamond"/>
          <w:b/>
          <w:i/>
          <w:szCs w:val="28"/>
        </w:rPr>
        <w:t xml:space="preserve">, </w:t>
      </w:r>
      <w:r>
        <w:rPr>
          <w:rFonts w:ascii="Garamond" w:eastAsia="Batang" w:hAnsi="Garamond"/>
          <w:i/>
          <w:szCs w:val="28"/>
        </w:rPr>
        <w:t>Darío</w:t>
      </w:r>
      <w:r w:rsidRPr="00F13224">
        <w:rPr>
          <w:rFonts w:ascii="Garamond" w:eastAsia="Batang" w:hAnsi="Garamond"/>
          <w:b/>
          <w:i/>
          <w:szCs w:val="28"/>
        </w:rPr>
        <w:t xml:space="preserve">; Locatelli, </w:t>
      </w:r>
      <w:r w:rsidRPr="00652BB9">
        <w:rPr>
          <w:rFonts w:ascii="Garamond" w:eastAsia="Batang" w:hAnsi="Garamond"/>
          <w:i/>
          <w:szCs w:val="28"/>
        </w:rPr>
        <w:t>Félix</w:t>
      </w:r>
      <w:r w:rsidRPr="00F13224">
        <w:rPr>
          <w:rFonts w:ascii="Garamond" w:eastAsia="Batang" w:hAnsi="Garamond"/>
          <w:b/>
          <w:i/>
          <w:szCs w:val="28"/>
        </w:rPr>
        <w:t xml:space="preserve"> </w:t>
      </w:r>
      <w:r w:rsidRPr="00652BB9">
        <w:rPr>
          <w:rFonts w:ascii="Garamond" w:eastAsia="Batang" w:hAnsi="Garamond"/>
          <w:i/>
          <w:szCs w:val="28"/>
        </w:rPr>
        <w:t>Carlos</w:t>
      </w:r>
      <w:r w:rsidRPr="00F13224">
        <w:rPr>
          <w:rFonts w:ascii="Garamond" w:eastAsia="Batang" w:hAnsi="Garamond"/>
          <w:b/>
          <w:i/>
          <w:szCs w:val="28"/>
        </w:rPr>
        <w:t xml:space="preserve">; </w:t>
      </w:r>
      <w:r>
        <w:rPr>
          <w:rFonts w:ascii="Garamond" w:eastAsia="Batang" w:hAnsi="Garamond"/>
          <w:b/>
          <w:i/>
          <w:szCs w:val="28"/>
        </w:rPr>
        <w:t>Luna</w:t>
      </w:r>
      <w:r w:rsidRPr="00F13224">
        <w:rPr>
          <w:rFonts w:ascii="Garamond" w:eastAsia="Batang" w:hAnsi="Garamond"/>
          <w:b/>
          <w:i/>
          <w:szCs w:val="28"/>
        </w:rPr>
        <w:t xml:space="preserve">, </w:t>
      </w:r>
      <w:r>
        <w:rPr>
          <w:rFonts w:ascii="Garamond" w:eastAsia="Batang" w:hAnsi="Garamond"/>
          <w:i/>
          <w:szCs w:val="28"/>
        </w:rPr>
        <w:t>Hilda Viviana</w:t>
      </w:r>
      <w:r w:rsidRPr="00F13224">
        <w:rPr>
          <w:rFonts w:ascii="Garamond" w:eastAsia="Batang" w:hAnsi="Garamond"/>
          <w:b/>
          <w:i/>
          <w:szCs w:val="28"/>
        </w:rPr>
        <w:t>; Mart</w:t>
      </w:r>
      <w:r>
        <w:rPr>
          <w:rFonts w:ascii="Garamond" w:eastAsia="Batang" w:hAnsi="Garamond"/>
          <w:b/>
          <w:i/>
          <w:szCs w:val="28"/>
        </w:rPr>
        <w:t>í</w:t>
      </w:r>
      <w:r w:rsidRPr="00F13224">
        <w:rPr>
          <w:rFonts w:ascii="Garamond" w:eastAsia="Batang" w:hAnsi="Garamond"/>
          <w:b/>
          <w:i/>
          <w:szCs w:val="28"/>
        </w:rPr>
        <w:t xml:space="preserve">n, </w:t>
      </w:r>
      <w:r w:rsidRPr="00652BB9">
        <w:rPr>
          <w:rFonts w:ascii="Garamond" w:eastAsia="Batang" w:hAnsi="Garamond"/>
          <w:i/>
          <w:szCs w:val="28"/>
        </w:rPr>
        <w:t>Viviana</w:t>
      </w:r>
      <w:r w:rsidRPr="00F13224">
        <w:rPr>
          <w:rFonts w:ascii="Garamond" w:eastAsia="Batang" w:hAnsi="Garamond"/>
          <w:b/>
          <w:i/>
          <w:szCs w:val="28"/>
        </w:rPr>
        <w:t xml:space="preserve"> </w:t>
      </w:r>
      <w:r w:rsidRPr="00652BB9">
        <w:rPr>
          <w:rFonts w:ascii="Garamond" w:eastAsia="Batang" w:hAnsi="Garamond"/>
          <w:i/>
          <w:szCs w:val="28"/>
        </w:rPr>
        <w:t>Beatriz</w:t>
      </w:r>
      <w:r w:rsidRPr="00F13224">
        <w:rPr>
          <w:rFonts w:ascii="Garamond" w:eastAsia="Batang" w:hAnsi="Garamond"/>
          <w:b/>
          <w:i/>
          <w:szCs w:val="28"/>
        </w:rPr>
        <w:t xml:space="preserve">; </w:t>
      </w:r>
      <w:proofErr w:type="spellStart"/>
      <w:r>
        <w:rPr>
          <w:rFonts w:ascii="Garamond" w:eastAsia="Batang" w:hAnsi="Garamond"/>
          <w:b/>
          <w:i/>
          <w:szCs w:val="28"/>
        </w:rPr>
        <w:t>Pensa</w:t>
      </w:r>
      <w:proofErr w:type="spellEnd"/>
      <w:r>
        <w:rPr>
          <w:rFonts w:ascii="Garamond" w:eastAsia="Batang" w:hAnsi="Garamond"/>
          <w:b/>
          <w:i/>
          <w:szCs w:val="28"/>
        </w:rPr>
        <w:t xml:space="preserve"> </w:t>
      </w:r>
      <w:proofErr w:type="spellStart"/>
      <w:r>
        <w:rPr>
          <w:rFonts w:ascii="Garamond" w:eastAsia="Batang" w:hAnsi="Garamond"/>
          <w:b/>
          <w:i/>
          <w:szCs w:val="28"/>
        </w:rPr>
        <w:t>Brunero</w:t>
      </w:r>
      <w:proofErr w:type="spellEnd"/>
      <w:r w:rsidRPr="00F13224">
        <w:rPr>
          <w:rFonts w:ascii="Garamond" w:eastAsia="Batang" w:hAnsi="Garamond"/>
          <w:b/>
          <w:i/>
          <w:szCs w:val="28"/>
        </w:rPr>
        <w:t xml:space="preserve">, </w:t>
      </w:r>
      <w:r>
        <w:rPr>
          <w:rFonts w:ascii="Garamond" w:eastAsia="Batang" w:hAnsi="Garamond"/>
          <w:i/>
          <w:szCs w:val="28"/>
        </w:rPr>
        <w:t>Germán Eduardo</w:t>
      </w:r>
      <w:r w:rsidRPr="00F13224">
        <w:rPr>
          <w:rFonts w:ascii="Garamond" w:eastAsia="Batang" w:hAnsi="Garamond"/>
          <w:b/>
          <w:i/>
          <w:szCs w:val="28"/>
        </w:rPr>
        <w:t xml:space="preserve">; </w:t>
      </w:r>
      <w:proofErr w:type="spellStart"/>
      <w:r>
        <w:rPr>
          <w:rFonts w:ascii="Garamond" w:eastAsia="Batang" w:hAnsi="Garamond"/>
          <w:b/>
          <w:i/>
          <w:szCs w:val="28"/>
        </w:rPr>
        <w:t>Poggi</w:t>
      </w:r>
      <w:proofErr w:type="spellEnd"/>
      <w:r w:rsidRPr="00F13224">
        <w:rPr>
          <w:rFonts w:ascii="Garamond" w:eastAsia="Batang" w:hAnsi="Garamond"/>
          <w:b/>
          <w:i/>
          <w:szCs w:val="28"/>
        </w:rPr>
        <w:t xml:space="preserve">, </w:t>
      </w:r>
      <w:r>
        <w:rPr>
          <w:rFonts w:ascii="Garamond" w:eastAsia="Batang" w:hAnsi="Garamond"/>
          <w:i/>
          <w:szCs w:val="28"/>
        </w:rPr>
        <w:t>Armando Javier</w:t>
      </w:r>
      <w:r w:rsidRPr="00F13224">
        <w:rPr>
          <w:rFonts w:ascii="Garamond" w:eastAsia="Batang" w:hAnsi="Garamond"/>
          <w:b/>
          <w:i/>
          <w:szCs w:val="28"/>
        </w:rPr>
        <w:t xml:space="preserve">; </w:t>
      </w:r>
      <w:r>
        <w:rPr>
          <w:rFonts w:ascii="Garamond" w:eastAsia="Batang" w:hAnsi="Garamond"/>
          <w:b/>
          <w:i/>
          <w:szCs w:val="28"/>
        </w:rPr>
        <w:t>Portilla</w:t>
      </w:r>
      <w:r w:rsidRPr="00F13224">
        <w:rPr>
          <w:rFonts w:ascii="Garamond" w:eastAsia="Batang" w:hAnsi="Garamond"/>
          <w:b/>
          <w:i/>
          <w:szCs w:val="28"/>
        </w:rPr>
        <w:t xml:space="preserve">, </w:t>
      </w:r>
      <w:r>
        <w:rPr>
          <w:rFonts w:ascii="Garamond" w:eastAsia="Batang" w:hAnsi="Garamond"/>
          <w:i/>
          <w:szCs w:val="28"/>
        </w:rPr>
        <w:t>Estela Marcela</w:t>
      </w:r>
      <w:r w:rsidRPr="00F13224">
        <w:rPr>
          <w:rFonts w:ascii="Garamond" w:eastAsia="Batang" w:hAnsi="Garamond"/>
          <w:b/>
          <w:i/>
          <w:szCs w:val="28"/>
        </w:rPr>
        <w:t xml:space="preserve">; Rocco, </w:t>
      </w:r>
      <w:r w:rsidRPr="00652BB9">
        <w:rPr>
          <w:rFonts w:ascii="Garamond" w:eastAsia="Batang" w:hAnsi="Garamond"/>
          <w:i/>
          <w:szCs w:val="28"/>
        </w:rPr>
        <w:t>Mauricio</w:t>
      </w:r>
      <w:r>
        <w:rPr>
          <w:rFonts w:ascii="Garamond" w:eastAsia="Batang" w:hAnsi="Garamond"/>
          <w:i/>
          <w:szCs w:val="28"/>
        </w:rPr>
        <w:t>;</w:t>
      </w:r>
      <w:r w:rsidRPr="002F0721">
        <w:rPr>
          <w:rFonts w:ascii="Garamond" w:eastAsia="Batang" w:hAnsi="Garamond"/>
          <w:b/>
          <w:i/>
          <w:szCs w:val="28"/>
        </w:rPr>
        <w:t xml:space="preserve"> </w:t>
      </w:r>
      <w:r>
        <w:rPr>
          <w:rFonts w:ascii="Garamond" w:eastAsia="Batang" w:hAnsi="Garamond"/>
          <w:b/>
          <w:i/>
          <w:szCs w:val="28"/>
        </w:rPr>
        <w:t>Ruiz</w:t>
      </w:r>
      <w:r w:rsidRPr="00F13224">
        <w:rPr>
          <w:rFonts w:ascii="Garamond" w:eastAsia="Batang" w:hAnsi="Garamond"/>
          <w:b/>
          <w:i/>
          <w:szCs w:val="28"/>
        </w:rPr>
        <w:t xml:space="preserve">, </w:t>
      </w:r>
      <w:r>
        <w:rPr>
          <w:rFonts w:ascii="Garamond" w:eastAsia="Batang" w:hAnsi="Garamond"/>
          <w:i/>
          <w:szCs w:val="28"/>
        </w:rPr>
        <w:t xml:space="preserve">Ana </w:t>
      </w:r>
      <w:r w:rsidR="00185607">
        <w:rPr>
          <w:rFonts w:ascii="Garamond" w:eastAsia="Batang" w:hAnsi="Garamond"/>
          <w:i/>
          <w:szCs w:val="28"/>
        </w:rPr>
        <w:t>María y</w:t>
      </w:r>
      <w:r w:rsidRPr="00111735">
        <w:rPr>
          <w:rFonts w:ascii="Garamond" w:eastAsia="Batang" w:hAnsi="Garamond"/>
          <w:b/>
          <w:i/>
          <w:szCs w:val="28"/>
        </w:rPr>
        <w:t xml:space="preserve"> </w:t>
      </w:r>
      <w:proofErr w:type="spellStart"/>
      <w:r>
        <w:rPr>
          <w:rFonts w:ascii="Garamond" w:eastAsia="Batang" w:hAnsi="Garamond"/>
          <w:b/>
          <w:i/>
          <w:szCs w:val="28"/>
        </w:rPr>
        <w:t>Santopietro</w:t>
      </w:r>
      <w:proofErr w:type="spellEnd"/>
      <w:r>
        <w:rPr>
          <w:rFonts w:ascii="Garamond" w:eastAsia="Batang" w:hAnsi="Garamond"/>
          <w:b/>
          <w:i/>
          <w:szCs w:val="28"/>
        </w:rPr>
        <w:t>,</w:t>
      </w:r>
      <w:r w:rsidRPr="002F0721">
        <w:rPr>
          <w:rFonts w:ascii="Garamond" w:eastAsia="Batang" w:hAnsi="Garamond"/>
          <w:b/>
          <w:i/>
          <w:szCs w:val="28"/>
        </w:rPr>
        <w:t xml:space="preserve"> </w:t>
      </w:r>
      <w:r>
        <w:rPr>
          <w:rFonts w:ascii="Garamond" w:eastAsia="Batang" w:hAnsi="Garamond"/>
          <w:i/>
          <w:szCs w:val="28"/>
        </w:rPr>
        <w:t>Silvia Esther. ..</w:t>
      </w:r>
    </w:p>
    <w:p w:rsidR="00F8554E" w:rsidRDefault="00F8554E" w:rsidP="00F8554E">
      <w:pPr>
        <w:pStyle w:val="Remitedesobre"/>
        <w:jc w:val="both"/>
        <w:rPr>
          <w:rFonts w:ascii="Garamond" w:eastAsia="Batang" w:hAnsi="Garamond"/>
          <w:b/>
          <w:bCs w:val="0"/>
          <w:iCs w:val="0"/>
          <w:smallCaps/>
          <w:szCs w:val="28"/>
          <w:u w:val="single"/>
        </w:rPr>
      </w:pPr>
    </w:p>
    <w:p w:rsidR="00F8554E" w:rsidRPr="00FC5482" w:rsidRDefault="00F8554E" w:rsidP="00F8554E">
      <w:pPr>
        <w:pStyle w:val="Remitedesobre"/>
        <w:jc w:val="both"/>
        <w:rPr>
          <w:rFonts w:ascii="Garamond" w:eastAsia="Batang" w:hAnsi="Garamond"/>
          <w:szCs w:val="28"/>
        </w:rPr>
      </w:pPr>
      <w:r w:rsidRPr="00FC5482">
        <w:rPr>
          <w:rFonts w:ascii="Garamond" w:eastAsia="Batang" w:hAnsi="Garamond"/>
          <w:b/>
          <w:bCs w:val="0"/>
          <w:iCs w:val="0"/>
          <w:smallCaps/>
          <w:szCs w:val="28"/>
          <w:u w:val="single"/>
        </w:rPr>
        <w:t xml:space="preserve">Mayores </w:t>
      </w:r>
      <w:r>
        <w:rPr>
          <w:rFonts w:ascii="Garamond" w:eastAsia="Batang" w:hAnsi="Garamond"/>
          <w:b/>
          <w:bCs w:val="0"/>
          <w:iCs w:val="0"/>
          <w:smallCaps/>
          <w:szCs w:val="28"/>
          <w:u w:val="single"/>
        </w:rPr>
        <w:t>Contribuyente</w:t>
      </w:r>
      <w:r w:rsidRPr="00FC5482">
        <w:rPr>
          <w:rFonts w:ascii="Garamond" w:eastAsia="Batang" w:hAnsi="Garamond"/>
          <w:b/>
          <w:bCs w:val="0"/>
          <w:iCs w:val="0"/>
          <w:smallCaps/>
          <w:szCs w:val="28"/>
          <w:u w:val="single"/>
        </w:rPr>
        <w:t>s Ausente</w:t>
      </w:r>
      <w:r w:rsidRPr="005713EE">
        <w:rPr>
          <w:rFonts w:ascii="Garamond" w:eastAsia="Batang" w:hAnsi="Garamond"/>
          <w:b/>
          <w:bCs w:val="0"/>
          <w:iCs w:val="0"/>
          <w:smallCaps/>
          <w:szCs w:val="28"/>
        </w:rPr>
        <w:t xml:space="preserve">: </w:t>
      </w:r>
      <w:r w:rsidRPr="00F13224">
        <w:rPr>
          <w:rFonts w:ascii="Garamond" w:eastAsia="Batang" w:hAnsi="Garamond"/>
          <w:b/>
          <w:i/>
          <w:szCs w:val="28"/>
        </w:rPr>
        <w:t xml:space="preserve">Mansilla, </w:t>
      </w:r>
      <w:r w:rsidRPr="00652BB9">
        <w:rPr>
          <w:rFonts w:ascii="Garamond" w:eastAsia="Batang" w:hAnsi="Garamond"/>
          <w:i/>
          <w:szCs w:val="28"/>
        </w:rPr>
        <w:t>Sergio</w:t>
      </w:r>
      <w:r w:rsidRPr="00F13224">
        <w:rPr>
          <w:rFonts w:ascii="Garamond" w:eastAsia="Batang" w:hAnsi="Garamond"/>
          <w:b/>
          <w:i/>
          <w:szCs w:val="28"/>
        </w:rPr>
        <w:t xml:space="preserve"> </w:t>
      </w:r>
      <w:r w:rsidRPr="00652BB9">
        <w:rPr>
          <w:rFonts w:ascii="Garamond" w:eastAsia="Batang" w:hAnsi="Garamond"/>
          <w:i/>
          <w:szCs w:val="28"/>
        </w:rPr>
        <w:t>O</w:t>
      </w:r>
      <w:r>
        <w:rPr>
          <w:rFonts w:ascii="Garamond" w:eastAsia="Batang" w:hAnsi="Garamond"/>
          <w:i/>
          <w:szCs w:val="28"/>
        </w:rPr>
        <w:t>scar</w:t>
      </w:r>
      <w:r w:rsidRPr="00F13224">
        <w:rPr>
          <w:rFonts w:ascii="Garamond" w:eastAsia="Batang" w:hAnsi="Garamond"/>
          <w:b/>
          <w:i/>
          <w:szCs w:val="28"/>
        </w:rPr>
        <w:t xml:space="preserve">; </w:t>
      </w:r>
      <w:r>
        <w:rPr>
          <w:rFonts w:ascii="Garamond" w:eastAsia="Batang" w:hAnsi="Garamond"/>
          <w:b/>
          <w:i/>
          <w:szCs w:val="28"/>
        </w:rPr>
        <w:t>Pérez</w:t>
      </w:r>
      <w:r w:rsidRPr="00F13224">
        <w:rPr>
          <w:rFonts w:ascii="Garamond" w:eastAsia="Batang" w:hAnsi="Garamond"/>
          <w:b/>
          <w:i/>
          <w:szCs w:val="28"/>
        </w:rPr>
        <w:t xml:space="preserve">, </w:t>
      </w:r>
      <w:r>
        <w:rPr>
          <w:rFonts w:ascii="Garamond" w:eastAsia="Batang" w:hAnsi="Garamond"/>
          <w:i/>
          <w:szCs w:val="28"/>
        </w:rPr>
        <w:t xml:space="preserve">Claudia </w:t>
      </w:r>
      <w:r w:rsidR="00185607">
        <w:rPr>
          <w:rFonts w:ascii="Garamond" w:eastAsia="Batang" w:hAnsi="Garamond"/>
          <w:i/>
          <w:szCs w:val="28"/>
        </w:rPr>
        <w:t xml:space="preserve">Beatriz y </w:t>
      </w:r>
      <w:proofErr w:type="spellStart"/>
      <w:r>
        <w:rPr>
          <w:rFonts w:ascii="Garamond" w:eastAsia="Batang" w:hAnsi="Garamond"/>
          <w:b/>
          <w:i/>
          <w:szCs w:val="28"/>
        </w:rPr>
        <w:t>Schaefer</w:t>
      </w:r>
      <w:proofErr w:type="spellEnd"/>
      <w:r>
        <w:rPr>
          <w:rFonts w:ascii="Garamond" w:eastAsia="Batang" w:hAnsi="Garamond"/>
          <w:b/>
          <w:i/>
          <w:szCs w:val="28"/>
        </w:rPr>
        <w:t>,</w:t>
      </w:r>
      <w:r w:rsidRPr="002F0721">
        <w:rPr>
          <w:rFonts w:ascii="Garamond" w:eastAsia="Batang" w:hAnsi="Garamond"/>
          <w:b/>
          <w:i/>
          <w:szCs w:val="28"/>
        </w:rPr>
        <w:t xml:space="preserve"> </w:t>
      </w:r>
      <w:r>
        <w:rPr>
          <w:rFonts w:ascii="Garamond" w:eastAsia="Batang" w:hAnsi="Garamond"/>
          <w:i/>
          <w:szCs w:val="28"/>
        </w:rPr>
        <w:t>Roberto. …………….</w:t>
      </w:r>
      <w:r w:rsidRPr="00FC5482">
        <w:rPr>
          <w:rFonts w:ascii="Garamond" w:eastAsia="Batang" w:hAnsi="Garamond"/>
          <w:i/>
          <w:szCs w:val="28"/>
        </w:rPr>
        <w:t>…</w:t>
      </w:r>
      <w:r>
        <w:rPr>
          <w:rFonts w:ascii="Garamond" w:eastAsia="Batang" w:hAnsi="Garamond"/>
          <w:i/>
          <w:szCs w:val="28"/>
        </w:rPr>
        <w:t>…..................................................................................</w:t>
      </w:r>
    </w:p>
    <w:p w:rsidR="00F8554E" w:rsidRDefault="00F8554E" w:rsidP="00F8554E">
      <w:pPr>
        <w:pStyle w:val="Remitedesobre"/>
        <w:jc w:val="both"/>
        <w:rPr>
          <w:rFonts w:ascii="Garamond" w:eastAsia="Batang" w:hAnsi="Garamond"/>
          <w:szCs w:val="28"/>
        </w:rPr>
      </w:pPr>
    </w:p>
    <w:p w:rsidR="00F8554E" w:rsidRPr="00A22A6F" w:rsidRDefault="00F8554E" w:rsidP="00F8554E">
      <w:pPr>
        <w:jc w:val="both"/>
        <w:rPr>
          <w:rFonts w:eastAsia="Batang"/>
          <w:smallCaps/>
          <w:szCs w:val="28"/>
        </w:rPr>
      </w:pPr>
      <w:r w:rsidRPr="00A22A6F">
        <w:rPr>
          <w:rFonts w:eastAsia="Batang"/>
          <w:b/>
          <w:bCs/>
          <w:smallCaps/>
          <w:szCs w:val="28"/>
          <w:u w:val="single"/>
        </w:rPr>
        <w:t>Lugar</w:t>
      </w:r>
      <w:r w:rsidRPr="00A22A6F">
        <w:rPr>
          <w:rFonts w:eastAsia="Batang"/>
          <w:b/>
          <w:bCs/>
          <w:smallCaps/>
          <w:szCs w:val="28"/>
        </w:rPr>
        <w:t>:</w:t>
      </w:r>
      <w:r w:rsidRPr="00A22A6F">
        <w:rPr>
          <w:rFonts w:eastAsia="Batang"/>
          <w:bCs/>
          <w:i/>
          <w:iCs/>
          <w:szCs w:val="28"/>
        </w:rPr>
        <w:t>25 de Mayo.</w:t>
      </w:r>
      <w:r w:rsidRPr="00A22A6F">
        <w:rPr>
          <w:rFonts w:eastAsia="Batang"/>
          <w:smallCaps/>
          <w:szCs w:val="28"/>
        </w:rPr>
        <w:t>………………………………………………….………………</w:t>
      </w:r>
      <w:r>
        <w:rPr>
          <w:rFonts w:eastAsia="Batang"/>
          <w:smallCaps/>
          <w:szCs w:val="28"/>
        </w:rPr>
        <w:t>..</w:t>
      </w:r>
    </w:p>
    <w:p w:rsidR="00F8554E" w:rsidRPr="00A22A6F" w:rsidRDefault="00F8554E" w:rsidP="00F8554E">
      <w:pPr>
        <w:jc w:val="both"/>
        <w:rPr>
          <w:rFonts w:eastAsia="Batang"/>
          <w:szCs w:val="28"/>
          <w:u w:val="single"/>
        </w:rPr>
      </w:pPr>
    </w:p>
    <w:p w:rsidR="00F8554E" w:rsidRPr="00A22A6F" w:rsidRDefault="00F8554E" w:rsidP="00F8554E">
      <w:pPr>
        <w:jc w:val="both"/>
        <w:rPr>
          <w:rFonts w:eastAsia="Batang"/>
          <w:bCs/>
          <w:szCs w:val="28"/>
        </w:rPr>
      </w:pPr>
      <w:r w:rsidRPr="00A22A6F">
        <w:rPr>
          <w:rFonts w:eastAsia="Batang"/>
          <w:b/>
          <w:bCs/>
          <w:smallCaps/>
          <w:szCs w:val="28"/>
          <w:u w:val="single"/>
        </w:rPr>
        <w:t>Hora de inicio</w:t>
      </w:r>
      <w:r w:rsidRPr="00A22A6F">
        <w:rPr>
          <w:rFonts w:eastAsia="Batang"/>
          <w:b/>
          <w:bCs/>
          <w:smallCaps/>
          <w:szCs w:val="28"/>
        </w:rPr>
        <w:t>:</w:t>
      </w:r>
      <w:r>
        <w:rPr>
          <w:rFonts w:eastAsia="Batang"/>
          <w:bCs/>
          <w:i/>
          <w:szCs w:val="28"/>
        </w:rPr>
        <w:t xml:space="preserve"> 11:06 </w:t>
      </w:r>
      <w:r w:rsidRPr="00A22A6F">
        <w:rPr>
          <w:rFonts w:eastAsia="Batang"/>
          <w:bCs/>
          <w:i/>
          <w:szCs w:val="28"/>
        </w:rPr>
        <w:t>Hs</w:t>
      </w:r>
      <w:proofErr w:type="gramStart"/>
      <w:r w:rsidRPr="00A22A6F">
        <w:rPr>
          <w:rFonts w:eastAsia="Batang"/>
          <w:bCs/>
          <w:szCs w:val="28"/>
        </w:rPr>
        <w:t>. …</w:t>
      </w:r>
      <w:proofErr w:type="gramEnd"/>
      <w:r w:rsidRPr="00A22A6F">
        <w:rPr>
          <w:rFonts w:eastAsia="Batang"/>
          <w:bCs/>
          <w:szCs w:val="28"/>
        </w:rPr>
        <w:t>………………………………………………………</w:t>
      </w:r>
    </w:p>
    <w:p w:rsidR="00F8554E" w:rsidRPr="00A22A6F" w:rsidRDefault="00F8554E" w:rsidP="00F8554E">
      <w:pPr>
        <w:jc w:val="both"/>
        <w:rPr>
          <w:rFonts w:eastAsia="Batang"/>
          <w:bCs/>
          <w:szCs w:val="28"/>
        </w:rPr>
      </w:pPr>
    </w:p>
    <w:p w:rsidR="00F8554E" w:rsidRPr="00A22A6F" w:rsidRDefault="00F8554E" w:rsidP="00F8554E">
      <w:pPr>
        <w:jc w:val="both"/>
        <w:rPr>
          <w:rFonts w:eastAsia="Batang"/>
          <w:szCs w:val="28"/>
        </w:rPr>
      </w:pPr>
      <w:r w:rsidRPr="00A22A6F">
        <w:rPr>
          <w:rFonts w:eastAsia="Batang"/>
          <w:b/>
          <w:bCs/>
          <w:smallCaps/>
          <w:szCs w:val="28"/>
          <w:u w:val="single"/>
        </w:rPr>
        <w:t>Hora de finalización:</w:t>
      </w:r>
      <w:r>
        <w:rPr>
          <w:rFonts w:eastAsia="Batang"/>
          <w:bCs/>
          <w:smallCaps/>
          <w:szCs w:val="28"/>
        </w:rPr>
        <w:t xml:space="preserve"> </w:t>
      </w:r>
      <w:r w:rsidR="006C29D9">
        <w:rPr>
          <w:rFonts w:eastAsia="Batang"/>
          <w:bCs/>
          <w:i/>
          <w:smallCaps/>
          <w:szCs w:val="28"/>
        </w:rPr>
        <w:t xml:space="preserve">13:05 </w:t>
      </w:r>
      <w:r w:rsidRPr="006D7514">
        <w:rPr>
          <w:rFonts w:eastAsia="Batang"/>
          <w:bCs/>
          <w:i/>
          <w:smallCaps/>
          <w:szCs w:val="28"/>
        </w:rPr>
        <w:t>H</w:t>
      </w:r>
      <w:r>
        <w:rPr>
          <w:rFonts w:eastAsia="Batang"/>
          <w:bCs/>
          <w:i/>
          <w:smallCaps/>
          <w:szCs w:val="28"/>
        </w:rPr>
        <w:t>s</w:t>
      </w:r>
      <w:proofErr w:type="gramStart"/>
      <w:r>
        <w:rPr>
          <w:rFonts w:eastAsia="Batang"/>
          <w:bCs/>
          <w:i/>
          <w:smallCaps/>
          <w:szCs w:val="28"/>
        </w:rPr>
        <w:t>. …</w:t>
      </w:r>
      <w:proofErr w:type="gramEnd"/>
      <w:r>
        <w:rPr>
          <w:rFonts w:eastAsia="Batang"/>
          <w:szCs w:val="28"/>
        </w:rPr>
        <w:t>……………………………………………….</w:t>
      </w:r>
    </w:p>
    <w:p w:rsidR="00F8554E" w:rsidRDefault="00F8554E" w:rsidP="00F8554E">
      <w:pPr>
        <w:ind w:right="-91"/>
        <w:jc w:val="both"/>
        <w:rPr>
          <w:rFonts w:eastAsia="Batang"/>
          <w:szCs w:val="28"/>
        </w:rPr>
      </w:pPr>
    </w:p>
    <w:p w:rsidR="00F8554E" w:rsidRDefault="00F8554E" w:rsidP="00F8554E">
      <w:pPr>
        <w:jc w:val="both"/>
        <w:rPr>
          <w:rFonts w:eastAsia="Batang"/>
          <w:b/>
          <w:bCs/>
          <w:smallCaps/>
          <w:szCs w:val="28"/>
        </w:rPr>
      </w:pPr>
      <w:r w:rsidRPr="00A22A6F">
        <w:rPr>
          <w:rFonts w:eastAsia="Batang"/>
          <w:b/>
          <w:bCs/>
          <w:smallCaps/>
          <w:szCs w:val="28"/>
        </w:rPr>
        <w:t>Punto 1</w:t>
      </w:r>
    </w:p>
    <w:p w:rsidR="00F8554E" w:rsidRDefault="00F8554E" w:rsidP="00F8554E">
      <w:pPr>
        <w:jc w:val="both"/>
        <w:rPr>
          <w:rFonts w:eastAsia="Batang"/>
          <w:b/>
          <w:bCs/>
          <w:smallCaps/>
          <w:szCs w:val="28"/>
        </w:rPr>
      </w:pPr>
    </w:p>
    <w:p w:rsidR="00F8554E" w:rsidRPr="00A22A6F" w:rsidRDefault="00F8554E" w:rsidP="00F8554E">
      <w:pPr>
        <w:jc w:val="both"/>
        <w:rPr>
          <w:rFonts w:eastAsia="Batang"/>
          <w:b/>
          <w:bCs/>
          <w:smallCaps/>
          <w:szCs w:val="28"/>
        </w:rPr>
      </w:pPr>
      <w:r>
        <w:rPr>
          <w:rFonts w:eastAsia="Batang"/>
          <w:b/>
          <w:bCs/>
          <w:smallCaps/>
          <w:szCs w:val="28"/>
        </w:rPr>
        <w:t>Acto de Izar la Bandera Nacional</w:t>
      </w:r>
    </w:p>
    <w:p w:rsidR="00F8554E" w:rsidRDefault="00F8554E" w:rsidP="00F8554E">
      <w:pPr>
        <w:ind w:right="-91"/>
        <w:jc w:val="both"/>
        <w:rPr>
          <w:rFonts w:eastAsia="Batang"/>
          <w:szCs w:val="28"/>
        </w:rPr>
      </w:pPr>
    </w:p>
    <w:p w:rsidR="00F8554E" w:rsidRDefault="00F8554E" w:rsidP="00F8554E">
      <w:pPr>
        <w:jc w:val="both"/>
        <w:rPr>
          <w:color w:val="000000"/>
          <w:szCs w:val="28"/>
          <w:lang w:eastAsia="es-AR"/>
        </w:rPr>
      </w:pPr>
      <w:r w:rsidRPr="00A22A6F">
        <w:rPr>
          <w:b/>
          <w:szCs w:val="28"/>
          <w:lang w:val="es-ES"/>
        </w:rPr>
        <w:t>President</w:t>
      </w:r>
      <w:r>
        <w:rPr>
          <w:b/>
          <w:szCs w:val="28"/>
          <w:lang w:val="es-ES"/>
        </w:rPr>
        <w:t>a Pezzelatto</w:t>
      </w:r>
      <w:r w:rsidRPr="00A22A6F">
        <w:rPr>
          <w:b/>
          <w:szCs w:val="28"/>
          <w:lang w:val="es-ES"/>
        </w:rPr>
        <w:t xml:space="preserve">: </w:t>
      </w:r>
      <w:r w:rsidRPr="007D569C">
        <w:rPr>
          <w:szCs w:val="28"/>
          <w:lang w:val="es-ES"/>
        </w:rPr>
        <w:t>Buenos días a todos l</w:t>
      </w:r>
      <w:r>
        <w:rPr>
          <w:szCs w:val="28"/>
          <w:lang w:val="es-ES"/>
        </w:rPr>
        <w:t xml:space="preserve">os presentes en el día de la fecha 30 de </w:t>
      </w:r>
      <w:r w:rsidRPr="007D569C">
        <w:rPr>
          <w:szCs w:val="28"/>
          <w:lang w:val="es-ES"/>
        </w:rPr>
        <w:t xml:space="preserve">abril del </w:t>
      </w:r>
      <w:r>
        <w:rPr>
          <w:szCs w:val="28"/>
          <w:lang w:val="es-ES"/>
        </w:rPr>
        <w:t xml:space="preserve">2020, siendo las once cero seis damos inicio a esta Asamblea de Concejales y Mayores Contribuyentes por lo tanto antes de comenzar con la Orden del Día quería explicarles brevemente en las condiciones en las cuales nosotros nos encontramos en este momento dadas las circunstancias en las que estamos atravesando hemos tenido como Concejo Deliberante tomar la decisión y lo hemos hecho a través de la Comisión de Labor donde están representados todos los bloques Políticos a través de sus presidentes y hemos coincidido y haciendo también referencia a nuestro Reglamento Interno donde nos permite estar sesionando fuera de nuestra sala de sesiones por eso que el lugar propicio para llevar adelante esta Asamblea era este el lugar, ustedes en este momento están ocupando una banca que es el </w:t>
      </w:r>
      <w:r w:rsidRPr="00FE5B04">
        <w:rPr>
          <w:color w:val="000000"/>
          <w:szCs w:val="28"/>
          <w:lang w:eastAsia="es-AR"/>
        </w:rPr>
        <w:t xml:space="preserve">lugar </w:t>
      </w:r>
      <w:r>
        <w:rPr>
          <w:color w:val="000000"/>
          <w:szCs w:val="28"/>
          <w:lang w:eastAsia="es-AR"/>
        </w:rPr>
        <w:t xml:space="preserve">que </w:t>
      </w:r>
      <w:r w:rsidRPr="00FE5B04">
        <w:rPr>
          <w:color w:val="000000"/>
          <w:szCs w:val="28"/>
          <w:lang w:eastAsia="es-AR"/>
        </w:rPr>
        <w:t xml:space="preserve">tenemos naturalmente cada </w:t>
      </w:r>
      <w:r w:rsidRPr="00FE5B04">
        <w:rPr>
          <w:color w:val="000000"/>
          <w:szCs w:val="28"/>
          <w:lang w:eastAsia="es-AR"/>
        </w:rPr>
        <w:lastRenderedPageBreak/>
        <w:t>uno en este lugar</w:t>
      </w:r>
      <w:r>
        <w:rPr>
          <w:color w:val="000000"/>
          <w:szCs w:val="28"/>
          <w:lang w:eastAsia="es-AR"/>
        </w:rPr>
        <w:t>,</w:t>
      </w:r>
      <w:r w:rsidRPr="00FE5B04">
        <w:rPr>
          <w:color w:val="000000"/>
          <w:szCs w:val="28"/>
          <w:lang w:eastAsia="es-AR"/>
        </w:rPr>
        <w:t xml:space="preserve"> </w:t>
      </w:r>
      <w:r>
        <w:rPr>
          <w:color w:val="000000"/>
          <w:szCs w:val="28"/>
          <w:lang w:eastAsia="es-AR"/>
        </w:rPr>
        <w:t>t</w:t>
      </w:r>
      <w:r w:rsidRPr="00FE5B04">
        <w:rPr>
          <w:color w:val="000000"/>
          <w:szCs w:val="28"/>
          <w:lang w:eastAsia="es-AR"/>
        </w:rPr>
        <w:t>ratamos de que se respetarán</w:t>
      </w:r>
      <w:r>
        <w:rPr>
          <w:color w:val="000000"/>
          <w:szCs w:val="28"/>
          <w:lang w:eastAsia="es-AR"/>
        </w:rPr>
        <w:t>,</w:t>
      </w:r>
      <w:r w:rsidRPr="00FE5B04">
        <w:rPr>
          <w:color w:val="000000"/>
          <w:szCs w:val="28"/>
          <w:lang w:eastAsia="es-AR"/>
        </w:rPr>
        <w:t xml:space="preserve"> no solamente las cuestiones legales sino también </w:t>
      </w:r>
      <w:r>
        <w:rPr>
          <w:color w:val="000000"/>
          <w:szCs w:val="28"/>
          <w:lang w:eastAsia="es-AR"/>
        </w:rPr>
        <w:t>institucionales que requiere el momento, así que a medida que vallamos avanzando les voy a estar explicando y si el momento lo requiere de cuales han sido las</w:t>
      </w:r>
      <w:r w:rsidRPr="00FE5B04">
        <w:rPr>
          <w:color w:val="000000"/>
          <w:szCs w:val="28"/>
          <w:lang w:eastAsia="es-AR"/>
        </w:rPr>
        <w:t xml:space="preserve"> medida</w:t>
      </w:r>
      <w:r>
        <w:rPr>
          <w:color w:val="000000"/>
          <w:szCs w:val="28"/>
          <w:lang w:eastAsia="es-AR"/>
        </w:rPr>
        <w:t>s</w:t>
      </w:r>
      <w:r w:rsidRPr="00FE5B04">
        <w:rPr>
          <w:color w:val="000000"/>
          <w:szCs w:val="28"/>
          <w:lang w:eastAsia="es-AR"/>
        </w:rPr>
        <w:t xml:space="preserve"> sanitarias porque también</w:t>
      </w:r>
      <w:r>
        <w:rPr>
          <w:color w:val="000000"/>
          <w:szCs w:val="28"/>
          <w:lang w:eastAsia="es-AR"/>
        </w:rPr>
        <w:t xml:space="preserve"> este hecho es un hecho</w:t>
      </w:r>
      <w:r w:rsidRPr="00FE5B04">
        <w:rPr>
          <w:color w:val="000000"/>
          <w:szCs w:val="28"/>
          <w:lang w:eastAsia="es-AR"/>
        </w:rPr>
        <w:t xml:space="preserve"> particulares en un momento también </w:t>
      </w:r>
      <w:r>
        <w:rPr>
          <w:color w:val="000000"/>
          <w:szCs w:val="28"/>
          <w:lang w:eastAsia="es-AR"/>
        </w:rPr>
        <w:t xml:space="preserve">inédito para el Concejo Deliberante es la primera vez que el Concejo Deliberante sanciona fuera de su lugar, así que a medida que se desarrolle la sesión les voy a estar comentando de cuáles </w:t>
      </w:r>
      <w:r w:rsidRPr="00FE5B04">
        <w:rPr>
          <w:color w:val="000000"/>
          <w:szCs w:val="28"/>
          <w:lang w:eastAsia="es-AR"/>
        </w:rPr>
        <w:t xml:space="preserve">son las </w:t>
      </w:r>
      <w:r>
        <w:rPr>
          <w:color w:val="000000"/>
          <w:szCs w:val="28"/>
          <w:lang w:eastAsia="es-AR"/>
        </w:rPr>
        <w:t>dis</w:t>
      </w:r>
      <w:r w:rsidRPr="00FE5B04">
        <w:rPr>
          <w:color w:val="000000"/>
          <w:szCs w:val="28"/>
          <w:lang w:eastAsia="es-AR"/>
        </w:rPr>
        <w:t xml:space="preserve">posiciones y los mecanismos que vamos a estar </w:t>
      </w:r>
      <w:r>
        <w:rPr>
          <w:color w:val="000000"/>
          <w:szCs w:val="28"/>
          <w:lang w:eastAsia="es-AR"/>
        </w:rPr>
        <w:t>imple</w:t>
      </w:r>
      <w:r w:rsidRPr="00FE5B04">
        <w:rPr>
          <w:color w:val="000000"/>
          <w:szCs w:val="28"/>
          <w:lang w:eastAsia="es-AR"/>
        </w:rPr>
        <w:t xml:space="preserve">mentando dando inicio al </w:t>
      </w:r>
      <w:r>
        <w:rPr>
          <w:color w:val="000000"/>
          <w:szCs w:val="28"/>
          <w:lang w:eastAsia="es-AR"/>
        </w:rPr>
        <w:t>P</w:t>
      </w:r>
      <w:r w:rsidRPr="00FE5B04">
        <w:rPr>
          <w:color w:val="000000"/>
          <w:szCs w:val="28"/>
          <w:lang w:eastAsia="es-AR"/>
        </w:rPr>
        <w:t>unto</w:t>
      </w:r>
      <w:r>
        <w:rPr>
          <w:color w:val="000000"/>
          <w:szCs w:val="28"/>
          <w:lang w:eastAsia="es-AR"/>
        </w:rPr>
        <w:t xml:space="preserve"> 1 del Or</w:t>
      </w:r>
      <w:r w:rsidRPr="00FE5B04">
        <w:rPr>
          <w:color w:val="000000"/>
          <w:szCs w:val="28"/>
          <w:lang w:eastAsia="es-AR"/>
        </w:rPr>
        <w:t xml:space="preserve">den del </w:t>
      </w:r>
      <w:r>
        <w:rPr>
          <w:color w:val="000000"/>
          <w:szCs w:val="28"/>
          <w:lang w:eastAsia="es-AR"/>
        </w:rPr>
        <w:t>D</w:t>
      </w:r>
      <w:r w:rsidRPr="00FE5B04">
        <w:rPr>
          <w:color w:val="000000"/>
          <w:szCs w:val="28"/>
          <w:lang w:eastAsia="es-AR"/>
        </w:rPr>
        <w:t xml:space="preserve">ía </w:t>
      </w:r>
      <w:r>
        <w:rPr>
          <w:color w:val="000000"/>
          <w:szCs w:val="28"/>
          <w:lang w:eastAsia="es-AR"/>
        </w:rPr>
        <w:t>llamo a la C</w:t>
      </w:r>
      <w:r w:rsidRPr="00FE5B04">
        <w:rPr>
          <w:color w:val="000000"/>
          <w:szCs w:val="28"/>
          <w:lang w:eastAsia="es-AR"/>
        </w:rPr>
        <w:t xml:space="preserve">oncejal Silvia Martínez </w:t>
      </w:r>
      <w:r>
        <w:rPr>
          <w:color w:val="000000"/>
          <w:szCs w:val="28"/>
          <w:lang w:eastAsia="es-AR"/>
        </w:rPr>
        <w:t>a izar nuestra</w:t>
      </w:r>
      <w:r w:rsidRPr="00FE5B04">
        <w:rPr>
          <w:color w:val="000000"/>
          <w:szCs w:val="28"/>
          <w:lang w:eastAsia="es-AR"/>
        </w:rPr>
        <w:t xml:space="preserve"> Bandera Nacional</w:t>
      </w:r>
      <w:r>
        <w:rPr>
          <w:color w:val="000000"/>
          <w:szCs w:val="28"/>
          <w:lang w:eastAsia="es-AR"/>
        </w:rPr>
        <w:t>,</w:t>
      </w:r>
      <w:r w:rsidRPr="00FE5B04">
        <w:rPr>
          <w:color w:val="000000"/>
          <w:szCs w:val="28"/>
          <w:lang w:eastAsia="es-AR"/>
        </w:rPr>
        <w:t xml:space="preserve"> por favor</w:t>
      </w:r>
      <w:r>
        <w:rPr>
          <w:color w:val="000000"/>
          <w:szCs w:val="28"/>
          <w:lang w:eastAsia="es-AR"/>
        </w:rPr>
        <w:t xml:space="preserve"> todos de pié. Antes de continuar con el Punto 2 del Orden del Día explicarles como había dicho</w:t>
      </w:r>
      <w:r w:rsidRPr="00213403">
        <w:rPr>
          <w:color w:val="000000"/>
          <w:szCs w:val="28"/>
          <w:lang w:eastAsia="es-AR"/>
        </w:rPr>
        <w:t xml:space="preserve"> </w:t>
      </w:r>
      <w:r w:rsidRPr="00FE5B04">
        <w:rPr>
          <w:color w:val="000000"/>
          <w:szCs w:val="28"/>
          <w:lang w:eastAsia="es-AR"/>
        </w:rPr>
        <w:t>brevemente lo que vamos a estar sometiendo a votación</w:t>
      </w:r>
      <w:r>
        <w:rPr>
          <w:color w:val="000000"/>
          <w:szCs w:val="28"/>
          <w:lang w:eastAsia="es-AR"/>
        </w:rPr>
        <w:t>, es un</w:t>
      </w:r>
      <w:r w:rsidRPr="00FE5B04">
        <w:rPr>
          <w:color w:val="000000"/>
          <w:szCs w:val="28"/>
          <w:lang w:eastAsia="es-AR"/>
        </w:rPr>
        <w:t xml:space="preserve"> expediente </w:t>
      </w:r>
      <w:r>
        <w:rPr>
          <w:color w:val="000000"/>
          <w:szCs w:val="28"/>
          <w:lang w:eastAsia="es-AR"/>
        </w:rPr>
        <w:t>, es un decreto que elaboramos la C</w:t>
      </w:r>
      <w:r w:rsidRPr="00FE5B04">
        <w:rPr>
          <w:color w:val="000000"/>
          <w:szCs w:val="28"/>
          <w:lang w:eastAsia="es-AR"/>
        </w:rPr>
        <w:t>omisión de Labor Parlamentaria donde además de estar todas las medidas que fuimos adaptando todo este tiempo</w:t>
      </w:r>
      <w:r>
        <w:rPr>
          <w:color w:val="000000"/>
          <w:szCs w:val="28"/>
          <w:lang w:eastAsia="es-AR"/>
        </w:rPr>
        <w:t>,</w:t>
      </w:r>
      <w:r w:rsidRPr="00FE5B04">
        <w:rPr>
          <w:color w:val="000000"/>
          <w:szCs w:val="28"/>
          <w:lang w:eastAsia="es-AR"/>
        </w:rPr>
        <w:t xml:space="preserve"> también está explicado </w:t>
      </w:r>
      <w:r>
        <w:rPr>
          <w:color w:val="000000"/>
          <w:szCs w:val="28"/>
          <w:lang w:eastAsia="es-AR"/>
        </w:rPr>
        <w:t>de</w:t>
      </w:r>
      <w:r w:rsidRPr="00FE5B04">
        <w:rPr>
          <w:color w:val="000000"/>
          <w:szCs w:val="28"/>
          <w:lang w:eastAsia="es-AR"/>
        </w:rPr>
        <w:t xml:space="preserve"> porque nosotros tenemos que darle el marco legal e institucional justamente a la conformación para que podamos </w:t>
      </w:r>
      <w:r>
        <w:rPr>
          <w:color w:val="000000"/>
          <w:szCs w:val="28"/>
          <w:lang w:eastAsia="es-AR"/>
        </w:rPr>
        <w:t>constituirnos en</w:t>
      </w:r>
      <w:r w:rsidRPr="00FE5B04">
        <w:rPr>
          <w:color w:val="000000"/>
          <w:szCs w:val="28"/>
          <w:lang w:eastAsia="es-AR"/>
        </w:rPr>
        <w:t xml:space="preserve"> Asamblea en este lugar</w:t>
      </w:r>
      <w:r>
        <w:rPr>
          <w:color w:val="000000"/>
          <w:szCs w:val="28"/>
          <w:lang w:eastAsia="es-AR"/>
        </w:rPr>
        <w:t>,</w:t>
      </w:r>
      <w:r w:rsidRPr="00FE5B04">
        <w:rPr>
          <w:color w:val="000000"/>
          <w:szCs w:val="28"/>
          <w:lang w:eastAsia="es-AR"/>
        </w:rPr>
        <w:t xml:space="preserve"> ahora por secretaría se va estar leyendo</w:t>
      </w:r>
      <w:r>
        <w:rPr>
          <w:color w:val="000000"/>
          <w:szCs w:val="28"/>
          <w:lang w:eastAsia="es-AR"/>
        </w:rPr>
        <w:t xml:space="preserve"> el decreto. ……………………………………………………………..</w:t>
      </w:r>
    </w:p>
    <w:p w:rsidR="00F8554E" w:rsidRDefault="00F8554E" w:rsidP="00F8554E">
      <w:pPr>
        <w:jc w:val="both"/>
        <w:rPr>
          <w:color w:val="000000"/>
          <w:szCs w:val="28"/>
          <w:lang w:eastAsia="es-AR"/>
        </w:rPr>
      </w:pPr>
    </w:p>
    <w:p w:rsidR="00F8554E" w:rsidRPr="00A22A6F" w:rsidRDefault="00F8554E" w:rsidP="00F8554E">
      <w:pPr>
        <w:jc w:val="both"/>
        <w:rPr>
          <w:rFonts w:eastAsia="Batang"/>
          <w:b/>
          <w:bCs/>
          <w:smallCaps/>
          <w:szCs w:val="28"/>
        </w:rPr>
      </w:pPr>
      <w:r>
        <w:rPr>
          <w:rFonts w:eastAsia="Batang"/>
          <w:b/>
          <w:bCs/>
          <w:smallCaps/>
          <w:szCs w:val="28"/>
        </w:rPr>
        <w:t>Punto 2</w:t>
      </w:r>
    </w:p>
    <w:p w:rsidR="00F8554E" w:rsidRPr="002054D0" w:rsidRDefault="00F8554E" w:rsidP="00F8554E">
      <w:pPr>
        <w:jc w:val="both"/>
        <w:rPr>
          <w:rFonts w:eastAsia="Batang"/>
          <w:b/>
          <w:bCs/>
          <w:smallCaps/>
          <w:szCs w:val="28"/>
        </w:rPr>
      </w:pPr>
    </w:p>
    <w:p w:rsidR="00F8554E" w:rsidRPr="002054D0" w:rsidRDefault="002054D0" w:rsidP="00F8554E">
      <w:pPr>
        <w:jc w:val="both"/>
        <w:rPr>
          <w:szCs w:val="28"/>
          <w:lang w:eastAsia="es-AR"/>
        </w:rPr>
      </w:pPr>
      <w:r>
        <w:rPr>
          <w:rFonts w:eastAsia="Batang"/>
          <w:b/>
          <w:bCs/>
          <w:smallCaps/>
          <w:szCs w:val="28"/>
        </w:rPr>
        <w:t>Convalidación del Decreto de Presidencia.</w:t>
      </w:r>
    </w:p>
    <w:p w:rsidR="00F8554E" w:rsidRDefault="00F8554E" w:rsidP="00F8554E">
      <w:pPr>
        <w:jc w:val="both"/>
        <w:rPr>
          <w:color w:val="000000"/>
          <w:szCs w:val="28"/>
          <w:lang w:eastAsia="es-AR"/>
        </w:rPr>
      </w:pPr>
    </w:p>
    <w:p w:rsidR="00F8554E" w:rsidRDefault="00F8554E" w:rsidP="00F8554E">
      <w:pPr>
        <w:jc w:val="both"/>
        <w:rPr>
          <w:rFonts w:cs="Times New Roman"/>
          <w:szCs w:val="28"/>
        </w:rPr>
      </w:pPr>
      <w:r w:rsidRPr="00736CF6">
        <w:rPr>
          <w:b/>
          <w:bCs/>
          <w:szCs w:val="28"/>
        </w:rPr>
        <w:t>Secretaria</w:t>
      </w:r>
      <w:r w:rsidR="007B2C10">
        <w:rPr>
          <w:b/>
          <w:bCs/>
          <w:szCs w:val="28"/>
        </w:rPr>
        <w:t xml:space="preserve"> Administrativa </w:t>
      </w:r>
      <w:r w:rsidRPr="00736CF6">
        <w:rPr>
          <w:b/>
          <w:bCs/>
          <w:szCs w:val="28"/>
        </w:rPr>
        <w:t>:</w:t>
      </w:r>
      <w:r>
        <w:rPr>
          <w:b/>
          <w:bCs/>
          <w:szCs w:val="28"/>
        </w:rPr>
        <w:t xml:space="preserve"> </w:t>
      </w:r>
      <w:r w:rsidRPr="00214535">
        <w:rPr>
          <w:rFonts w:eastAsia="Calibri" w:cs="Times New Roman"/>
          <w:szCs w:val="28"/>
          <w:lang w:eastAsia="en-US"/>
        </w:rPr>
        <w:t xml:space="preserve">VISTO: </w:t>
      </w:r>
      <w:r>
        <w:rPr>
          <w:rFonts w:eastAsia="Calibri" w:cs="Times New Roman"/>
          <w:szCs w:val="28"/>
          <w:lang w:eastAsia="en-US"/>
        </w:rPr>
        <w:t>Que</w:t>
      </w:r>
      <w:r w:rsidRPr="00214535">
        <w:rPr>
          <w:rFonts w:eastAsia="Calibri" w:cs="Times New Roman"/>
          <w:szCs w:val="28"/>
          <w:lang w:eastAsia="en-US"/>
        </w:rPr>
        <w:t xml:space="preserve">, </w:t>
      </w:r>
      <w:r w:rsidRPr="00214535">
        <w:rPr>
          <w:rFonts w:eastAsia="Calibri" w:cs="Times New Roman"/>
          <w:bCs/>
          <w:szCs w:val="28"/>
          <w:lang w:eastAsia="en-US"/>
        </w:rPr>
        <w:t xml:space="preserve">el </w:t>
      </w:r>
      <w:r w:rsidRPr="00214535">
        <w:rPr>
          <w:rFonts w:eastAsia="Calibri" w:cs="Times New Roman"/>
          <w:b/>
          <w:szCs w:val="28"/>
          <w:lang w:eastAsia="en-US"/>
        </w:rPr>
        <w:t>Decreto de Necesidad y Urgencia del P.E.N. N°297/2020 de “</w:t>
      </w:r>
      <w:r w:rsidRPr="00214535">
        <w:rPr>
          <w:rFonts w:eastAsia="Calibri" w:cs="Times New Roman"/>
          <w:b/>
          <w:bCs/>
          <w:szCs w:val="28"/>
          <w:lang w:eastAsia="en-US"/>
        </w:rPr>
        <w:t>AISLAMIENTO SOCIAL PREVENTIVO Y OBLIGATORIO”</w:t>
      </w:r>
      <w:r w:rsidRPr="00214535">
        <w:rPr>
          <w:rFonts w:eastAsia="Calibri" w:cs="Times New Roman"/>
          <w:bCs/>
          <w:szCs w:val="28"/>
          <w:lang w:eastAsia="en-US"/>
        </w:rPr>
        <w:t xml:space="preserve"> </w:t>
      </w:r>
      <w:r w:rsidRPr="00214535">
        <w:rPr>
          <w:rFonts w:eastAsia="Calibri" w:cs="Times New Roman"/>
          <w:szCs w:val="28"/>
          <w:lang w:eastAsia="en-US"/>
        </w:rPr>
        <w:t>se dictó con el fin de contener y mitigar la propagación de la PANDEMIA de coronavirus COVID-19 y con su aplicación se pretende preservar la salud pública,</w:t>
      </w:r>
      <w:r>
        <w:rPr>
          <w:rFonts w:eastAsia="Calibri" w:cs="Times New Roman"/>
          <w:szCs w:val="28"/>
          <w:lang w:eastAsia="en-US"/>
        </w:rPr>
        <w:t xml:space="preserve"> </w:t>
      </w:r>
      <w:r w:rsidRPr="00214535">
        <w:rPr>
          <w:rFonts w:eastAsia="Calibri" w:cs="Times New Roman"/>
          <w:szCs w:val="28"/>
          <w:lang w:eastAsia="en-US"/>
        </w:rPr>
        <w:t>Que, el mismo regiría desde el 20 de marzo hasta el 31 de marzo inclusive del corriente año,</w:t>
      </w:r>
      <w:r>
        <w:rPr>
          <w:rFonts w:eastAsia="Calibri" w:cs="Times New Roman"/>
          <w:szCs w:val="28"/>
          <w:lang w:eastAsia="en-US"/>
        </w:rPr>
        <w:t xml:space="preserve"> </w:t>
      </w:r>
      <w:r w:rsidRPr="00214535">
        <w:rPr>
          <w:rFonts w:eastAsia="Calibri" w:cs="Times New Roman"/>
          <w:szCs w:val="28"/>
          <w:lang w:eastAsia="en-US"/>
        </w:rPr>
        <w:t xml:space="preserve">Que, ese plazo, por similares razones, fue prorrogado mediante el </w:t>
      </w:r>
      <w:r w:rsidRPr="00214535">
        <w:rPr>
          <w:rFonts w:eastAsia="Calibri" w:cs="Times New Roman"/>
          <w:b/>
          <w:szCs w:val="28"/>
          <w:lang w:eastAsia="en-US"/>
        </w:rPr>
        <w:t>Decreto N° 325/2020</w:t>
      </w:r>
      <w:r w:rsidRPr="00214535">
        <w:rPr>
          <w:rFonts w:eastAsia="Calibri" w:cs="Times New Roman"/>
          <w:szCs w:val="28"/>
          <w:lang w:eastAsia="en-US"/>
        </w:rPr>
        <w:t xml:space="preserve"> hasta el día 12 de abril de este año; por el </w:t>
      </w:r>
      <w:r w:rsidRPr="00214535">
        <w:rPr>
          <w:rFonts w:eastAsia="Calibri" w:cs="Times New Roman"/>
          <w:b/>
          <w:szCs w:val="28"/>
          <w:lang w:eastAsia="en-US"/>
        </w:rPr>
        <w:t>Decreto N° 355/2020</w:t>
      </w:r>
      <w:r w:rsidRPr="00214535">
        <w:rPr>
          <w:rFonts w:eastAsia="Calibri" w:cs="Times New Roman"/>
          <w:szCs w:val="28"/>
          <w:lang w:eastAsia="en-US"/>
        </w:rPr>
        <w:t xml:space="preserve"> hasta el día 26 de abril inclusive, y por el </w:t>
      </w:r>
      <w:r w:rsidRPr="00214535">
        <w:rPr>
          <w:rFonts w:eastAsia="Calibri" w:cs="Times New Roman"/>
          <w:b/>
          <w:szCs w:val="28"/>
          <w:lang w:eastAsia="en-US"/>
        </w:rPr>
        <w:t xml:space="preserve">Decreto N°408/2020 </w:t>
      </w:r>
      <w:r w:rsidRPr="00214535">
        <w:rPr>
          <w:rFonts w:eastAsia="Calibri" w:cs="Times New Roman"/>
          <w:szCs w:val="28"/>
          <w:lang w:eastAsia="en-US"/>
        </w:rPr>
        <w:t>que</w:t>
      </w:r>
      <w:r w:rsidRPr="00214535">
        <w:rPr>
          <w:rFonts w:eastAsia="Calibri" w:cs="Times New Roman"/>
          <w:b/>
          <w:szCs w:val="28"/>
          <w:lang w:eastAsia="en-US"/>
        </w:rPr>
        <w:t xml:space="preserve"> </w:t>
      </w:r>
      <w:r w:rsidRPr="00214535">
        <w:rPr>
          <w:rFonts w:eastAsia="Calibri" w:cs="Times New Roman"/>
          <w:szCs w:val="28"/>
          <w:lang w:eastAsia="en-US"/>
        </w:rPr>
        <w:t>prorroga nuevamente hasta el día 10 de mayo de 2020 inclusive, la vigencia del Decreto N° 297/2020,</w:t>
      </w:r>
      <w:r>
        <w:rPr>
          <w:rFonts w:eastAsia="Calibri" w:cs="Times New Roman"/>
          <w:szCs w:val="28"/>
          <w:lang w:eastAsia="en-US"/>
        </w:rPr>
        <w:t xml:space="preserve"> </w:t>
      </w:r>
      <w:r w:rsidRPr="00214535">
        <w:rPr>
          <w:rFonts w:eastAsia="Calibri" w:cs="Times New Roman"/>
          <w:szCs w:val="28"/>
          <w:lang w:eastAsia="en-US"/>
        </w:rPr>
        <w:t>Que, la Sra. Presidenta del Honorable Concejo Deliberante de 25 de Mayo ha convocado en varias oportunidades a la Comisión de Labor Parlamentaria, dictando una serie de disposiciones, por Decretos de Presidencia, respecto al funcionamiento legislativo y administrativo del H.C.D., con el objetivo de respetar la disposición de “</w:t>
      </w:r>
      <w:r w:rsidRPr="00214535">
        <w:rPr>
          <w:rFonts w:eastAsia="Calibri" w:cs="Times New Roman"/>
          <w:bCs/>
          <w:szCs w:val="28"/>
          <w:lang w:eastAsia="en-US"/>
        </w:rPr>
        <w:t>AISLAMIENTO SOCIAL PREVENTIVO Y OBLIGATORIO”</w:t>
      </w:r>
      <w:r w:rsidRPr="00214535">
        <w:rPr>
          <w:rFonts w:eastAsia="Calibri" w:cs="Times New Roman"/>
          <w:szCs w:val="28"/>
          <w:lang w:eastAsia="en-US"/>
        </w:rPr>
        <w:t xml:space="preserve"> y teniendo en miras la preservación de la salud del personal administrativo, de servicio y de los Sres. Concejales del H.C.D.,</w:t>
      </w:r>
      <w:r w:rsidRPr="00214535">
        <w:rPr>
          <w:rFonts w:ascii="Helvetica" w:eastAsia="Calibri" w:hAnsi="Helvetica" w:cs="Helvetica"/>
          <w:szCs w:val="28"/>
          <w:shd w:val="clear" w:color="auto" w:fill="F9F9F9"/>
          <w:lang w:eastAsia="en-US"/>
        </w:rPr>
        <w:t xml:space="preserve"> </w:t>
      </w:r>
      <w:r w:rsidRPr="00214535">
        <w:rPr>
          <w:rFonts w:eastAsia="Calibri" w:cs="Times New Roman"/>
          <w:szCs w:val="28"/>
          <w:lang w:eastAsia="en-US"/>
        </w:rPr>
        <w:t xml:space="preserve">Que, el </w:t>
      </w:r>
      <w:r w:rsidRPr="00214535">
        <w:rPr>
          <w:rFonts w:eastAsia="Calibri" w:cs="Times New Roman"/>
          <w:b/>
          <w:szCs w:val="28"/>
          <w:lang w:eastAsia="en-US"/>
        </w:rPr>
        <w:t>Decreto de Presidencia N° 01/2020</w:t>
      </w:r>
      <w:r w:rsidRPr="00214535">
        <w:rPr>
          <w:rFonts w:eastAsia="Calibri" w:cs="Times New Roman"/>
          <w:szCs w:val="28"/>
          <w:lang w:eastAsia="en-US"/>
        </w:rPr>
        <w:t xml:space="preserve"> del día 16 de Marzo de 2020, declara disponer la suspensión transitoria de las tareas legislativas desde el día 16 de Marzo de 2020 hasta el día 1° de Abril de 2020 inclusive,</w:t>
      </w:r>
      <w:r>
        <w:rPr>
          <w:rFonts w:eastAsia="Calibri" w:cs="Times New Roman"/>
          <w:szCs w:val="28"/>
          <w:lang w:eastAsia="en-US"/>
        </w:rPr>
        <w:t xml:space="preserve"> </w:t>
      </w:r>
      <w:r w:rsidRPr="00214535">
        <w:rPr>
          <w:rFonts w:eastAsia="Calibri" w:cs="Times New Roman"/>
          <w:szCs w:val="28"/>
          <w:lang w:eastAsia="en-US"/>
        </w:rPr>
        <w:t xml:space="preserve">Que, el día 20 de Marzo del corriente año se amplían las medias adoptadas, en consecuencia se dicta el </w:t>
      </w:r>
      <w:r w:rsidRPr="00214535">
        <w:rPr>
          <w:rFonts w:eastAsia="Calibri" w:cs="Times New Roman"/>
          <w:b/>
          <w:szCs w:val="28"/>
          <w:lang w:eastAsia="en-US"/>
        </w:rPr>
        <w:t>Decreto de Presidencia N° 02/2020</w:t>
      </w:r>
      <w:r w:rsidRPr="00214535">
        <w:rPr>
          <w:rFonts w:eastAsia="Calibri" w:cs="Times New Roman"/>
          <w:szCs w:val="28"/>
          <w:lang w:eastAsia="en-US"/>
        </w:rPr>
        <w:t xml:space="preserve"> disponiendo en el ámbito de la Secretaría Administrativa y del personal de servicio del Honorable Concejo Deliberante, la suspensión transitoria de las tareas administrativas, de servicio y la atención al público, desde el día 20 de marzo hasta el 1° de abril inclusive del corriente año, tomando las medidas correspondientes para la prestación mínima de la Administración del Honorable Concejo Deliberante, la cual se limitará a los asuntos urgentes o que por su naturaleza no admitan postergación,</w:t>
      </w:r>
      <w:r>
        <w:rPr>
          <w:rFonts w:eastAsia="Calibri" w:cs="Times New Roman"/>
          <w:szCs w:val="28"/>
          <w:lang w:eastAsia="en-US"/>
        </w:rPr>
        <w:t xml:space="preserve"> </w:t>
      </w:r>
      <w:r w:rsidRPr="00214535">
        <w:rPr>
          <w:rFonts w:eastAsia="Calibri" w:cs="Times New Roman"/>
          <w:szCs w:val="28"/>
          <w:lang w:eastAsia="en-US"/>
        </w:rPr>
        <w:t xml:space="preserve">Que, el día 03 de Abril del corriente año la Comisión dispone prorrogar la vigencia del Decreto de Presidencia N° 01/2020, modificado por Decreto de Presidencia N° 02/2020, hasta el día 12 de Abril de 2020, inclusive, en consecuencia se dicta el </w:t>
      </w:r>
      <w:r w:rsidRPr="00214535">
        <w:rPr>
          <w:rFonts w:eastAsia="Calibri" w:cs="Times New Roman"/>
          <w:b/>
          <w:szCs w:val="28"/>
          <w:lang w:eastAsia="en-US"/>
        </w:rPr>
        <w:t>Decreto de Presidencia N°03/2020,</w:t>
      </w:r>
      <w:r>
        <w:rPr>
          <w:rFonts w:eastAsia="Calibri" w:cs="Times New Roman"/>
          <w:b/>
          <w:szCs w:val="28"/>
          <w:lang w:eastAsia="en-US"/>
        </w:rPr>
        <w:t xml:space="preserve"> </w:t>
      </w:r>
      <w:r w:rsidRPr="00214535">
        <w:rPr>
          <w:rFonts w:eastAsia="Calibri" w:cs="Times New Roman"/>
          <w:szCs w:val="28"/>
          <w:lang w:eastAsia="en-US"/>
        </w:rPr>
        <w:t xml:space="preserve">Que, el día 13 de Abril del corriente año la Comisión dispone prorrogar hasta el día 26 de abril de 2020 inclusive, por tal motivo se dicta el </w:t>
      </w:r>
      <w:r w:rsidRPr="00214535">
        <w:rPr>
          <w:rFonts w:eastAsia="Calibri" w:cs="Times New Roman"/>
          <w:b/>
          <w:szCs w:val="28"/>
          <w:lang w:eastAsia="en-US"/>
        </w:rPr>
        <w:t>Decreto de Presidencia N° 04/2020,</w:t>
      </w:r>
      <w:r>
        <w:rPr>
          <w:rFonts w:eastAsia="Calibri" w:cs="Times New Roman"/>
          <w:b/>
          <w:szCs w:val="28"/>
          <w:lang w:eastAsia="en-US"/>
        </w:rPr>
        <w:t xml:space="preserve"> </w:t>
      </w:r>
      <w:r w:rsidRPr="00214535">
        <w:rPr>
          <w:rFonts w:eastAsia="Calibri" w:cs="Times New Roman"/>
          <w:szCs w:val="28"/>
          <w:lang w:eastAsia="en-US"/>
        </w:rPr>
        <w:t xml:space="preserve">Que, en el marco de la última prórroga establecida por el Decreto de Necesidad y Urgencia del PEN N° 408/2020 se considera, el día 27 de Abril de 2020, que es necesario </w:t>
      </w:r>
      <w:r w:rsidRPr="00214535">
        <w:rPr>
          <w:rFonts w:eastAsia="Calibri" w:cs="Times New Roman"/>
          <w:szCs w:val="28"/>
          <w:lang w:eastAsia="en-US"/>
        </w:rPr>
        <w:lastRenderedPageBreak/>
        <w:t xml:space="preserve">extender nuevamente hasta el día 10 de Mayo de 2020 inclusive, y por lo expuesto emana el </w:t>
      </w:r>
      <w:r w:rsidRPr="00214535">
        <w:rPr>
          <w:rFonts w:eastAsia="Calibri" w:cs="Times New Roman"/>
          <w:b/>
          <w:szCs w:val="28"/>
          <w:lang w:eastAsia="en-US"/>
        </w:rPr>
        <w:t>Decreto de Presidencia N° 05/2020,</w:t>
      </w:r>
      <w:r w:rsidRPr="00214535">
        <w:rPr>
          <w:rFonts w:ascii="Calibri" w:eastAsia="Calibri" w:hAnsi="Calibri" w:cs="Times New Roman"/>
          <w:szCs w:val="28"/>
          <w:lang w:eastAsia="en-US"/>
        </w:rPr>
        <w:t xml:space="preserve"> </w:t>
      </w:r>
      <w:r w:rsidRPr="00214535">
        <w:rPr>
          <w:rFonts w:eastAsia="Calibri" w:cs="Times New Roman"/>
          <w:szCs w:val="28"/>
          <w:lang w:eastAsia="en-US"/>
        </w:rPr>
        <w:t>y;</w:t>
      </w:r>
      <w:r>
        <w:rPr>
          <w:rFonts w:eastAsia="Calibri" w:cs="Times New Roman"/>
          <w:szCs w:val="28"/>
          <w:lang w:eastAsia="en-US"/>
        </w:rPr>
        <w:t xml:space="preserve"> </w:t>
      </w:r>
      <w:r w:rsidRPr="00214535">
        <w:rPr>
          <w:rFonts w:eastAsia="Calibri" w:cs="Times New Roman"/>
          <w:szCs w:val="28"/>
          <w:lang w:eastAsia="en-US"/>
        </w:rPr>
        <w:t>CONSIDERANDO:</w:t>
      </w:r>
      <w:r>
        <w:rPr>
          <w:rFonts w:eastAsia="Calibri" w:cs="Times New Roman"/>
          <w:szCs w:val="28"/>
          <w:lang w:eastAsia="en-US"/>
        </w:rPr>
        <w:t xml:space="preserve"> </w:t>
      </w:r>
      <w:r w:rsidRPr="00214535">
        <w:rPr>
          <w:rFonts w:eastAsia="Calibri" w:cs="Times New Roman"/>
          <w:szCs w:val="28"/>
          <w:lang w:eastAsia="en-US"/>
        </w:rPr>
        <w:t>Que, el día 17 de Abril de 2020 el Honorable Concejo Deliberante ha realizado una Sesión Pública Extraordinaria y aprobado la Ordenanza Preparatoria “</w:t>
      </w:r>
      <w:r w:rsidRPr="00214535">
        <w:rPr>
          <w:rFonts w:eastAsia="Calibri" w:cs="Times New Roman"/>
          <w:i/>
          <w:szCs w:val="28"/>
          <w:lang w:eastAsia="en-US"/>
        </w:rPr>
        <w:t>Ordenanza Fiscal e Impositiva año 2020. Deroga Ordenanza N° 3349/2019</w:t>
      </w:r>
      <w:r w:rsidRPr="00214535">
        <w:rPr>
          <w:rFonts w:eastAsia="Calibri" w:cs="Times New Roman"/>
          <w:szCs w:val="28"/>
          <w:lang w:eastAsia="en-US"/>
        </w:rPr>
        <w:t xml:space="preserve">.”, es necesario, de acuerdo a lo establecido por el </w:t>
      </w:r>
      <w:r w:rsidRPr="00214535">
        <w:rPr>
          <w:rFonts w:eastAsia="Calibri" w:cs="Times New Roman"/>
          <w:b/>
          <w:szCs w:val="28"/>
          <w:lang w:eastAsia="en-US"/>
        </w:rPr>
        <w:t>Artículo N°29</w:t>
      </w:r>
      <w:r w:rsidRPr="00214535">
        <w:rPr>
          <w:rFonts w:eastAsia="Calibri" w:cs="Times New Roman"/>
          <w:szCs w:val="28"/>
          <w:lang w:eastAsia="en-US"/>
        </w:rPr>
        <w:t xml:space="preserve"> de la </w:t>
      </w:r>
      <w:r w:rsidRPr="00214535">
        <w:rPr>
          <w:rFonts w:eastAsia="Calibri" w:cs="Times New Roman"/>
          <w:b/>
          <w:szCs w:val="28"/>
          <w:lang w:eastAsia="en-US"/>
        </w:rPr>
        <w:t>Ley Orgánica de las Municipalidades</w:t>
      </w:r>
      <w:r w:rsidRPr="00214535">
        <w:rPr>
          <w:rFonts w:eastAsia="Calibri" w:cs="Times New Roman"/>
          <w:szCs w:val="28"/>
          <w:lang w:eastAsia="en-US"/>
        </w:rPr>
        <w:t>, convocar a los Mayores Contribuyentes a los fines de cumplimentar los pasos legales y someter a consideración de la Asamblea la Ordenanza Preparatoria para poder sancionar la Ordenanza definitiva,</w:t>
      </w:r>
      <w:r>
        <w:rPr>
          <w:rFonts w:eastAsia="Calibri" w:cs="Times New Roman"/>
          <w:szCs w:val="28"/>
          <w:lang w:eastAsia="en-US"/>
        </w:rPr>
        <w:t xml:space="preserve"> </w:t>
      </w:r>
      <w:r w:rsidRPr="00214535">
        <w:rPr>
          <w:rFonts w:eastAsia="Calibri" w:cs="Times New Roman"/>
          <w:szCs w:val="28"/>
          <w:lang w:eastAsia="en-US"/>
        </w:rPr>
        <w:t>Que, en el marco de la declaración de pandemia y del Decreto Nacional de “</w:t>
      </w:r>
      <w:r w:rsidRPr="00214535">
        <w:rPr>
          <w:rFonts w:eastAsia="Calibri" w:cs="Times New Roman"/>
          <w:bCs/>
          <w:szCs w:val="28"/>
          <w:lang w:eastAsia="en-US"/>
        </w:rPr>
        <w:t>AISLAMIENTO SOCIAL PREVENTIVO Y OBLIGATORIO”</w:t>
      </w:r>
      <w:r w:rsidRPr="00214535">
        <w:rPr>
          <w:rFonts w:eastAsia="Calibri" w:cs="Times New Roman"/>
          <w:szCs w:val="28"/>
          <w:lang w:eastAsia="en-US"/>
        </w:rPr>
        <w:t>, se reúne la Comisión de Labor el día 21 de Abril y el día 27 de Abril del corriente año, a los efectos de determinar los nuevos procedimientos a seguir y tomar las medidas preventivas necesarias para el funcionamiento de la Asamblea de Concejales y Mayores Contribuyentes,</w:t>
      </w:r>
      <w:r>
        <w:rPr>
          <w:rFonts w:eastAsia="Calibri" w:cs="Times New Roman"/>
          <w:szCs w:val="28"/>
          <w:lang w:eastAsia="en-US"/>
        </w:rPr>
        <w:t xml:space="preserve"> </w:t>
      </w:r>
      <w:r w:rsidRPr="00214535">
        <w:rPr>
          <w:rFonts w:eastAsia="Calibri" w:cs="Times New Roman"/>
          <w:szCs w:val="28"/>
          <w:lang w:eastAsia="en-US"/>
        </w:rPr>
        <w:t xml:space="preserve">Que, atento a que nuestro </w:t>
      </w:r>
      <w:r w:rsidRPr="00214535">
        <w:rPr>
          <w:rFonts w:eastAsia="Calibri" w:cs="Times New Roman"/>
          <w:b/>
          <w:szCs w:val="28"/>
          <w:lang w:eastAsia="en-US"/>
        </w:rPr>
        <w:t>Reglamento Interno</w:t>
      </w:r>
      <w:r w:rsidRPr="00214535">
        <w:rPr>
          <w:rFonts w:eastAsia="Calibri" w:cs="Times New Roman"/>
          <w:szCs w:val="28"/>
          <w:lang w:eastAsia="en-US"/>
        </w:rPr>
        <w:t xml:space="preserve"> establece: “</w:t>
      </w:r>
      <w:r w:rsidRPr="00214535">
        <w:rPr>
          <w:rFonts w:eastAsia="Calibri" w:cs="Times New Roman"/>
          <w:b/>
          <w:i/>
          <w:szCs w:val="28"/>
          <w:lang w:eastAsia="en-US"/>
        </w:rPr>
        <w:t>Artículo 26</w:t>
      </w:r>
      <w:r w:rsidRPr="00214535">
        <w:rPr>
          <w:rFonts w:eastAsia="Calibri" w:cs="Times New Roman"/>
          <w:i/>
          <w:szCs w:val="28"/>
          <w:lang w:eastAsia="en-US"/>
        </w:rPr>
        <w:t>.– Los Concejales podrán constituirse y sesionar fuera del Recinto, cuando causas graves e insalvables les impidan reunirse en él</w:t>
      </w:r>
      <w:r w:rsidRPr="00214535">
        <w:rPr>
          <w:rFonts w:eastAsia="Calibri" w:cs="Times New Roman"/>
          <w:szCs w:val="28"/>
          <w:lang w:eastAsia="en-US"/>
        </w:rPr>
        <w:t xml:space="preserve">.”, la Comisión de Labor Parlamentaria dispone realizar la </w:t>
      </w:r>
      <w:r w:rsidRPr="00214535">
        <w:rPr>
          <w:rFonts w:eastAsia="Calibri" w:cs="Times New Roman"/>
          <w:b/>
          <w:szCs w:val="28"/>
          <w:lang w:eastAsia="en-US"/>
        </w:rPr>
        <w:t>Asamblea el día jueves 30 de Abril de 2020 a las 10 hs</w:t>
      </w:r>
      <w:r w:rsidRPr="00214535">
        <w:rPr>
          <w:rFonts w:eastAsia="Calibri" w:cs="Times New Roman"/>
          <w:szCs w:val="28"/>
          <w:lang w:eastAsia="en-US"/>
        </w:rPr>
        <w:t xml:space="preserve">. en el </w:t>
      </w:r>
      <w:r w:rsidRPr="00214535">
        <w:rPr>
          <w:rFonts w:eastAsia="Calibri" w:cs="Times New Roman"/>
          <w:b/>
          <w:szCs w:val="28"/>
          <w:lang w:eastAsia="en-US"/>
        </w:rPr>
        <w:t>Salón Blanco de la Municipalidad de 25 de Mayo</w:t>
      </w:r>
      <w:r w:rsidRPr="00214535">
        <w:rPr>
          <w:rFonts w:eastAsia="Calibri" w:cs="Times New Roman"/>
          <w:szCs w:val="28"/>
          <w:lang w:eastAsia="en-US"/>
        </w:rPr>
        <w:t>, sito en calle 27 entre 9 y 10 de la ciudad de 25 de Mayo, con un mecanismo técnico especial para el uso de la palabra de dos micrófonos en atriles preparados a tal fin y con las medidas de higiene necesarias acordes a la circunstancia,</w:t>
      </w:r>
      <w:r>
        <w:rPr>
          <w:rFonts w:eastAsia="Calibri" w:cs="Times New Roman"/>
          <w:szCs w:val="28"/>
          <w:lang w:eastAsia="en-US"/>
        </w:rPr>
        <w:t xml:space="preserve"> </w:t>
      </w:r>
      <w:r w:rsidRPr="00214535">
        <w:rPr>
          <w:rFonts w:eastAsia="Calibri" w:cs="Times New Roman"/>
          <w:szCs w:val="28"/>
          <w:lang w:eastAsia="en-US"/>
        </w:rPr>
        <w:t xml:space="preserve">Que, por lo antes expuesto y en cumplimiento al </w:t>
      </w:r>
      <w:r w:rsidRPr="00214535">
        <w:rPr>
          <w:rFonts w:eastAsia="Calibri" w:cs="Times New Roman"/>
          <w:b/>
          <w:szCs w:val="28"/>
          <w:lang w:eastAsia="en-US"/>
        </w:rPr>
        <w:t>Artículo N° 98</w:t>
      </w:r>
      <w:r w:rsidRPr="00214535">
        <w:rPr>
          <w:rFonts w:eastAsia="Calibri" w:cs="Times New Roman"/>
          <w:szCs w:val="28"/>
          <w:lang w:eastAsia="en-US"/>
        </w:rPr>
        <w:t xml:space="preserve"> de la </w:t>
      </w:r>
      <w:r w:rsidRPr="00214535">
        <w:rPr>
          <w:rFonts w:eastAsia="Calibri" w:cs="Times New Roman"/>
          <w:b/>
          <w:szCs w:val="28"/>
          <w:lang w:eastAsia="en-US"/>
        </w:rPr>
        <w:t>Ley Orgánica de las Municipalidades</w:t>
      </w:r>
      <w:r w:rsidRPr="00214535">
        <w:rPr>
          <w:rFonts w:eastAsia="Calibri" w:cs="Times New Roman"/>
          <w:szCs w:val="28"/>
          <w:lang w:eastAsia="en-US"/>
        </w:rPr>
        <w:t>, la Presidenta del Honorable Concejo Deliberante procede a citar a todos los Concejales y Mayores Contribuyentes para constituir la Asamblea y asimismo, dispone en el Salón Blanco de la Municipalidad las medidas preventivas de distanciamiento necesario entre los integrantes de la misma, POR ELLO:</w:t>
      </w:r>
      <w:r>
        <w:rPr>
          <w:rFonts w:eastAsia="Calibri" w:cs="Times New Roman"/>
          <w:szCs w:val="28"/>
          <w:lang w:eastAsia="en-US"/>
        </w:rPr>
        <w:t xml:space="preserve"> </w:t>
      </w:r>
      <w:r w:rsidRPr="00214535">
        <w:rPr>
          <w:rFonts w:eastAsia="Calibri" w:cs="Times New Roman"/>
          <w:szCs w:val="28"/>
          <w:lang w:eastAsia="en-US"/>
        </w:rPr>
        <w:t>La Presidenta del Honorable Concejo Deliberante de 25 de Mayo, en uso de sus atribuciones:</w:t>
      </w:r>
      <w:r>
        <w:rPr>
          <w:rFonts w:eastAsia="Calibri" w:cs="Times New Roman"/>
          <w:szCs w:val="28"/>
          <w:lang w:eastAsia="en-US"/>
        </w:rPr>
        <w:t xml:space="preserve"> </w:t>
      </w:r>
      <w:r w:rsidRPr="00214535">
        <w:rPr>
          <w:rFonts w:eastAsia="Calibri" w:cs="Times New Roman"/>
          <w:b/>
          <w:szCs w:val="28"/>
          <w:lang w:eastAsia="en-US"/>
        </w:rPr>
        <w:t>DECRETA</w:t>
      </w:r>
      <w:r>
        <w:rPr>
          <w:rFonts w:eastAsia="Calibri" w:cs="Times New Roman"/>
          <w:b/>
          <w:szCs w:val="28"/>
          <w:lang w:eastAsia="en-US"/>
        </w:rPr>
        <w:t xml:space="preserve">, </w:t>
      </w:r>
      <w:r w:rsidRPr="00214535">
        <w:rPr>
          <w:rFonts w:eastAsia="Calibri" w:cs="Times New Roman"/>
          <w:b/>
          <w:szCs w:val="28"/>
          <w:lang w:eastAsia="en-US"/>
        </w:rPr>
        <w:t>Artículo 1°:</w:t>
      </w:r>
      <w:r w:rsidRPr="00214535">
        <w:rPr>
          <w:rFonts w:eastAsia="Calibri" w:cs="Times New Roman"/>
          <w:szCs w:val="28"/>
          <w:lang w:eastAsia="en-US"/>
        </w:rPr>
        <w:t xml:space="preserve"> Autorizase a los miembros del Honorable Concejo Deliberante y a los Mayores Contribuyentes del Partido de 25 de Mayo a constituirse en Asamblea el día 30 de Abril de 2020 en el Salón Blanco de la Municipalidad de Veinticinco de Mayo, sito en calle 27 entre 9 y 10 de la ciudad de 25 de Mayo, a los efectos de tratar la Ordenanza Preparatoria “</w:t>
      </w:r>
      <w:r w:rsidRPr="00214535">
        <w:rPr>
          <w:rFonts w:eastAsia="Calibri" w:cs="Times New Roman"/>
          <w:i/>
          <w:szCs w:val="28"/>
          <w:lang w:eastAsia="en-US"/>
        </w:rPr>
        <w:t>Ordenanza Fiscal e Impositiva año 2020. Deroga Ordenanza N° 3349/2019</w:t>
      </w:r>
      <w:r w:rsidRPr="00214535">
        <w:rPr>
          <w:rFonts w:eastAsia="Calibri" w:cs="Times New Roman"/>
          <w:szCs w:val="28"/>
          <w:lang w:eastAsia="en-US"/>
        </w:rPr>
        <w:t>”.</w:t>
      </w:r>
      <w:r>
        <w:rPr>
          <w:rFonts w:eastAsia="Calibri" w:cs="Times New Roman"/>
          <w:szCs w:val="28"/>
          <w:lang w:eastAsia="en-US"/>
        </w:rPr>
        <w:t xml:space="preserve"> </w:t>
      </w:r>
      <w:r w:rsidRPr="00214535">
        <w:rPr>
          <w:rFonts w:eastAsia="Calibri" w:cs="Times New Roman"/>
          <w:b/>
          <w:szCs w:val="28"/>
          <w:lang w:eastAsia="en-US"/>
        </w:rPr>
        <w:t>Artículo 2°:</w:t>
      </w:r>
      <w:r w:rsidRPr="00214535">
        <w:rPr>
          <w:rFonts w:eastAsia="Calibri" w:cs="Times New Roman"/>
          <w:szCs w:val="28"/>
          <w:lang w:eastAsia="en-US"/>
        </w:rPr>
        <w:t xml:space="preserve"> Facultase a la Asamblea de Concejales y Mayores Contribuyentes a otorgar plena validez a todos los actos que se aprueben en la Asamblea a realizarse el día 30 de Abril de 2020 en el Salón Blanco de la Municipalidad de Veinticinco de Mayo.</w:t>
      </w:r>
      <w:r>
        <w:rPr>
          <w:rFonts w:eastAsia="Calibri" w:cs="Times New Roman"/>
          <w:szCs w:val="28"/>
          <w:lang w:eastAsia="en-US"/>
        </w:rPr>
        <w:t xml:space="preserve"> </w:t>
      </w:r>
      <w:r w:rsidRPr="00214535">
        <w:rPr>
          <w:rFonts w:eastAsia="Calibri" w:cs="Times New Roman"/>
          <w:b/>
          <w:szCs w:val="28"/>
          <w:lang w:eastAsia="en-US"/>
        </w:rPr>
        <w:t>Artículo 3°:</w:t>
      </w:r>
      <w:r w:rsidRPr="00214535">
        <w:rPr>
          <w:rFonts w:eastAsia="Calibri" w:cs="Times New Roman"/>
          <w:szCs w:val="28"/>
          <w:lang w:eastAsia="en-US"/>
        </w:rPr>
        <w:t xml:space="preserve"> Los Vistos y Considerandos forman parte del presente Decreto.</w:t>
      </w:r>
      <w:r>
        <w:rPr>
          <w:rFonts w:eastAsia="Calibri" w:cs="Times New Roman"/>
          <w:szCs w:val="28"/>
          <w:lang w:eastAsia="en-US"/>
        </w:rPr>
        <w:t xml:space="preserve"> </w:t>
      </w:r>
      <w:r w:rsidRPr="00214535">
        <w:rPr>
          <w:rFonts w:eastAsia="Calibri" w:cs="Times New Roman"/>
          <w:b/>
          <w:szCs w:val="28"/>
          <w:lang w:eastAsia="en-US"/>
        </w:rPr>
        <w:t xml:space="preserve">Artículo 4°: </w:t>
      </w:r>
      <w:r w:rsidRPr="00214535">
        <w:rPr>
          <w:rFonts w:eastAsia="Calibri" w:cs="Times New Roman"/>
          <w:szCs w:val="28"/>
          <w:lang w:eastAsia="en-US"/>
        </w:rPr>
        <w:t>El presente Decreto de Presidencia será refrendado por el Secretario Legislativo y convalidado en la Asamblea de Concejales y Mayores Contribuyentes.</w:t>
      </w:r>
      <w:r>
        <w:rPr>
          <w:rFonts w:eastAsia="Calibri" w:cs="Times New Roman"/>
          <w:szCs w:val="28"/>
          <w:lang w:eastAsia="en-US"/>
        </w:rPr>
        <w:t xml:space="preserve"> </w:t>
      </w:r>
      <w:r w:rsidRPr="00214535">
        <w:rPr>
          <w:rFonts w:eastAsia="Calibri" w:cs="Times New Roman"/>
          <w:b/>
          <w:szCs w:val="28"/>
          <w:lang w:eastAsia="en-US"/>
        </w:rPr>
        <w:t>Artículo 5°:</w:t>
      </w:r>
      <w:r w:rsidRPr="00214535">
        <w:rPr>
          <w:rFonts w:eastAsia="Calibri" w:cs="Times New Roman"/>
          <w:szCs w:val="28"/>
          <w:lang w:eastAsia="en-US"/>
        </w:rPr>
        <w:t xml:space="preserve"> Comuníquese, regístrese y publíquese.</w:t>
      </w:r>
      <w:r>
        <w:rPr>
          <w:rFonts w:eastAsia="Calibri" w:cs="Times New Roman"/>
          <w:szCs w:val="28"/>
          <w:lang w:eastAsia="en-US"/>
        </w:rPr>
        <w:t xml:space="preserve"> </w:t>
      </w:r>
      <w:r w:rsidRPr="00214535">
        <w:rPr>
          <w:rFonts w:eastAsia="Calibri" w:cs="Times New Roman"/>
          <w:szCs w:val="28"/>
          <w:lang w:eastAsia="en-US"/>
        </w:rPr>
        <w:t>Firman Marcelo Landaburu, Secretario Legislativo y Cecilia Pezzelatto, Presidenta</w:t>
      </w:r>
      <w:r>
        <w:rPr>
          <w:rFonts w:eastAsia="Calibri" w:cs="Times New Roman"/>
          <w:szCs w:val="28"/>
          <w:lang w:eastAsia="en-US"/>
        </w:rPr>
        <w:t xml:space="preserve"> del Honorable Concejo Deliberante, corresponde al </w:t>
      </w:r>
      <w:r w:rsidRPr="005713EE">
        <w:rPr>
          <w:rFonts w:eastAsia="Calibri" w:cs="Times New Roman"/>
          <w:b/>
          <w:szCs w:val="28"/>
          <w:lang w:eastAsia="en-US"/>
        </w:rPr>
        <w:t>D</w:t>
      </w:r>
      <w:bookmarkStart w:id="0" w:name="_GoBack"/>
      <w:bookmarkEnd w:id="0"/>
      <w:r w:rsidRPr="00214535">
        <w:rPr>
          <w:rFonts w:cs="Times New Roman"/>
          <w:b/>
          <w:szCs w:val="28"/>
        </w:rPr>
        <w:t>ECRETO Nº 06/ 2020</w:t>
      </w:r>
      <w:r>
        <w:rPr>
          <w:rFonts w:cs="Times New Roman"/>
          <w:b/>
          <w:szCs w:val="28"/>
        </w:rPr>
        <w:t xml:space="preserve">. </w:t>
      </w:r>
      <w:r>
        <w:rPr>
          <w:rFonts w:cs="Times New Roman"/>
          <w:szCs w:val="28"/>
        </w:rPr>
        <w:t>…………………………………………………………………………………..</w:t>
      </w:r>
    </w:p>
    <w:p w:rsidR="00F8554E" w:rsidRPr="00F024C1" w:rsidRDefault="00F8554E" w:rsidP="00F8554E">
      <w:pPr>
        <w:jc w:val="both"/>
        <w:rPr>
          <w:rFonts w:cs="Times New Roman"/>
          <w:szCs w:val="28"/>
        </w:rPr>
      </w:pPr>
    </w:p>
    <w:p w:rsidR="00F8554E" w:rsidRDefault="00F8554E" w:rsidP="00F8554E">
      <w:pPr>
        <w:jc w:val="both"/>
        <w:rPr>
          <w:color w:val="000000"/>
          <w:szCs w:val="28"/>
          <w:lang w:eastAsia="es-AR"/>
        </w:rPr>
      </w:pPr>
      <w:r w:rsidRPr="00A22A6F">
        <w:rPr>
          <w:b/>
          <w:szCs w:val="28"/>
          <w:lang w:val="es-ES"/>
        </w:rPr>
        <w:t>President</w:t>
      </w:r>
      <w:r>
        <w:rPr>
          <w:b/>
          <w:szCs w:val="28"/>
          <w:lang w:val="es-ES"/>
        </w:rPr>
        <w:t>a</w:t>
      </w:r>
      <w:r w:rsidRPr="009421A1">
        <w:t xml:space="preserve"> </w:t>
      </w:r>
      <w:r>
        <w:rPr>
          <w:b/>
          <w:szCs w:val="28"/>
          <w:lang w:val="es-ES"/>
        </w:rPr>
        <w:t>Pezzelatto</w:t>
      </w:r>
      <w:r w:rsidRPr="00A22A6F">
        <w:rPr>
          <w:b/>
          <w:szCs w:val="28"/>
          <w:lang w:val="es-ES"/>
        </w:rPr>
        <w:t>:</w:t>
      </w:r>
      <w:r>
        <w:rPr>
          <w:b/>
          <w:szCs w:val="28"/>
          <w:lang w:val="es-ES"/>
        </w:rPr>
        <w:t xml:space="preserve"> </w:t>
      </w:r>
      <w:r>
        <w:rPr>
          <w:szCs w:val="28"/>
          <w:lang w:val="es-ES"/>
        </w:rPr>
        <w:t>Bueno como lo había explicado anteriormente tenemos que cumplir con esta formalidad para</w:t>
      </w:r>
      <w:r w:rsidRPr="00C77DCF">
        <w:rPr>
          <w:color w:val="000000"/>
          <w:szCs w:val="28"/>
          <w:lang w:eastAsia="es-AR"/>
        </w:rPr>
        <w:t xml:space="preserve"> </w:t>
      </w:r>
      <w:r w:rsidRPr="00FE5B04">
        <w:rPr>
          <w:color w:val="000000"/>
          <w:szCs w:val="28"/>
          <w:lang w:eastAsia="es-AR"/>
        </w:rPr>
        <w:t xml:space="preserve">poder continuar </w:t>
      </w:r>
      <w:r>
        <w:rPr>
          <w:color w:val="000000"/>
          <w:szCs w:val="28"/>
          <w:lang w:eastAsia="es-AR"/>
        </w:rPr>
        <w:t>y poder darle tratamiento, la votación la podemos hacer e</w:t>
      </w:r>
      <w:r w:rsidRPr="00FE5B04">
        <w:rPr>
          <w:color w:val="000000"/>
          <w:szCs w:val="28"/>
          <w:lang w:eastAsia="es-AR"/>
        </w:rPr>
        <w:t>n esta instancia a mano alzada por la afirmativa</w:t>
      </w:r>
      <w:r>
        <w:rPr>
          <w:color w:val="000000"/>
          <w:szCs w:val="28"/>
          <w:lang w:eastAsia="es-AR"/>
        </w:rPr>
        <w:t>,</w:t>
      </w:r>
      <w:r w:rsidRPr="00FE5B04">
        <w:rPr>
          <w:color w:val="000000"/>
          <w:szCs w:val="28"/>
          <w:lang w:eastAsia="es-AR"/>
        </w:rPr>
        <w:t xml:space="preserve"> los </w:t>
      </w:r>
      <w:r>
        <w:rPr>
          <w:color w:val="000000"/>
          <w:szCs w:val="28"/>
          <w:lang w:eastAsia="es-AR"/>
        </w:rPr>
        <w:t xml:space="preserve">Concejales, Mayores Contribuyentes </w:t>
      </w:r>
      <w:r w:rsidRPr="00FE5B04">
        <w:rPr>
          <w:color w:val="000000"/>
          <w:szCs w:val="28"/>
          <w:lang w:eastAsia="es-AR"/>
        </w:rPr>
        <w:t>que estén por la afirmativa por favor</w:t>
      </w:r>
      <w:r>
        <w:rPr>
          <w:color w:val="000000"/>
          <w:szCs w:val="28"/>
          <w:lang w:eastAsia="es-AR"/>
        </w:rPr>
        <w:t xml:space="preserve"> expresen su voto, </w:t>
      </w:r>
      <w:r w:rsidRPr="00FE5B04">
        <w:rPr>
          <w:color w:val="000000"/>
          <w:szCs w:val="28"/>
          <w:lang w:eastAsia="es-AR"/>
        </w:rPr>
        <w:t>aprobado por unanimidad de los presentes</w:t>
      </w:r>
      <w:r>
        <w:rPr>
          <w:color w:val="000000"/>
          <w:szCs w:val="28"/>
          <w:lang w:eastAsia="es-AR"/>
        </w:rPr>
        <w:t>. Esta es otra de las cuestiones del tema de las distancias por eso que también les pido la paciencia y el entendimiento del caso. Para que conste en actas se va a leer por secretaria se va a hacer de manera nominal, se va a repasar las asistencias así que en este momento es donde ustedes también pueden s</w:t>
      </w:r>
      <w:r w:rsidRPr="00FE5B04">
        <w:rPr>
          <w:color w:val="000000"/>
          <w:szCs w:val="28"/>
          <w:lang w:eastAsia="es-AR"/>
        </w:rPr>
        <w:t>acarse el cubre</w:t>
      </w:r>
      <w:r>
        <w:rPr>
          <w:color w:val="000000"/>
          <w:szCs w:val="28"/>
          <w:lang w:eastAsia="es-AR"/>
        </w:rPr>
        <w:t xml:space="preserve"> </w:t>
      </w:r>
      <w:r w:rsidRPr="00FE5B04">
        <w:rPr>
          <w:color w:val="000000"/>
          <w:szCs w:val="28"/>
          <w:lang w:eastAsia="es-AR"/>
        </w:rPr>
        <w:t xml:space="preserve">boca por </w:t>
      </w:r>
      <w:r>
        <w:rPr>
          <w:color w:val="000000"/>
          <w:szCs w:val="28"/>
          <w:lang w:eastAsia="es-AR"/>
        </w:rPr>
        <w:t xml:space="preserve">eso que también otras de las medidas de seguridad que hemos dispuesto es que el distanciamiento entre ustedes sea mayor del sugerido justamente para esto para que ustedes en el momento que lo crean oportuno puedan sacarse el </w:t>
      </w:r>
      <w:r>
        <w:rPr>
          <w:color w:val="000000"/>
          <w:szCs w:val="28"/>
          <w:lang w:eastAsia="es-AR"/>
        </w:rPr>
        <w:lastRenderedPageBreak/>
        <w:t xml:space="preserve">cubre boca por un tiempo considerado pero eso si se los voy a pedir que al momento de </w:t>
      </w:r>
      <w:r w:rsidRPr="00FE5B04">
        <w:rPr>
          <w:color w:val="000000"/>
          <w:szCs w:val="28"/>
          <w:lang w:eastAsia="es-AR"/>
        </w:rPr>
        <w:t xml:space="preserve">pedir la palabra o emitir </w:t>
      </w:r>
      <w:r>
        <w:rPr>
          <w:color w:val="000000"/>
          <w:szCs w:val="28"/>
          <w:lang w:eastAsia="es-AR"/>
        </w:rPr>
        <w:t xml:space="preserve">su </w:t>
      </w:r>
      <w:r w:rsidRPr="00FE5B04">
        <w:rPr>
          <w:color w:val="000000"/>
          <w:szCs w:val="28"/>
          <w:lang w:eastAsia="es-AR"/>
        </w:rPr>
        <w:t xml:space="preserve">voto que </w:t>
      </w:r>
      <w:r>
        <w:rPr>
          <w:color w:val="000000"/>
          <w:szCs w:val="28"/>
          <w:lang w:eastAsia="es-AR"/>
        </w:rPr>
        <w:t>se</w:t>
      </w:r>
      <w:r w:rsidRPr="00FE5B04">
        <w:rPr>
          <w:color w:val="000000"/>
          <w:szCs w:val="28"/>
          <w:lang w:eastAsia="es-AR"/>
        </w:rPr>
        <w:t xml:space="preserve"> quiten cubre</w:t>
      </w:r>
      <w:r>
        <w:rPr>
          <w:color w:val="000000"/>
          <w:szCs w:val="28"/>
          <w:lang w:eastAsia="es-AR"/>
        </w:rPr>
        <w:t xml:space="preserve"> </w:t>
      </w:r>
      <w:r w:rsidRPr="00FE5B04">
        <w:rPr>
          <w:color w:val="000000"/>
          <w:szCs w:val="28"/>
          <w:lang w:eastAsia="es-AR"/>
        </w:rPr>
        <w:t xml:space="preserve">boca para esta </w:t>
      </w:r>
      <w:r>
        <w:rPr>
          <w:color w:val="000000"/>
          <w:szCs w:val="28"/>
          <w:lang w:eastAsia="es-AR"/>
        </w:rPr>
        <w:t>instancia se va a leer</w:t>
      </w:r>
      <w:r w:rsidRPr="00FE5B04">
        <w:rPr>
          <w:color w:val="000000"/>
          <w:szCs w:val="28"/>
          <w:lang w:eastAsia="es-AR"/>
        </w:rPr>
        <w:t xml:space="preserve"> por secretaría</w:t>
      </w:r>
      <w:r>
        <w:rPr>
          <w:color w:val="000000"/>
          <w:szCs w:val="28"/>
          <w:lang w:eastAsia="es-AR"/>
        </w:rPr>
        <w:t>. ……………………………………………………………………</w:t>
      </w:r>
    </w:p>
    <w:p w:rsidR="00F8554E" w:rsidRDefault="00F8554E" w:rsidP="00F8554E">
      <w:pPr>
        <w:jc w:val="both"/>
        <w:rPr>
          <w:color w:val="000000"/>
          <w:szCs w:val="28"/>
          <w:lang w:eastAsia="es-AR"/>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Almirón. ……………………………………………….</w:t>
      </w:r>
    </w:p>
    <w:p w:rsidR="00F8554E" w:rsidRDefault="00F8554E" w:rsidP="00F8554E">
      <w:pPr>
        <w:jc w:val="both"/>
        <w:rPr>
          <w:color w:val="000000"/>
          <w:szCs w:val="28"/>
          <w:lang w:eastAsia="es-AR"/>
        </w:rPr>
      </w:pPr>
    </w:p>
    <w:p w:rsidR="00F8554E" w:rsidRPr="00C77DCF" w:rsidRDefault="00F8554E" w:rsidP="00F8554E">
      <w:pPr>
        <w:jc w:val="both"/>
        <w:rPr>
          <w:szCs w:val="28"/>
        </w:rPr>
      </w:pPr>
      <w:r w:rsidRPr="00A22A6F">
        <w:rPr>
          <w:b/>
          <w:szCs w:val="28"/>
          <w:lang w:val="es-ES"/>
        </w:rPr>
        <w:t>President</w:t>
      </w:r>
      <w:r>
        <w:rPr>
          <w:b/>
          <w:szCs w:val="28"/>
          <w:lang w:val="es-ES"/>
        </w:rPr>
        <w:t>a</w:t>
      </w:r>
      <w:r w:rsidRPr="009421A1">
        <w:t xml:space="preserve"> </w:t>
      </w:r>
      <w:r>
        <w:rPr>
          <w:b/>
          <w:szCs w:val="28"/>
          <w:lang w:val="es-ES"/>
        </w:rPr>
        <w:t>Pezzelatto</w:t>
      </w:r>
      <w:r w:rsidRPr="00A22A6F">
        <w:rPr>
          <w:b/>
          <w:szCs w:val="28"/>
          <w:lang w:val="es-ES"/>
        </w:rPr>
        <w:t>:</w:t>
      </w:r>
      <w:r>
        <w:rPr>
          <w:b/>
          <w:szCs w:val="28"/>
          <w:lang w:val="es-ES"/>
        </w:rPr>
        <w:t xml:space="preserve"> </w:t>
      </w:r>
      <w:r>
        <w:rPr>
          <w:szCs w:val="28"/>
          <w:lang w:val="es-ES"/>
        </w:rPr>
        <w:t xml:space="preserve">Un segundito, dado a la acústica </w:t>
      </w:r>
      <w:r w:rsidRPr="00FE5B04">
        <w:rPr>
          <w:color w:val="000000"/>
          <w:szCs w:val="28"/>
          <w:lang w:eastAsia="es-AR"/>
        </w:rPr>
        <w:t xml:space="preserve">del lugar </w:t>
      </w:r>
      <w:r>
        <w:rPr>
          <w:color w:val="000000"/>
          <w:szCs w:val="28"/>
          <w:lang w:eastAsia="es-AR"/>
        </w:rPr>
        <w:t>sugiero que por secretaria se vaya</w:t>
      </w:r>
      <w:r w:rsidRPr="00FE5B04">
        <w:rPr>
          <w:color w:val="000000"/>
          <w:szCs w:val="28"/>
          <w:lang w:eastAsia="es-AR"/>
        </w:rPr>
        <w:t xml:space="preserve"> </w:t>
      </w:r>
      <w:r>
        <w:rPr>
          <w:color w:val="000000"/>
          <w:szCs w:val="28"/>
          <w:lang w:eastAsia="es-AR"/>
        </w:rPr>
        <w:t xml:space="preserve">reafirmando si a </w:t>
      </w:r>
      <w:r w:rsidRPr="00FE5B04">
        <w:rPr>
          <w:color w:val="000000"/>
          <w:szCs w:val="28"/>
          <w:lang w:eastAsia="es-AR"/>
        </w:rPr>
        <w:t xml:space="preserve">ustedes les parece el voto para que </w:t>
      </w:r>
      <w:r>
        <w:rPr>
          <w:color w:val="000000"/>
          <w:szCs w:val="28"/>
          <w:lang w:eastAsia="es-AR"/>
        </w:rPr>
        <w:t xml:space="preserve">a los fines </w:t>
      </w:r>
      <w:r w:rsidRPr="00FE5B04">
        <w:rPr>
          <w:color w:val="000000"/>
          <w:szCs w:val="28"/>
          <w:lang w:eastAsia="es-AR"/>
        </w:rPr>
        <w:t xml:space="preserve">de que </w:t>
      </w:r>
      <w:r>
        <w:rPr>
          <w:color w:val="000000"/>
          <w:szCs w:val="28"/>
          <w:lang w:eastAsia="es-AR"/>
        </w:rPr>
        <w:t>conste en acta cual</w:t>
      </w:r>
      <w:r w:rsidRPr="00FE5B04">
        <w:rPr>
          <w:color w:val="000000"/>
          <w:szCs w:val="28"/>
          <w:lang w:eastAsia="es-AR"/>
        </w:rPr>
        <w:t xml:space="preserve"> ha sido el voto</w:t>
      </w:r>
      <w:r>
        <w:rPr>
          <w:color w:val="000000"/>
          <w:szCs w:val="28"/>
          <w:lang w:eastAsia="es-AR"/>
        </w:rPr>
        <w:t>.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Almirón.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Concejal Almirón:</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Bernardo.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Bernardo</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Bucci.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Bucci</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Burgos.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Burgos</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Elosegui.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Elosegui</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Fernández.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Fernández</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Galdós Carrizo.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sidRPr="004F2E21">
        <w:rPr>
          <w:b/>
          <w:color w:val="000000"/>
          <w:szCs w:val="28"/>
          <w:lang w:eastAsia="es-AR"/>
        </w:rPr>
        <w:t>Galdós Carrizo</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García.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lastRenderedPageBreak/>
        <w:t xml:space="preserve">Concejal </w:t>
      </w:r>
      <w:r>
        <w:rPr>
          <w:b/>
          <w:szCs w:val="28"/>
          <w:lang w:val="es-ES"/>
        </w:rPr>
        <w:t>García</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Herraiz.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Herraiz</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Landaburu.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Landaburu</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Martínez.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Martínez</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b/>
          <w:color w:val="000000"/>
          <w:szCs w:val="28"/>
          <w:lang w:eastAsia="es-AR"/>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Mas.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proofErr w:type="spellStart"/>
      <w:r>
        <w:rPr>
          <w:b/>
          <w:szCs w:val="28"/>
          <w:lang w:val="es-ES"/>
        </w:rPr>
        <w:t>Mas</w:t>
      </w:r>
      <w:proofErr w:type="spellEnd"/>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Pezzelatto.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Pezzelatto</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Piñero.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Piñero</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Posse.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szCs w:val="28"/>
          <w:lang w:val="es-ES"/>
        </w:rPr>
        <w:t>Posse</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Vega. …………………………………………………….</w:t>
      </w:r>
    </w:p>
    <w:p w:rsidR="00F8554E" w:rsidRDefault="00F8554E" w:rsidP="00F8554E">
      <w:pPr>
        <w:jc w:val="both"/>
        <w:rPr>
          <w:szCs w:val="28"/>
          <w:lang w:val="es-ES"/>
        </w:rPr>
      </w:pPr>
    </w:p>
    <w:p w:rsidR="00F8554E" w:rsidRDefault="00F8554E" w:rsidP="00F8554E">
      <w:pPr>
        <w:jc w:val="both"/>
        <w:rPr>
          <w:szCs w:val="28"/>
          <w:lang w:val="es-ES"/>
        </w:rPr>
      </w:pPr>
      <w:r w:rsidRPr="004F2E21">
        <w:rPr>
          <w:b/>
          <w:szCs w:val="28"/>
          <w:lang w:val="es-ES"/>
        </w:rPr>
        <w:t xml:space="preserve">Concejal </w:t>
      </w:r>
      <w:r>
        <w:rPr>
          <w:b/>
          <w:color w:val="000000"/>
          <w:szCs w:val="28"/>
          <w:lang w:eastAsia="es-AR"/>
        </w:rPr>
        <w:t>Vega</w:t>
      </w:r>
      <w:r w:rsidRPr="004F2E21">
        <w:rPr>
          <w:b/>
          <w:szCs w:val="28"/>
          <w:lang w:val="es-ES"/>
        </w:rPr>
        <w:t>:</w:t>
      </w:r>
      <w:r>
        <w:rPr>
          <w:szCs w:val="28"/>
          <w:lang w:val="es-ES"/>
        </w:rPr>
        <w:t xml:space="preserve"> Presente.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Anselmo.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Anselmo</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lastRenderedPageBreak/>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Castege</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 xml:space="preserve">Mayor Contribuyente </w:t>
      </w:r>
      <w:proofErr w:type="spellStart"/>
      <w:r>
        <w:rPr>
          <w:b/>
          <w:szCs w:val="28"/>
          <w:lang w:val="es-ES"/>
        </w:rPr>
        <w:t>Castege</w:t>
      </w:r>
      <w:proofErr w:type="spellEnd"/>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Fuentes.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Fuentes</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Guenchul</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 xml:space="preserve">Mayor Contribuyente </w:t>
      </w:r>
      <w:proofErr w:type="spellStart"/>
      <w:r>
        <w:rPr>
          <w:b/>
          <w:szCs w:val="28"/>
          <w:lang w:val="es-ES"/>
        </w:rPr>
        <w:t>Guenchul</w:t>
      </w:r>
      <w:proofErr w:type="spellEnd"/>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Locatelli.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Locatelli</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Luna.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Luna</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Mansilla.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Ausente.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Martín.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Martín</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Pensa</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 xml:space="preserve">Mayor Contribuyente </w:t>
      </w:r>
      <w:proofErr w:type="spellStart"/>
      <w:r>
        <w:rPr>
          <w:b/>
          <w:szCs w:val="28"/>
          <w:lang w:val="es-ES"/>
        </w:rPr>
        <w:t>Pensa</w:t>
      </w:r>
      <w:proofErr w:type="spellEnd"/>
      <w:r>
        <w:rPr>
          <w:b/>
          <w:szCs w:val="28"/>
          <w:lang w:val="es-ES"/>
        </w:rPr>
        <w:t xml:space="preserve"> </w:t>
      </w:r>
      <w:proofErr w:type="spellStart"/>
      <w:r>
        <w:rPr>
          <w:b/>
          <w:szCs w:val="28"/>
          <w:lang w:val="es-ES"/>
        </w:rPr>
        <w:t>Brunero</w:t>
      </w:r>
      <w:proofErr w:type="spellEnd"/>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r w:rsidR="008A3FB2">
        <w:rPr>
          <w:color w:val="000000"/>
          <w:szCs w:val="28"/>
          <w:lang w:eastAsia="es-AR"/>
        </w:rPr>
        <w:t>Pérez</w:t>
      </w:r>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Ausente.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Poggi</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lastRenderedPageBreak/>
        <w:t xml:space="preserve">Mayor Contribuyente </w:t>
      </w:r>
      <w:proofErr w:type="spellStart"/>
      <w:r>
        <w:rPr>
          <w:b/>
          <w:szCs w:val="28"/>
          <w:lang w:val="es-ES"/>
        </w:rPr>
        <w:t>Poggi</w:t>
      </w:r>
      <w:proofErr w:type="spellEnd"/>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Portilla.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Portilla</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Rocco.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Rocco</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Ruiz.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Mayor Contribuyente Ruiz</w:t>
      </w:r>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Santopietro</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Pr>
          <w:b/>
          <w:szCs w:val="28"/>
          <w:lang w:val="es-ES"/>
        </w:rPr>
        <w:t xml:space="preserve">Mayor Contribuyente </w:t>
      </w:r>
      <w:proofErr w:type="spellStart"/>
      <w:r>
        <w:rPr>
          <w:b/>
          <w:szCs w:val="28"/>
          <w:lang w:val="es-ES"/>
        </w:rPr>
        <w:t>Santopietro</w:t>
      </w:r>
      <w:proofErr w:type="spellEnd"/>
      <w:r w:rsidRPr="004F2E21">
        <w:rPr>
          <w:b/>
          <w:szCs w:val="28"/>
          <w:lang w:val="es-ES"/>
        </w:rPr>
        <w:t>:</w:t>
      </w:r>
      <w:r>
        <w:rPr>
          <w:szCs w:val="28"/>
          <w:lang w:val="es-ES"/>
        </w:rPr>
        <w:t xml:space="preserve"> Presente……………………………………….</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Presente. …………………………………………………………………..</w:t>
      </w:r>
    </w:p>
    <w:p w:rsidR="00F8554E" w:rsidRDefault="00F8554E" w:rsidP="00F8554E">
      <w:pPr>
        <w:jc w:val="both"/>
        <w:rPr>
          <w:szCs w:val="28"/>
          <w:lang w:val="es-ES"/>
        </w:rPr>
      </w:pPr>
    </w:p>
    <w:p w:rsidR="00F8554E" w:rsidRPr="00F024C1" w:rsidRDefault="00F8554E" w:rsidP="00F8554E">
      <w:pPr>
        <w:jc w:val="both"/>
        <w:rPr>
          <w:color w:val="000000"/>
          <w:szCs w:val="28"/>
          <w:lang w:eastAsia="es-AR"/>
        </w:rPr>
      </w:pPr>
      <w:r w:rsidRPr="00F024C1">
        <w:rPr>
          <w:b/>
          <w:color w:val="000000"/>
          <w:szCs w:val="28"/>
          <w:lang w:eastAsia="es-AR"/>
        </w:rPr>
        <w:t>Secretaria Administrativa:</w:t>
      </w:r>
      <w:r>
        <w:rPr>
          <w:color w:val="000000"/>
          <w:szCs w:val="28"/>
          <w:lang w:eastAsia="es-AR"/>
        </w:rPr>
        <w:t xml:space="preserve"> </w:t>
      </w:r>
      <w:proofErr w:type="spellStart"/>
      <w:r>
        <w:rPr>
          <w:color w:val="000000"/>
          <w:szCs w:val="28"/>
          <w:lang w:eastAsia="es-AR"/>
        </w:rPr>
        <w:t>Schaefer</w:t>
      </w:r>
      <w:proofErr w:type="spellEnd"/>
      <w:r>
        <w:rPr>
          <w:color w:val="000000"/>
          <w:szCs w:val="28"/>
          <w:lang w:eastAsia="es-AR"/>
        </w:rPr>
        <w:t>. …….…..………………………………………</w:t>
      </w:r>
    </w:p>
    <w:p w:rsidR="00F8554E" w:rsidRDefault="00F8554E" w:rsidP="00F8554E">
      <w:pPr>
        <w:jc w:val="both"/>
        <w:rPr>
          <w:szCs w:val="28"/>
          <w:lang w:val="es-ES"/>
        </w:rPr>
      </w:pPr>
    </w:p>
    <w:p w:rsidR="00F8554E" w:rsidRDefault="00F8554E" w:rsidP="00F8554E">
      <w:pPr>
        <w:jc w:val="both"/>
        <w:rPr>
          <w:szCs w:val="28"/>
          <w:lang w:val="es-ES"/>
        </w:rPr>
      </w:pPr>
      <w:r w:rsidRPr="00F024C1">
        <w:rPr>
          <w:b/>
          <w:color w:val="000000"/>
          <w:szCs w:val="28"/>
          <w:lang w:eastAsia="es-AR"/>
        </w:rPr>
        <w:t>Secretaria</w:t>
      </w:r>
      <w:r>
        <w:rPr>
          <w:b/>
          <w:color w:val="000000"/>
          <w:szCs w:val="28"/>
          <w:lang w:eastAsia="es-AR"/>
        </w:rPr>
        <w:t xml:space="preserve">: </w:t>
      </w:r>
      <w:r>
        <w:rPr>
          <w:szCs w:val="28"/>
          <w:lang w:val="es-ES"/>
        </w:rPr>
        <w:t>Ausente. …………………………………………………………………..</w:t>
      </w:r>
    </w:p>
    <w:p w:rsidR="00F8554E" w:rsidRDefault="00F8554E" w:rsidP="00F8554E">
      <w:pPr>
        <w:jc w:val="both"/>
        <w:rPr>
          <w:szCs w:val="28"/>
          <w:lang w:val="es-ES"/>
        </w:rPr>
      </w:pPr>
    </w:p>
    <w:p w:rsidR="00F8554E" w:rsidRDefault="00F8554E" w:rsidP="00F8554E">
      <w:pPr>
        <w:jc w:val="both"/>
        <w:rPr>
          <w:szCs w:val="28"/>
          <w:lang w:val="es-ES"/>
        </w:rPr>
      </w:pPr>
      <w:r w:rsidRPr="00E041AF">
        <w:rPr>
          <w:b/>
          <w:szCs w:val="28"/>
          <w:lang w:val="es-ES"/>
        </w:rPr>
        <w:t>Presidenta Pezzelatto:</w:t>
      </w:r>
      <w:r>
        <w:rPr>
          <w:szCs w:val="28"/>
          <w:lang w:val="es-ES"/>
        </w:rPr>
        <w:t xml:space="preserve"> Por secretaría los ausentes. …………………………………..</w:t>
      </w:r>
    </w:p>
    <w:p w:rsidR="00F8554E" w:rsidRDefault="00F8554E" w:rsidP="00F8554E">
      <w:pPr>
        <w:jc w:val="both"/>
        <w:rPr>
          <w:szCs w:val="28"/>
          <w:lang w:val="es-ES"/>
        </w:rPr>
      </w:pPr>
    </w:p>
    <w:p w:rsidR="00F8554E" w:rsidRDefault="00F8554E" w:rsidP="00F8554E">
      <w:pPr>
        <w:jc w:val="both"/>
        <w:rPr>
          <w:rFonts w:eastAsia="Batang"/>
          <w:b/>
          <w:bCs/>
          <w:smallCaps/>
          <w:szCs w:val="28"/>
        </w:rPr>
      </w:pPr>
      <w:r w:rsidRPr="00F024C1">
        <w:rPr>
          <w:b/>
          <w:color w:val="000000"/>
          <w:szCs w:val="28"/>
          <w:lang w:eastAsia="es-AR"/>
        </w:rPr>
        <w:t>Secretaria Administrativa:</w:t>
      </w:r>
      <w:r>
        <w:rPr>
          <w:color w:val="000000"/>
          <w:szCs w:val="28"/>
          <w:lang w:eastAsia="es-AR"/>
        </w:rPr>
        <w:t xml:space="preserve"> </w:t>
      </w:r>
      <w:r>
        <w:rPr>
          <w:szCs w:val="28"/>
          <w:lang w:val="es-ES"/>
        </w:rPr>
        <w:t xml:space="preserve">Ausentes los Mayores Contribuyentes Mansilla, Pérez y </w:t>
      </w:r>
      <w:proofErr w:type="spellStart"/>
      <w:r>
        <w:rPr>
          <w:color w:val="000000"/>
          <w:szCs w:val="28"/>
          <w:lang w:eastAsia="es-AR"/>
        </w:rPr>
        <w:t>Schaefer</w:t>
      </w:r>
      <w:proofErr w:type="spellEnd"/>
      <w:r>
        <w:rPr>
          <w:color w:val="000000"/>
          <w:szCs w:val="28"/>
          <w:lang w:eastAsia="es-AR"/>
        </w:rPr>
        <w:t>. ……………………………………………………………………………..</w:t>
      </w:r>
    </w:p>
    <w:p w:rsidR="00F8554E" w:rsidRDefault="00F8554E" w:rsidP="00F8554E">
      <w:pPr>
        <w:jc w:val="both"/>
        <w:rPr>
          <w:rFonts w:eastAsia="Batang"/>
          <w:b/>
          <w:bCs/>
          <w:smallCaps/>
          <w:szCs w:val="28"/>
        </w:rPr>
      </w:pPr>
    </w:p>
    <w:p w:rsidR="00F8554E" w:rsidRDefault="00F8554E" w:rsidP="00F8554E">
      <w:pPr>
        <w:jc w:val="both"/>
        <w:rPr>
          <w:rFonts w:eastAsia="Batang"/>
          <w:b/>
          <w:bCs/>
          <w:smallCaps/>
          <w:szCs w:val="28"/>
        </w:rPr>
      </w:pPr>
      <w:r w:rsidRPr="00E041AF">
        <w:rPr>
          <w:b/>
          <w:szCs w:val="28"/>
          <w:lang w:val="es-ES"/>
        </w:rPr>
        <w:t>Presidenta Pezzelatto:</w:t>
      </w:r>
      <w:r>
        <w:rPr>
          <w:szCs w:val="28"/>
          <w:lang w:val="es-ES"/>
        </w:rPr>
        <w:t xml:space="preserve"> Esto a los fines de que conste en actas. …………………….</w:t>
      </w:r>
    </w:p>
    <w:p w:rsidR="00F8554E" w:rsidRDefault="00F8554E" w:rsidP="00F8554E">
      <w:pPr>
        <w:jc w:val="both"/>
        <w:rPr>
          <w:rFonts w:eastAsia="Batang"/>
          <w:b/>
          <w:bCs/>
          <w:smallCaps/>
          <w:szCs w:val="28"/>
        </w:rPr>
      </w:pPr>
    </w:p>
    <w:p w:rsidR="00F8554E" w:rsidRPr="00A22A6F" w:rsidRDefault="00F8554E" w:rsidP="00F8554E">
      <w:pPr>
        <w:jc w:val="both"/>
        <w:rPr>
          <w:rFonts w:eastAsia="Batang"/>
          <w:b/>
          <w:bCs/>
          <w:smallCaps/>
          <w:szCs w:val="28"/>
        </w:rPr>
      </w:pPr>
      <w:r>
        <w:rPr>
          <w:rFonts w:eastAsia="Batang"/>
          <w:b/>
          <w:bCs/>
          <w:smallCaps/>
          <w:szCs w:val="28"/>
        </w:rPr>
        <w:t>Punto 3</w:t>
      </w:r>
    </w:p>
    <w:p w:rsidR="00F8554E" w:rsidRPr="00A22A6F" w:rsidRDefault="00F8554E" w:rsidP="00F8554E">
      <w:pPr>
        <w:jc w:val="both"/>
        <w:rPr>
          <w:rFonts w:eastAsia="Batang"/>
          <w:b/>
          <w:bCs/>
          <w:smallCaps/>
          <w:szCs w:val="28"/>
        </w:rPr>
      </w:pPr>
    </w:p>
    <w:p w:rsidR="00F8554E" w:rsidRDefault="00F8554E" w:rsidP="00F8554E">
      <w:pPr>
        <w:jc w:val="both"/>
        <w:rPr>
          <w:rFonts w:eastAsia="Batang"/>
          <w:b/>
          <w:bCs/>
          <w:smallCaps/>
          <w:szCs w:val="28"/>
        </w:rPr>
      </w:pPr>
      <w:r>
        <w:rPr>
          <w:rFonts w:eastAsia="Batang"/>
          <w:b/>
          <w:bCs/>
          <w:smallCaps/>
          <w:szCs w:val="28"/>
        </w:rPr>
        <w:t>Ordenanza Preparatoria. (corresponde a Expediente Nº 05/2020) “Ordenanza Fiscal e impositiva año 2020</w:t>
      </w:r>
      <w:r w:rsidR="002054D0">
        <w:rPr>
          <w:rFonts w:eastAsia="Batang"/>
          <w:b/>
          <w:bCs/>
          <w:smallCaps/>
          <w:szCs w:val="28"/>
        </w:rPr>
        <w:t>.</w:t>
      </w:r>
      <w:r w:rsidR="002054D0" w:rsidRPr="002054D0">
        <w:t xml:space="preserve"> </w:t>
      </w:r>
      <w:r w:rsidR="00185607">
        <w:rPr>
          <w:rFonts w:eastAsia="Batang"/>
          <w:b/>
          <w:bCs/>
          <w:smallCaps/>
          <w:szCs w:val="28"/>
        </w:rPr>
        <w:t>Deroga Ordenanza N°</w:t>
      </w:r>
      <w:r w:rsidR="002054D0" w:rsidRPr="002054D0">
        <w:rPr>
          <w:rFonts w:eastAsia="Batang"/>
          <w:b/>
          <w:bCs/>
          <w:smallCaps/>
          <w:szCs w:val="28"/>
        </w:rPr>
        <w:t>3349/2019</w:t>
      </w:r>
      <w:r>
        <w:rPr>
          <w:rFonts w:eastAsia="Batang"/>
          <w:b/>
          <w:bCs/>
          <w:smallCaps/>
          <w:szCs w:val="28"/>
        </w:rPr>
        <w:t>.”</w:t>
      </w:r>
    </w:p>
    <w:p w:rsidR="002054D0" w:rsidRPr="00A22A6F" w:rsidRDefault="002054D0" w:rsidP="00F8554E">
      <w:pPr>
        <w:jc w:val="both"/>
        <w:rPr>
          <w:rFonts w:eastAsia="Batang"/>
          <w:b/>
          <w:bCs/>
          <w:smallCaps/>
          <w:szCs w:val="28"/>
        </w:rPr>
      </w:pPr>
    </w:p>
    <w:p w:rsidR="00F8554E" w:rsidRDefault="00F8554E" w:rsidP="00F8554E">
      <w:pPr>
        <w:jc w:val="both"/>
        <w:rPr>
          <w:b/>
          <w:szCs w:val="28"/>
          <w:lang w:val="es-ES"/>
        </w:rPr>
      </w:pPr>
      <w:r w:rsidRPr="00E041AF">
        <w:rPr>
          <w:b/>
          <w:szCs w:val="28"/>
          <w:lang w:val="es-ES"/>
        </w:rPr>
        <w:t>Presidenta Pezzelatto:</w:t>
      </w:r>
      <w:r>
        <w:rPr>
          <w:szCs w:val="28"/>
          <w:lang w:val="es-ES"/>
        </w:rPr>
        <w:t xml:space="preserve"> Ahora si ya entrando en lo que va a ser el tratamiento de la Ordenanza continuamos con el punto 3 del Orden del Día. ………………………….</w:t>
      </w:r>
    </w:p>
    <w:p w:rsidR="00F8554E" w:rsidRDefault="00F8554E" w:rsidP="00F8554E">
      <w:pPr>
        <w:jc w:val="both"/>
        <w:rPr>
          <w:b/>
          <w:szCs w:val="28"/>
          <w:lang w:val="es-ES"/>
        </w:rPr>
      </w:pPr>
    </w:p>
    <w:p w:rsidR="00F8554E" w:rsidRDefault="00F8554E" w:rsidP="00F8554E">
      <w:pPr>
        <w:jc w:val="both"/>
        <w:rPr>
          <w:color w:val="000000"/>
          <w:szCs w:val="28"/>
          <w:lang w:eastAsia="es-AR"/>
        </w:rPr>
      </w:pPr>
      <w:r w:rsidRPr="00F024C1">
        <w:rPr>
          <w:b/>
          <w:color w:val="000000"/>
          <w:szCs w:val="28"/>
          <w:lang w:eastAsia="es-AR"/>
        </w:rPr>
        <w:t>Secretaria</w:t>
      </w:r>
      <w:r>
        <w:rPr>
          <w:b/>
          <w:color w:val="000000"/>
          <w:szCs w:val="28"/>
          <w:lang w:eastAsia="es-AR"/>
        </w:rPr>
        <w:t xml:space="preserve">: </w:t>
      </w:r>
      <w:r w:rsidRPr="00D847B4">
        <w:rPr>
          <w:color w:val="000000"/>
          <w:szCs w:val="28"/>
          <w:lang w:eastAsia="es-AR"/>
        </w:rPr>
        <w:t>Expediente N° 5/2020, Proyecto de Ordenanza. Iniciado p</w:t>
      </w:r>
      <w:r>
        <w:rPr>
          <w:color w:val="000000"/>
          <w:szCs w:val="28"/>
          <w:lang w:eastAsia="es-AR"/>
        </w:rPr>
        <w:t>o</w:t>
      </w:r>
      <w:r w:rsidRPr="00D847B4">
        <w:rPr>
          <w:color w:val="000000"/>
          <w:szCs w:val="28"/>
          <w:lang w:eastAsia="es-AR"/>
        </w:rPr>
        <w:t>r el Departam</w:t>
      </w:r>
      <w:r>
        <w:rPr>
          <w:color w:val="000000"/>
          <w:szCs w:val="28"/>
          <w:lang w:eastAsia="es-AR"/>
        </w:rPr>
        <w:t>en</w:t>
      </w:r>
      <w:r w:rsidRPr="00D847B4">
        <w:rPr>
          <w:color w:val="000000"/>
          <w:szCs w:val="28"/>
          <w:lang w:eastAsia="es-AR"/>
        </w:rPr>
        <w:t>to Ejecutivo.</w:t>
      </w:r>
      <w:r>
        <w:rPr>
          <w:color w:val="000000"/>
          <w:szCs w:val="28"/>
          <w:lang w:eastAsia="es-AR"/>
        </w:rPr>
        <w:t xml:space="preserve"> Ordenanza preparatoria. Ordenanza Fiscal e Impositiva año 2020. Deroga Ordenanza N° 3349/2019. ……………………………………………..</w:t>
      </w:r>
    </w:p>
    <w:p w:rsidR="00F8554E" w:rsidRDefault="00F8554E" w:rsidP="00F8554E">
      <w:pPr>
        <w:jc w:val="both"/>
        <w:rPr>
          <w:b/>
          <w:color w:val="000000"/>
          <w:szCs w:val="28"/>
          <w:lang w:eastAsia="es-AR"/>
        </w:rPr>
      </w:pPr>
    </w:p>
    <w:p w:rsidR="00F8554E" w:rsidRPr="004B5FC6" w:rsidRDefault="00F8554E" w:rsidP="00F8554E">
      <w:pPr>
        <w:jc w:val="both"/>
        <w:rPr>
          <w:szCs w:val="28"/>
        </w:rPr>
      </w:pPr>
      <w:r w:rsidRPr="00F024C1">
        <w:rPr>
          <w:b/>
          <w:color w:val="000000"/>
          <w:szCs w:val="28"/>
          <w:lang w:eastAsia="es-AR"/>
        </w:rPr>
        <w:t>Secretaria Administrativa:</w:t>
      </w:r>
      <w:r>
        <w:rPr>
          <w:color w:val="000000"/>
          <w:szCs w:val="28"/>
          <w:lang w:eastAsia="es-AR"/>
        </w:rPr>
        <w:t xml:space="preserve"> Ordenanza Preparatoria. </w:t>
      </w:r>
      <w:r w:rsidRPr="00D847B4">
        <w:rPr>
          <w:bCs/>
          <w:iCs/>
          <w:smallCaps/>
          <w:szCs w:val="28"/>
        </w:rPr>
        <w:t>Artículo 1º:</w:t>
      </w:r>
      <w:r w:rsidRPr="00D847B4">
        <w:rPr>
          <w:rFonts w:cs="Times New Roman"/>
          <w:szCs w:val="28"/>
        </w:rPr>
        <w:t xml:space="preserve"> Autorizase la Ordenanza Fiscal e Impositiva año 2020, según el Anexo I – Fiscal y el Anexo II – </w:t>
      </w:r>
      <w:r w:rsidRPr="00D847B4">
        <w:rPr>
          <w:rFonts w:cs="Times New Roman"/>
          <w:szCs w:val="28"/>
        </w:rPr>
        <w:lastRenderedPageBreak/>
        <w:t>Impositiva, que forman parte de la presente Ordenanza.</w:t>
      </w:r>
      <w:r>
        <w:rPr>
          <w:rFonts w:cs="Times New Roman"/>
          <w:szCs w:val="28"/>
        </w:rPr>
        <w:t xml:space="preserve"> </w:t>
      </w:r>
      <w:r w:rsidRPr="00D847B4">
        <w:rPr>
          <w:bCs/>
          <w:iCs/>
          <w:smallCaps/>
          <w:szCs w:val="28"/>
        </w:rPr>
        <w:t>Artículo 2º:</w:t>
      </w:r>
      <w:r w:rsidRPr="00D847B4">
        <w:rPr>
          <w:rFonts w:cs="Times New Roman"/>
          <w:szCs w:val="28"/>
        </w:rPr>
        <w:t xml:space="preserve"> </w:t>
      </w:r>
      <w:r w:rsidRPr="00D847B4">
        <w:rPr>
          <w:rFonts w:cs="Times New Roman"/>
          <w:szCs w:val="28"/>
          <w:lang w:val="es-ES"/>
        </w:rPr>
        <w:t>Comuníquese al Departamento Ejecutivo.</w:t>
      </w:r>
      <w:r>
        <w:rPr>
          <w:rFonts w:cs="Times New Roman"/>
          <w:szCs w:val="28"/>
          <w:lang w:val="es-ES"/>
        </w:rPr>
        <w:t xml:space="preserve"> </w:t>
      </w:r>
      <w:r w:rsidR="008A3FB2">
        <w:rPr>
          <w:szCs w:val="28"/>
          <w:lang w:val="es-ES"/>
        </w:rPr>
        <w:t>D</w:t>
      </w:r>
      <w:proofErr w:type="spellStart"/>
      <w:r w:rsidRPr="00D847B4">
        <w:rPr>
          <w:szCs w:val="28"/>
        </w:rPr>
        <w:t>ada</w:t>
      </w:r>
      <w:proofErr w:type="spellEnd"/>
      <w:r w:rsidRPr="00D847B4">
        <w:rPr>
          <w:szCs w:val="28"/>
        </w:rPr>
        <w:t xml:space="preserve"> en la sala de sesiones del Honorable Concejo Deliberante </w:t>
      </w:r>
      <w:r>
        <w:rPr>
          <w:szCs w:val="28"/>
        </w:rPr>
        <w:t>de Veinticinco de M</w:t>
      </w:r>
      <w:r w:rsidRPr="00D847B4">
        <w:rPr>
          <w:szCs w:val="28"/>
        </w:rPr>
        <w:t>ayo, a los diecisiete días del mes de abril del año dos mil veinte.</w:t>
      </w:r>
      <w:r>
        <w:rPr>
          <w:szCs w:val="28"/>
        </w:rPr>
        <w:t xml:space="preserve"> </w:t>
      </w:r>
      <w:bookmarkStart w:id="1" w:name="page4"/>
      <w:bookmarkStart w:id="2" w:name="_Toc5781215"/>
      <w:bookmarkEnd w:id="1"/>
      <w:r w:rsidRPr="004B5FC6">
        <w:rPr>
          <w:rFonts w:eastAsia="Arial Unicode MS" w:cs="Arial Unicode MS"/>
          <w:bCs/>
          <w:smallCaps/>
          <w:szCs w:val="28"/>
        </w:rPr>
        <w:t>ORDENANZA  PREPARATORIA</w:t>
      </w:r>
      <w:bookmarkEnd w:id="2"/>
      <w:r w:rsidRPr="004B5FC6">
        <w:rPr>
          <w:rFonts w:eastAsia="Arial Unicode MS" w:cs="Arial Unicode MS"/>
          <w:bCs/>
          <w:smallCaps/>
          <w:szCs w:val="28"/>
        </w:rPr>
        <w:t xml:space="preserve">. </w:t>
      </w:r>
      <w:bookmarkStart w:id="3" w:name="_Toc5781214"/>
      <w:r w:rsidRPr="004B5FC6">
        <w:rPr>
          <w:rFonts w:eastAsia="Arial Unicode MS" w:cs="Arial Unicode MS"/>
          <w:bCs/>
          <w:smallCaps/>
          <w:szCs w:val="28"/>
        </w:rPr>
        <w:t>A</w:t>
      </w:r>
      <w:r w:rsidRPr="004B5FC6">
        <w:rPr>
          <w:rFonts w:eastAsia="Arial Unicode MS" w:cs="Arial Unicode MS"/>
          <w:bCs/>
          <w:szCs w:val="28"/>
        </w:rPr>
        <w:t>NEXO I</w:t>
      </w:r>
      <w:bookmarkStart w:id="4" w:name="_Toc5781216"/>
      <w:bookmarkEnd w:id="3"/>
      <w:r w:rsidRPr="004B5FC6">
        <w:rPr>
          <w:rFonts w:eastAsia="Arial Unicode MS" w:cs="Arial Unicode MS"/>
          <w:bCs/>
          <w:szCs w:val="28"/>
        </w:rPr>
        <w:t xml:space="preserve"> – </w:t>
      </w:r>
      <w:r w:rsidRPr="004B5FC6">
        <w:rPr>
          <w:rFonts w:eastAsia="Arial Unicode MS" w:cs="Arial Unicode MS"/>
          <w:szCs w:val="28"/>
        </w:rPr>
        <w:t>FISCAL. AÑO 20</w:t>
      </w:r>
      <w:bookmarkEnd w:id="4"/>
      <w:r w:rsidRPr="004B5FC6">
        <w:rPr>
          <w:rFonts w:eastAsia="Arial Unicode MS" w:cs="Arial Unicode MS"/>
          <w:szCs w:val="28"/>
        </w:rPr>
        <w:t xml:space="preserve">20. </w:t>
      </w:r>
      <w:r w:rsidRPr="004B5FC6">
        <w:rPr>
          <w:szCs w:val="28"/>
        </w:rPr>
        <w:t xml:space="preserve">CAPITULO PRIMERO. TASA POR ALUMBRADO, LIMPIEZA Y CONSERVACIÓN DE LA VIA PÚBLICA. </w:t>
      </w:r>
      <w:r w:rsidRPr="004B5FC6">
        <w:rPr>
          <w:rFonts w:eastAsia="Arial"/>
          <w:i/>
          <w:szCs w:val="28"/>
        </w:rPr>
        <w:t xml:space="preserve">Artículo 1º: </w:t>
      </w:r>
      <w:r w:rsidRPr="004B5FC6">
        <w:rPr>
          <w:rFonts w:eastAsia="Arial"/>
          <w:szCs w:val="28"/>
        </w:rPr>
        <w:t>Por la prestación de los servicios de alumbrado público, común o especial,</w:t>
      </w:r>
      <w:r w:rsidRPr="004B5FC6">
        <w:rPr>
          <w:rFonts w:eastAsia="Arial"/>
          <w:i/>
          <w:szCs w:val="28"/>
        </w:rPr>
        <w:t xml:space="preserve"> </w:t>
      </w:r>
      <w:r w:rsidRPr="004B5FC6">
        <w:rPr>
          <w:rFonts w:eastAsia="Arial"/>
          <w:szCs w:val="28"/>
        </w:rPr>
        <w:t xml:space="preserve">recolección de residuos domiciliarios y disposición final, riego y conservación y ornato de las calles, plazas y paseos, se abonará la Tasa que se establece en el Capítulo Primero de la Ordenanza Impositiva. </w:t>
      </w:r>
      <w:r w:rsidRPr="004B5FC6">
        <w:rPr>
          <w:rFonts w:eastAsia="Arial"/>
          <w:i/>
          <w:szCs w:val="28"/>
        </w:rPr>
        <w:t xml:space="preserve">Artículo 2º: </w:t>
      </w:r>
      <w:r w:rsidRPr="004B5FC6">
        <w:rPr>
          <w:rFonts w:eastAsia="Arial"/>
          <w:szCs w:val="28"/>
        </w:rPr>
        <w:t>El servicio de alumbrado se afectará a todo bien comprendido dentro de los</w:t>
      </w:r>
      <w:r w:rsidRPr="004B5FC6">
        <w:rPr>
          <w:rFonts w:eastAsia="Arial"/>
          <w:i/>
          <w:szCs w:val="28"/>
        </w:rPr>
        <w:t xml:space="preserve"> </w:t>
      </w:r>
      <w:r w:rsidRPr="004B5FC6">
        <w:rPr>
          <w:rFonts w:eastAsia="Arial"/>
          <w:szCs w:val="28"/>
        </w:rPr>
        <w:t xml:space="preserve">100 metros del foco de luz más cercano. El servicio se considerará existente hasta esa distancia, medido sobre la línea de edificación hacia todos los rumbos por los ejes de las calles y ambas aceras. La interposición de una o más calles en la extensión de los 100 metros, no interrumpe los efectos del alcance, debiéndose agregar en los cálculos de distancia el ancho total de la calle o calles interpuestas en todos los rumbos y en línea recta. </w:t>
      </w:r>
      <w:r w:rsidRPr="004B5FC6">
        <w:rPr>
          <w:rFonts w:eastAsia="Arial"/>
          <w:i/>
          <w:szCs w:val="28"/>
        </w:rPr>
        <w:t xml:space="preserve">Artículo 3º: </w:t>
      </w:r>
      <w:r w:rsidRPr="004B5FC6">
        <w:rPr>
          <w:rFonts w:eastAsia="Arial"/>
          <w:szCs w:val="28"/>
        </w:rPr>
        <w:t>El servicio de limpieza involucra el barrido de calles, recolección de residuos</w:t>
      </w:r>
      <w:r w:rsidRPr="004B5FC6">
        <w:rPr>
          <w:rFonts w:eastAsia="Arial"/>
          <w:i/>
          <w:szCs w:val="28"/>
        </w:rPr>
        <w:t xml:space="preserve"> </w:t>
      </w:r>
      <w:r w:rsidRPr="004B5FC6">
        <w:rPr>
          <w:rFonts w:eastAsia="Arial"/>
          <w:szCs w:val="28"/>
        </w:rPr>
        <w:t xml:space="preserve">domiciliarios, el riego de calles de tierra, higienización y desinfección de la vía pública. </w:t>
      </w:r>
      <w:r w:rsidRPr="004B5FC6">
        <w:rPr>
          <w:rFonts w:eastAsia="Arial"/>
          <w:i/>
          <w:szCs w:val="28"/>
        </w:rPr>
        <w:t xml:space="preserve">Artículo 4º: </w:t>
      </w:r>
      <w:r w:rsidRPr="004B5FC6">
        <w:rPr>
          <w:rFonts w:eastAsia="Arial"/>
          <w:szCs w:val="28"/>
        </w:rPr>
        <w:t>El servicio de conservación de la vía pública comprende el mantenimiento</w:t>
      </w:r>
      <w:r w:rsidRPr="004B5FC6">
        <w:rPr>
          <w:rFonts w:eastAsia="Arial"/>
          <w:i/>
          <w:szCs w:val="28"/>
        </w:rPr>
        <w:t xml:space="preserve"> </w:t>
      </w:r>
      <w:r w:rsidRPr="004B5FC6">
        <w:rPr>
          <w:rFonts w:eastAsia="Arial"/>
          <w:szCs w:val="28"/>
        </w:rPr>
        <w:t xml:space="preserve">del pavimento como también el abovedado de calles de tierra, cunetas, alcantarillas, pasos de tierra, la poda del arbolado público, e higienización. </w:t>
      </w:r>
      <w:r w:rsidRPr="004B5FC6">
        <w:rPr>
          <w:rFonts w:eastAsia="Arial"/>
          <w:i/>
          <w:szCs w:val="28"/>
        </w:rPr>
        <w:t xml:space="preserve">Artículo 5º: </w:t>
      </w:r>
      <w:r w:rsidRPr="004B5FC6">
        <w:rPr>
          <w:rFonts w:eastAsia="Arial"/>
          <w:szCs w:val="28"/>
        </w:rPr>
        <w:t>La tasa de alumbrado, limpieza y conservación de la vía pública o</w:t>
      </w:r>
      <w:r w:rsidRPr="004B5FC6">
        <w:rPr>
          <w:rFonts w:eastAsia="Arial"/>
          <w:i/>
          <w:szCs w:val="28"/>
        </w:rPr>
        <w:t xml:space="preserve"> </w:t>
      </w:r>
      <w:r w:rsidRPr="004B5FC6">
        <w:rPr>
          <w:rFonts w:eastAsia="Arial"/>
          <w:szCs w:val="28"/>
        </w:rPr>
        <w:t xml:space="preserve">indistintamente de servicios públicos, debe abonarse estén o no los inmuebles ocupados, con o sin edificación y afecta a todos los inmuebles ubicados en aquellas zonas del Partido en las que el servicio se preste, total o parcialmente, diaria o periódicamente y entreguen o no, en su caso, los ocupantes de los inmuebles los residuos domiciliario a los encargados de la recolección. </w:t>
      </w:r>
      <w:r w:rsidRPr="004B5FC6">
        <w:rPr>
          <w:rFonts w:eastAsia="Arial"/>
          <w:i/>
          <w:szCs w:val="28"/>
        </w:rPr>
        <w:t xml:space="preserve">Artículo 6º: </w:t>
      </w:r>
      <w:r w:rsidRPr="004B5FC6">
        <w:rPr>
          <w:rFonts w:eastAsia="Arial"/>
          <w:szCs w:val="28"/>
        </w:rPr>
        <w:t>La base imponible de los servicios que componen esta tasa, está constituida</w:t>
      </w:r>
      <w:r w:rsidRPr="004B5FC6">
        <w:rPr>
          <w:rFonts w:eastAsia="Arial"/>
          <w:i/>
          <w:szCs w:val="28"/>
        </w:rPr>
        <w:t xml:space="preserve"> </w:t>
      </w:r>
      <w:r w:rsidRPr="004B5FC6">
        <w:rPr>
          <w:rFonts w:eastAsia="Arial"/>
          <w:szCs w:val="28"/>
        </w:rPr>
        <w:t xml:space="preserve">por la extensión lineal de frente de cada inmueble y dentro de los radios y zonas establecidos de acuerdo con la Ordenanza Nº1459 y sus modificatorias, y la Ordenanza N° 3138/2012 y sus modificatorias, Decreto Provincial N° 662/2015. Liquidase esta tasa con un descuento del 50% sobre las partidas e inmuebles con frentes a dos calles que hagan esquina en los primeros 15 metros lineales a contar desde el ángulo de la esquina, salvo el servicio de alumbrado público en aquellos casos que tribute con una base imponible distinta. </w:t>
      </w:r>
      <w:r w:rsidRPr="004B5FC6">
        <w:rPr>
          <w:rFonts w:eastAsia="Arial"/>
          <w:i/>
          <w:szCs w:val="28"/>
        </w:rPr>
        <w:t xml:space="preserve">Artículo 7º: </w:t>
      </w:r>
      <w:r w:rsidRPr="004B5FC6">
        <w:rPr>
          <w:rFonts w:eastAsia="Arial"/>
          <w:szCs w:val="28"/>
        </w:rPr>
        <w:t>Las zonas urbanas de la ciudad y localidades del Partido de 25 de Mayo</w:t>
      </w:r>
      <w:r w:rsidRPr="004B5FC6">
        <w:rPr>
          <w:rFonts w:eastAsia="Arial"/>
          <w:i/>
          <w:szCs w:val="28"/>
        </w:rPr>
        <w:t xml:space="preserve"> </w:t>
      </w:r>
      <w:r w:rsidRPr="004B5FC6">
        <w:rPr>
          <w:rFonts w:eastAsia="Arial"/>
          <w:szCs w:val="28"/>
        </w:rPr>
        <w:t>podrán ser divididas en zonas a efectos de establecer montos diferenciales de la presenta Tasa. Se establece como Zona “A” de la ciudad cabecera a la compuesta por las manzanas 7, 8, 9, 11, 12, 13, 14, 25, 26, 27, 28, 29, 30, 31, 42, 43, 44, 45, 46, 47, 48, 58, 59, 60, 61, 62, 63, 64, 65, 75, 76, 77, 78, 79, 80, 81, 91, 92, 93, 94, 95, 96, 97, 98, 99, 108, 109, 110, 111, 112, 113, 114, 115, 116, 125, 126, 127, 128, 129, 130, 131, 132, 133, 134, 138, 139,</w:t>
      </w:r>
      <w:bookmarkStart w:id="5" w:name="page5"/>
      <w:bookmarkEnd w:id="5"/>
      <w:r w:rsidRPr="004B5FC6">
        <w:rPr>
          <w:rFonts w:eastAsia="Arial"/>
          <w:szCs w:val="28"/>
        </w:rPr>
        <w:t xml:space="preserve"> 140, 141, 142, 143, 144, 145, 147, 148, 149, 150, 151, 152, 158, 159, 160, 161, 162, 163, 164, 165, 166, 167, 176, 177, 178, 179, 180, 181, 182, 183, 194, 195, 196, 197, 198, 199, 200, 212, 213, 214, 215, 216, 230, 231, 232, 247, 248, 249, 264, 265, 266 y 283. Las parcelas urbanas, suburbanas, residencial extraurbana y residencial por lote adyacente de todas las localidades del Partido no determinadas expresamente como Zona “A”, serán consideradas como pertenecientes a Zona “B” a efectos del cálculo de la presente Tasa. </w:t>
      </w:r>
      <w:r w:rsidRPr="004B5FC6">
        <w:rPr>
          <w:rFonts w:eastAsia="Arial"/>
          <w:i/>
          <w:szCs w:val="28"/>
        </w:rPr>
        <w:t xml:space="preserve">Artículo 8º: </w:t>
      </w:r>
      <w:r w:rsidRPr="004B5FC6">
        <w:rPr>
          <w:rFonts w:eastAsia="Arial"/>
          <w:szCs w:val="28"/>
        </w:rPr>
        <w:t>La tasa por el Servicio Municipal de Alumbrado Público en la Ciudad de 25</w:t>
      </w:r>
      <w:r w:rsidRPr="004B5FC6">
        <w:rPr>
          <w:rFonts w:eastAsia="Arial"/>
          <w:i/>
          <w:szCs w:val="28"/>
        </w:rPr>
        <w:t xml:space="preserve"> </w:t>
      </w:r>
      <w:r w:rsidRPr="004B5FC6">
        <w:rPr>
          <w:rFonts w:eastAsia="Arial"/>
          <w:szCs w:val="28"/>
        </w:rPr>
        <w:t xml:space="preserve">de Mayo, en sus Circunscripciones I y II; en la Localidad de Norberto de la Riestra en su Circunscripción IV, Sección G; en la Localidad de Valdés en su Circunscripción X, Sección A; en la Localidad de </w:t>
      </w:r>
      <w:proofErr w:type="spellStart"/>
      <w:r w:rsidRPr="004B5FC6">
        <w:rPr>
          <w:rFonts w:eastAsia="Arial"/>
          <w:szCs w:val="28"/>
        </w:rPr>
        <w:t>Mosconi</w:t>
      </w:r>
      <w:proofErr w:type="spellEnd"/>
      <w:r w:rsidRPr="004B5FC6">
        <w:rPr>
          <w:rFonts w:eastAsia="Arial"/>
          <w:szCs w:val="28"/>
        </w:rPr>
        <w:t xml:space="preserve"> en su Circunscripción XI, Sección A y en la Localidad de San Enrique en su Circunscripción XII, Sección B; en la Localidad de Pedernales en su Circunscripción IV, Secciones A y B; en la Localidad de Gobernador Ugarte en su Circunscripción VI, Sección A y en donde los receptores de los mismos sean usuarios de las Empresas</w:t>
      </w:r>
      <w:r w:rsidRPr="004B5FC6">
        <w:rPr>
          <w:szCs w:val="28"/>
        </w:rPr>
        <w:t xml:space="preserve"> </w:t>
      </w:r>
      <w:r w:rsidRPr="004B5FC6">
        <w:rPr>
          <w:rFonts w:eastAsia="Arial"/>
          <w:szCs w:val="28"/>
        </w:rPr>
        <w:t xml:space="preserve">Prestadoras del servicio eléctrico, tributarán de acuerdo a lo establecido en el Capítulo Primero de la Ordenanza Impositiva. </w:t>
      </w:r>
      <w:r w:rsidRPr="004B5FC6">
        <w:rPr>
          <w:rFonts w:eastAsia="Arial"/>
          <w:i/>
          <w:szCs w:val="28"/>
        </w:rPr>
        <w:t xml:space="preserve">Artículo 9º: </w:t>
      </w:r>
      <w:r w:rsidRPr="004B5FC6">
        <w:rPr>
          <w:rFonts w:eastAsia="Arial"/>
          <w:szCs w:val="28"/>
        </w:rPr>
        <w:t xml:space="preserve">La base </w:t>
      </w:r>
      <w:r w:rsidRPr="004B5FC6">
        <w:rPr>
          <w:rFonts w:eastAsia="Arial"/>
          <w:szCs w:val="28"/>
        </w:rPr>
        <w:lastRenderedPageBreak/>
        <w:t>imponible de la tasa será la cuantía del consumo eléctrico facturado</w:t>
      </w:r>
      <w:r w:rsidRPr="004B5FC6">
        <w:rPr>
          <w:rFonts w:eastAsia="Arial"/>
          <w:i/>
          <w:szCs w:val="28"/>
        </w:rPr>
        <w:t xml:space="preserve"> </w:t>
      </w:r>
      <w:r w:rsidRPr="004B5FC6">
        <w:rPr>
          <w:rFonts w:eastAsia="Arial"/>
          <w:szCs w:val="28"/>
        </w:rPr>
        <w:t xml:space="preserve">por la empresa prestadora del servicio como importe básico por venta de energía eléctrica consumida por cada usuario. </w:t>
      </w:r>
      <w:r w:rsidRPr="004B5FC6">
        <w:rPr>
          <w:rFonts w:eastAsia="Arial"/>
          <w:i/>
          <w:szCs w:val="28"/>
        </w:rPr>
        <w:t xml:space="preserve">Artículo 10º: </w:t>
      </w:r>
      <w:r w:rsidRPr="004B5FC6">
        <w:rPr>
          <w:rFonts w:eastAsia="Arial"/>
          <w:szCs w:val="28"/>
        </w:rPr>
        <w:t>Son contribuyentes del tributo y sujetos obligados al pago, los usuarios del</w:t>
      </w:r>
      <w:r w:rsidRPr="004B5FC6">
        <w:rPr>
          <w:rFonts w:eastAsia="Arial"/>
          <w:i/>
          <w:szCs w:val="28"/>
        </w:rPr>
        <w:t xml:space="preserve"> </w:t>
      </w:r>
      <w:r w:rsidRPr="004B5FC6">
        <w:rPr>
          <w:rFonts w:eastAsia="Arial"/>
          <w:szCs w:val="28"/>
        </w:rPr>
        <w:t xml:space="preserve">servicio público de alumbrado que revistan, a la vez el carácter de usuarios de la empresa prestadora del servicio eléctrico y, en caso de incumplimiento por parte de aquellos, los titulares del dominio de los inmuebles afectados. </w:t>
      </w:r>
      <w:r w:rsidRPr="004B5FC6">
        <w:rPr>
          <w:rFonts w:eastAsia="Arial"/>
          <w:i/>
          <w:szCs w:val="28"/>
        </w:rPr>
        <w:t xml:space="preserve">Artículo 11º: </w:t>
      </w:r>
      <w:r w:rsidRPr="004B5FC6">
        <w:rPr>
          <w:rFonts w:eastAsia="Arial"/>
          <w:szCs w:val="28"/>
        </w:rPr>
        <w:t>Los inmuebles ubicados con frente sobre calles límites de dos zonas,</w:t>
      </w:r>
      <w:r w:rsidRPr="004B5FC6">
        <w:rPr>
          <w:rFonts w:eastAsia="Arial"/>
          <w:i/>
          <w:szCs w:val="28"/>
        </w:rPr>
        <w:t xml:space="preserve"> </w:t>
      </w:r>
      <w:r w:rsidRPr="004B5FC6">
        <w:rPr>
          <w:rFonts w:eastAsia="Arial"/>
          <w:szCs w:val="28"/>
        </w:rPr>
        <w:t xml:space="preserve">tributarán la Tasa correspondiente a la cual pertenezcan, por el o los servicios con los que ésta esté servida. </w:t>
      </w:r>
      <w:r w:rsidRPr="004B5FC6">
        <w:rPr>
          <w:rFonts w:eastAsia="Arial"/>
          <w:i/>
          <w:szCs w:val="28"/>
        </w:rPr>
        <w:t xml:space="preserve">Artículo 12º: </w:t>
      </w:r>
      <w:r w:rsidRPr="004B5FC6">
        <w:rPr>
          <w:rFonts w:eastAsia="Arial"/>
          <w:szCs w:val="28"/>
        </w:rPr>
        <w:t>La liquidación para cada inmueble se realizará tomando el conjunto del</w:t>
      </w:r>
      <w:r w:rsidRPr="004B5FC6">
        <w:rPr>
          <w:rFonts w:eastAsia="Arial"/>
          <w:i/>
          <w:szCs w:val="28"/>
        </w:rPr>
        <w:t xml:space="preserve"> </w:t>
      </w:r>
      <w:r w:rsidRPr="004B5FC6">
        <w:rPr>
          <w:rFonts w:eastAsia="Arial"/>
          <w:szCs w:val="28"/>
        </w:rPr>
        <w:t xml:space="preserve">monto determinado por cada servicio prestado en el radio de ubicación del inmueble. El monto de los mismos no podrá modificarse salvo los siguientes supuestos: a) Por modificación de la extensión lineal de frente a resulta de subdivisiones, unificaciones y anexiones. b) Por la comprobación de errores u omisiones </w:t>
      </w:r>
      <w:proofErr w:type="spellStart"/>
      <w:r w:rsidRPr="004B5FC6">
        <w:rPr>
          <w:rFonts w:eastAsia="Arial"/>
          <w:szCs w:val="28"/>
        </w:rPr>
        <w:t>dominiales</w:t>
      </w:r>
      <w:proofErr w:type="spellEnd"/>
      <w:r w:rsidRPr="004B5FC6">
        <w:rPr>
          <w:rFonts w:eastAsia="Arial"/>
          <w:szCs w:val="28"/>
        </w:rPr>
        <w:t xml:space="preserve">, catastrales o administrativos. </w:t>
      </w:r>
      <w:r w:rsidRPr="004B5FC6">
        <w:rPr>
          <w:rFonts w:eastAsia="Arial"/>
          <w:i/>
          <w:szCs w:val="28"/>
        </w:rPr>
        <w:t xml:space="preserve">Artículo 13º: </w:t>
      </w:r>
      <w:r w:rsidRPr="004B5FC6">
        <w:rPr>
          <w:rFonts w:eastAsia="Arial"/>
          <w:szCs w:val="28"/>
        </w:rPr>
        <w:t>Los responsables están obligados a comunicar formalmente y de inmediato</w:t>
      </w:r>
      <w:r w:rsidRPr="004B5FC6">
        <w:rPr>
          <w:rFonts w:eastAsia="Arial"/>
          <w:i/>
          <w:szCs w:val="28"/>
        </w:rPr>
        <w:t xml:space="preserve"> </w:t>
      </w:r>
      <w:r w:rsidRPr="004B5FC6">
        <w:rPr>
          <w:rFonts w:eastAsia="Arial"/>
          <w:szCs w:val="28"/>
        </w:rPr>
        <w:t xml:space="preserve">a la autoridad de aplicación municipal cualquier modificación de la base imponible. Caso contrario y detectado la modificación por la autoridad municipal ésta procederá a efectuar de oficio las rectificaciones y ajustes del caso. Hasta que se produzcan una o cualquiera de estas situaciones a los efectos de la tributación, la base imponible continuará vigente hasta que se efectúen las correcciones del caso. Para el supuesto de unificación parcelaria, la parcela resultante será categorizada, a los efectos determinados en este Capítulo, según el destino principal de la misma. </w:t>
      </w:r>
      <w:bookmarkStart w:id="6" w:name="page6"/>
      <w:bookmarkEnd w:id="6"/>
      <w:r w:rsidRPr="004B5FC6">
        <w:rPr>
          <w:rFonts w:eastAsia="Arial"/>
          <w:i/>
          <w:szCs w:val="28"/>
        </w:rPr>
        <w:t xml:space="preserve">Artículo 14º: </w:t>
      </w:r>
      <w:r w:rsidRPr="004B5FC6">
        <w:rPr>
          <w:rFonts w:eastAsia="Arial"/>
          <w:szCs w:val="28"/>
        </w:rPr>
        <w:t>En las calles en que se implemente o modifique el servicio, la incorporación</w:t>
      </w:r>
      <w:r w:rsidRPr="004B5FC6">
        <w:rPr>
          <w:rFonts w:eastAsia="Arial"/>
          <w:i/>
          <w:szCs w:val="28"/>
        </w:rPr>
        <w:t xml:space="preserve"> </w:t>
      </w:r>
      <w:r w:rsidRPr="004B5FC6">
        <w:rPr>
          <w:rFonts w:eastAsia="Arial"/>
          <w:szCs w:val="28"/>
        </w:rPr>
        <w:t xml:space="preserve">de los Contribuyentes afectados a la Tasa, se aplicará a partir de su habilitación por el Departamento Ejecutivo. </w:t>
      </w:r>
      <w:r w:rsidRPr="004B5FC6">
        <w:rPr>
          <w:rFonts w:eastAsia="Arial"/>
          <w:i/>
          <w:szCs w:val="28"/>
        </w:rPr>
        <w:t xml:space="preserve">Artículo 15°: </w:t>
      </w:r>
      <w:r w:rsidRPr="004B5FC6">
        <w:rPr>
          <w:rFonts w:eastAsia="Arial"/>
          <w:szCs w:val="28"/>
        </w:rPr>
        <w:t>El cambio de titulares de dominio o contribuyentes tendrá efectos tributarios</w:t>
      </w:r>
      <w:r w:rsidRPr="004B5FC6">
        <w:rPr>
          <w:rFonts w:eastAsia="Arial"/>
          <w:i/>
          <w:szCs w:val="28"/>
        </w:rPr>
        <w:t xml:space="preserve"> </w:t>
      </w:r>
      <w:r w:rsidRPr="004B5FC6">
        <w:rPr>
          <w:rFonts w:eastAsia="Arial"/>
          <w:szCs w:val="28"/>
        </w:rPr>
        <w:t xml:space="preserve">únicamente en la forma y oportunidad que determine el Departamento Ejecutivo, hasta ese momento subsiste la responsabilidad fiscal del contribuyente que figura en los Registros Municipales, cuando el titular de dominio no demuestre la transferencia de dominio. Los inmuebles integrados por más de una unidad de vivienda y/o locales de negocios y/u oficinas que puedan funcionar en forma independiente, abonarán la tasa por unidad, aún en el caso que no estén divididos. </w:t>
      </w:r>
      <w:r w:rsidRPr="004B5FC6">
        <w:rPr>
          <w:rFonts w:eastAsia="Arial"/>
          <w:i/>
          <w:szCs w:val="28"/>
        </w:rPr>
        <w:t xml:space="preserve">Artículo 16°: </w:t>
      </w:r>
      <w:r w:rsidRPr="004B5FC6">
        <w:rPr>
          <w:rFonts w:eastAsia="Arial"/>
          <w:szCs w:val="28"/>
        </w:rPr>
        <w:t xml:space="preserve">Son contribuyentes de la tasa establecida en este Capítulo: a) Los titulares de dominio de los inmuebles, con exclusión de los nudos propietarios. </w:t>
      </w:r>
      <w:r w:rsidR="004B5FC6" w:rsidRPr="004B5FC6">
        <w:rPr>
          <w:rFonts w:eastAsia="Arial"/>
          <w:szCs w:val="28"/>
        </w:rPr>
        <w:t xml:space="preserve">b) </w:t>
      </w:r>
      <w:r w:rsidRPr="004B5FC6">
        <w:rPr>
          <w:rFonts w:eastAsia="Arial"/>
          <w:szCs w:val="28"/>
        </w:rPr>
        <w:t>Los usufructuarios.</w:t>
      </w:r>
      <w:r w:rsidR="004B5FC6" w:rsidRPr="004B5FC6">
        <w:rPr>
          <w:rFonts w:eastAsia="Arial"/>
          <w:szCs w:val="28"/>
        </w:rPr>
        <w:t xml:space="preserve"> c) </w:t>
      </w:r>
      <w:r w:rsidRPr="004B5FC6">
        <w:rPr>
          <w:rFonts w:eastAsia="Arial"/>
          <w:szCs w:val="28"/>
        </w:rPr>
        <w:t>Los poseedores a título de dueño y solidariamente los titulares de dominio.</w:t>
      </w:r>
      <w:r w:rsidR="004B5FC6" w:rsidRPr="004B5FC6">
        <w:rPr>
          <w:rFonts w:eastAsia="Arial"/>
          <w:szCs w:val="28"/>
        </w:rPr>
        <w:t xml:space="preserve"> d) </w:t>
      </w:r>
      <w:r w:rsidRPr="004B5FC6">
        <w:rPr>
          <w:rFonts w:eastAsia="Arial"/>
          <w:szCs w:val="28"/>
        </w:rPr>
        <w:t>Los adjudicatarios de viviendas que revistan el carácter de tenedores precarios por parte de instituciones públicas o privadas que financien construcciones.</w:t>
      </w:r>
      <w:r w:rsidR="004B5FC6" w:rsidRPr="004B5FC6">
        <w:rPr>
          <w:rFonts w:eastAsia="Arial"/>
          <w:szCs w:val="28"/>
        </w:rPr>
        <w:t xml:space="preserve"> e) </w:t>
      </w:r>
      <w:r w:rsidRPr="004B5FC6">
        <w:rPr>
          <w:rFonts w:eastAsia="Arial"/>
          <w:szCs w:val="28"/>
        </w:rPr>
        <w:t>Los herederos o sucesores.</w:t>
      </w:r>
      <w:r w:rsidR="004B5FC6" w:rsidRPr="004B5FC6">
        <w:rPr>
          <w:rFonts w:eastAsia="Arial"/>
          <w:szCs w:val="28"/>
        </w:rPr>
        <w:t xml:space="preserve"> </w:t>
      </w:r>
      <w:r w:rsidRPr="004B5FC6">
        <w:rPr>
          <w:rFonts w:eastAsia="Arial"/>
          <w:i/>
          <w:szCs w:val="28"/>
        </w:rPr>
        <w:t xml:space="preserve">Artículo 17º: </w:t>
      </w:r>
      <w:r w:rsidRPr="004B5FC6">
        <w:rPr>
          <w:rFonts w:eastAsia="Arial"/>
          <w:szCs w:val="28"/>
        </w:rPr>
        <w:t>La contribución anual, que por esta Tasa deben abonar los contribuyentes, se liquidará bimestralmente en las fechas que determine el Departamento Ejecutivo en el Calendario Fiscal.</w:t>
      </w:r>
      <w:r w:rsidR="004B5FC6" w:rsidRPr="004B5FC6">
        <w:rPr>
          <w:rFonts w:eastAsia="Arial"/>
          <w:szCs w:val="28"/>
        </w:rPr>
        <w:t xml:space="preserve"> </w:t>
      </w:r>
      <w:r w:rsidRPr="004B5FC6">
        <w:rPr>
          <w:rFonts w:eastAsia="Arial"/>
          <w:i/>
          <w:szCs w:val="28"/>
        </w:rPr>
        <w:t xml:space="preserve">Artículo 18º: </w:t>
      </w:r>
      <w:r w:rsidRPr="004B5FC6">
        <w:rPr>
          <w:rFonts w:eastAsia="Arial"/>
          <w:szCs w:val="28"/>
        </w:rPr>
        <w:t>Facúltese al Departamento Ejecutivo a fijar la composición porcentual que</w:t>
      </w:r>
      <w:r w:rsidRPr="004B5FC6">
        <w:rPr>
          <w:rFonts w:eastAsia="Arial"/>
          <w:i/>
          <w:szCs w:val="28"/>
        </w:rPr>
        <w:t xml:space="preserve"> </w:t>
      </w:r>
      <w:r w:rsidRPr="004B5FC6">
        <w:rPr>
          <w:rFonts w:eastAsia="Arial"/>
          <w:szCs w:val="28"/>
        </w:rPr>
        <w:t>en la Tasa de Alumbrado Público, Limpieza y Conservación de la Vía Pública, corresponde a cada uno de los servicios que la integran.</w:t>
      </w:r>
      <w:r w:rsidR="004B5FC6" w:rsidRPr="004B5FC6">
        <w:rPr>
          <w:rFonts w:eastAsia="Arial"/>
          <w:szCs w:val="28"/>
        </w:rPr>
        <w:t xml:space="preserve"> </w:t>
      </w:r>
      <w:r w:rsidRPr="004B5FC6">
        <w:rPr>
          <w:rFonts w:eastAsia="Arial"/>
          <w:szCs w:val="28"/>
        </w:rPr>
        <w:t xml:space="preserve">Los inmuebles de Barrios Sociales que no cuentan con Partida inmobiliaria identificada porque aún no tienen Escrituras, abonarán la tasa mínima que estipulada en el artículo 2 inc. </w:t>
      </w:r>
      <w:proofErr w:type="gramStart"/>
      <w:r w:rsidRPr="004B5FC6">
        <w:rPr>
          <w:rFonts w:eastAsia="Arial"/>
          <w:szCs w:val="28"/>
        </w:rPr>
        <w:t>c</w:t>
      </w:r>
      <w:proofErr w:type="gramEnd"/>
      <w:r w:rsidRPr="004B5FC6">
        <w:rPr>
          <w:rFonts w:eastAsia="Arial"/>
          <w:szCs w:val="28"/>
        </w:rPr>
        <w:t xml:space="preserve"> del Capítulo primero de la Ordenanza Impositiva en forma bimestral hasta que regularicen su situación.</w:t>
      </w:r>
      <w:r w:rsidR="004B5FC6" w:rsidRPr="004B5FC6">
        <w:rPr>
          <w:rFonts w:eastAsia="Arial"/>
          <w:szCs w:val="28"/>
        </w:rPr>
        <w:t xml:space="preserve"> </w:t>
      </w:r>
      <w:bookmarkStart w:id="7" w:name="page7"/>
      <w:bookmarkEnd w:id="7"/>
      <w:r w:rsidRPr="004B5FC6">
        <w:rPr>
          <w:szCs w:val="28"/>
        </w:rPr>
        <w:t>CAPITULO SEGUNDO</w:t>
      </w:r>
      <w:r w:rsidR="004B5FC6" w:rsidRPr="004B5FC6">
        <w:rPr>
          <w:szCs w:val="28"/>
        </w:rPr>
        <w:t xml:space="preserve">. </w:t>
      </w:r>
      <w:r w:rsidRPr="004B5FC6">
        <w:rPr>
          <w:szCs w:val="28"/>
        </w:rPr>
        <w:t>TASA POR SERVICIOS ESPECIALES DE LIMPIEZA E HIGIENE</w:t>
      </w:r>
      <w:r w:rsidR="004B5FC6" w:rsidRPr="004B5FC6">
        <w:rPr>
          <w:szCs w:val="28"/>
        </w:rPr>
        <w:t xml:space="preserve">. </w:t>
      </w:r>
      <w:r w:rsidRPr="004B5FC6">
        <w:rPr>
          <w:rFonts w:eastAsia="Arial"/>
          <w:i/>
          <w:szCs w:val="28"/>
        </w:rPr>
        <w:t xml:space="preserve">Artículo 19º: </w:t>
      </w:r>
      <w:r w:rsidRPr="004B5FC6">
        <w:rPr>
          <w:rFonts w:eastAsia="Arial"/>
          <w:szCs w:val="28"/>
        </w:rPr>
        <w:t>Por la prestación de los servicios de extracción de residuos que por su magnitud no corresponden al servicio normal de limpieza de predios, cada vez que se compruebe la existencia de desperdicios, malezas, como así los servicios especiales de desinfección de inmuebles y vehículos, desagote de pozos y otros similares, se abonará los valores establecidos en la Ordenanza Impositiva Anual.</w:t>
      </w:r>
      <w:r w:rsidR="004B5FC6" w:rsidRPr="004B5FC6">
        <w:rPr>
          <w:rFonts w:eastAsia="Arial"/>
          <w:szCs w:val="28"/>
        </w:rPr>
        <w:t xml:space="preserve"> </w:t>
      </w:r>
      <w:r w:rsidRPr="004B5FC6">
        <w:rPr>
          <w:rFonts w:eastAsia="Arial"/>
          <w:i/>
          <w:szCs w:val="28"/>
        </w:rPr>
        <w:t xml:space="preserve">Artículo 20: </w:t>
      </w:r>
      <w:r w:rsidRPr="004B5FC6">
        <w:rPr>
          <w:rFonts w:eastAsia="Arial"/>
          <w:szCs w:val="28"/>
        </w:rPr>
        <w:t>Serán responsables del pago:</w:t>
      </w:r>
      <w:r w:rsidR="004B5FC6" w:rsidRPr="004B5FC6">
        <w:rPr>
          <w:rFonts w:eastAsia="Arial"/>
          <w:szCs w:val="28"/>
        </w:rPr>
        <w:t xml:space="preserve"> 1) </w:t>
      </w:r>
      <w:r w:rsidRPr="004B5FC6">
        <w:rPr>
          <w:rFonts w:eastAsia="Arial"/>
          <w:szCs w:val="28"/>
        </w:rPr>
        <w:t xml:space="preserve">Los propietarios y/o poseedores, en cuanto al servicio establecido en el Capítulo Segundo Artículo 4º, Inciso c) de la Ordenanza Impositiva, si una vez intimados a efectuarlos por su cuenta no lo realizarán dentro de los dos (2) días hábiles, serán responsables y deberán abonar el pago con el monto </w:t>
      </w:r>
      <w:r w:rsidRPr="004B5FC6">
        <w:rPr>
          <w:rFonts w:eastAsia="Arial"/>
          <w:szCs w:val="28"/>
        </w:rPr>
        <w:lastRenderedPageBreak/>
        <w:t>determinado por la tarea efectuada por la Municipalidad.</w:t>
      </w:r>
      <w:r w:rsidR="004B5FC6" w:rsidRPr="004B5FC6">
        <w:rPr>
          <w:rFonts w:eastAsia="Arial"/>
          <w:szCs w:val="28"/>
        </w:rPr>
        <w:t xml:space="preserve"> 2) </w:t>
      </w:r>
      <w:r w:rsidRPr="004B5FC6">
        <w:rPr>
          <w:rFonts w:eastAsia="Arial"/>
          <w:szCs w:val="28"/>
        </w:rPr>
        <w:t>Los solicitantes de servicios en cuanto a las Tasas establecidas en el momento de peticionarse la prestación.</w:t>
      </w:r>
      <w:r w:rsidR="004B5FC6">
        <w:rPr>
          <w:rFonts w:eastAsia="Arial"/>
          <w:szCs w:val="28"/>
        </w:rPr>
        <w:t xml:space="preserve"> </w:t>
      </w:r>
      <w:r w:rsidRPr="004B5FC6">
        <w:rPr>
          <w:rFonts w:eastAsia="Arial"/>
          <w:i/>
          <w:szCs w:val="28"/>
        </w:rPr>
        <w:t xml:space="preserve">Artículo 21º: </w:t>
      </w:r>
      <w:r w:rsidRPr="004B5FC6">
        <w:rPr>
          <w:rFonts w:eastAsia="Arial"/>
          <w:szCs w:val="28"/>
        </w:rPr>
        <w:t>Para aquellos casos en que el servicio se preste a personas indigentes y</w:t>
      </w:r>
      <w:r w:rsidRPr="004B5FC6">
        <w:rPr>
          <w:rFonts w:eastAsia="Arial"/>
          <w:i/>
          <w:szCs w:val="28"/>
        </w:rPr>
        <w:t xml:space="preserve"> </w:t>
      </w:r>
      <w:r w:rsidRPr="004B5FC6">
        <w:rPr>
          <w:rFonts w:eastAsia="Arial"/>
          <w:szCs w:val="28"/>
        </w:rPr>
        <w:t>sea debidamente certificado por el Departamento Ejecutivo, los valores determinados en el Articulo N° 4 del Capítulo Segundo de la Ordenanza Impositiva, se podrán reducir hasta un 100%. Asimismo, se encuentran exentos del pago de los valores determinados en el Articulo N°4 los empleados Municipales que cobren un monto igual o inferior al de un Administrativo 4 y todos los empleados Municipales Jubilados.</w:t>
      </w:r>
      <w:r w:rsidR="004B5FC6" w:rsidRPr="004B5FC6">
        <w:rPr>
          <w:rFonts w:eastAsia="Arial"/>
          <w:szCs w:val="28"/>
        </w:rPr>
        <w:t xml:space="preserve"> </w:t>
      </w:r>
      <w:r w:rsidRPr="004B5FC6">
        <w:rPr>
          <w:rFonts w:eastAsia="Arial"/>
          <w:i/>
          <w:szCs w:val="28"/>
        </w:rPr>
        <w:t xml:space="preserve">Artículo 22º: </w:t>
      </w:r>
      <w:r w:rsidRPr="004B5FC6">
        <w:rPr>
          <w:rFonts w:eastAsia="Arial"/>
          <w:szCs w:val="28"/>
        </w:rPr>
        <w:t>Por todo servicio atmosférico solicitado y no realizado por causas ajenas a</w:t>
      </w:r>
      <w:r w:rsidRPr="004B5FC6">
        <w:rPr>
          <w:rFonts w:eastAsia="Arial"/>
          <w:i/>
          <w:szCs w:val="28"/>
        </w:rPr>
        <w:t xml:space="preserve"> </w:t>
      </w:r>
      <w:r w:rsidRPr="004B5FC6">
        <w:rPr>
          <w:rFonts w:eastAsia="Arial"/>
          <w:szCs w:val="28"/>
        </w:rPr>
        <w:t>la Municipalidad, se retendrá el 50% de la tasa abonada reintegrándose previo pedido el 50% restante.</w:t>
      </w:r>
      <w:r w:rsidRPr="004B5FC6">
        <w:rPr>
          <w:szCs w:val="28"/>
        </w:rPr>
        <w:t xml:space="preserve"> </w:t>
      </w:r>
      <w:bookmarkStart w:id="8" w:name="page8"/>
      <w:bookmarkEnd w:id="8"/>
      <w:r w:rsidRPr="004B5FC6">
        <w:rPr>
          <w:szCs w:val="28"/>
        </w:rPr>
        <w:t>CAPITULO TERCERO</w:t>
      </w:r>
      <w:r w:rsidR="004B5FC6" w:rsidRPr="004B5FC6">
        <w:rPr>
          <w:szCs w:val="28"/>
        </w:rPr>
        <w:t xml:space="preserve">. </w:t>
      </w:r>
      <w:r w:rsidRPr="004B5FC6">
        <w:rPr>
          <w:szCs w:val="28"/>
        </w:rPr>
        <w:t>TASA POR HABILITACIÓN DE COMERCIOS E INDUSTRIAS</w:t>
      </w:r>
      <w:r w:rsidR="004B5FC6" w:rsidRPr="004B5FC6">
        <w:rPr>
          <w:szCs w:val="28"/>
        </w:rPr>
        <w:t xml:space="preserve">. </w:t>
      </w:r>
      <w:r w:rsidRPr="004B5FC6">
        <w:rPr>
          <w:rFonts w:eastAsia="Arial"/>
          <w:i/>
          <w:szCs w:val="28"/>
        </w:rPr>
        <w:t xml:space="preserve">Artículo 23º: </w:t>
      </w:r>
      <w:r w:rsidRPr="004B5FC6">
        <w:rPr>
          <w:rFonts w:eastAsia="Arial"/>
          <w:szCs w:val="28"/>
        </w:rPr>
        <w:t>Por los servicios de inspección dirigidos a verificar el cumplimiento de los requisitos exigibles para la habilitación de los locales, establecimientos u oficinas destinados a comercios, industrias, actividades financieras alcanzadas por la Ley 21.526 y sus modificatorias, aquellos afectados al engorde intensivo de ganado y similares a todo lo anterior, aun cuando se trate de servicios públicos, se abonará la tasa que al efecto se establezca en la Ordenanza Impositiva.</w:t>
      </w:r>
      <w:r w:rsidR="004B5FC6" w:rsidRPr="004B5FC6">
        <w:rPr>
          <w:rFonts w:eastAsia="Arial"/>
          <w:szCs w:val="28"/>
        </w:rPr>
        <w:t xml:space="preserve"> </w:t>
      </w:r>
      <w:r w:rsidRPr="004B5FC6">
        <w:rPr>
          <w:rFonts w:eastAsia="Arial"/>
          <w:i/>
          <w:szCs w:val="28"/>
        </w:rPr>
        <w:t xml:space="preserve">Artículo 24º: </w:t>
      </w:r>
      <w:r w:rsidRPr="004B5FC6">
        <w:rPr>
          <w:rFonts w:eastAsia="Arial"/>
          <w:szCs w:val="28"/>
        </w:rPr>
        <w:t>Serán responsables del pago de la Tasa de Habilitación de Comercios e Industrias por los montos establecidos de la Ordenanza Impositiva, los titulares de comercios, industrias, las entidades financieras alcanzadas por la Ley 21.526 y sus modificatorias y servicios alcanzados por la Tasa, debiendo abonarlo en el momento de requerir la misma.</w:t>
      </w:r>
      <w:r w:rsidR="004B5FC6" w:rsidRPr="004B5FC6">
        <w:rPr>
          <w:rFonts w:eastAsia="Arial"/>
          <w:szCs w:val="28"/>
        </w:rPr>
        <w:t xml:space="preserve"> </w:t>
      </w:r>
      <w:r w:rsidRPr="004B5FC6">
        <w:rPr>
          <w:rFonts w:eastAsia="Arial"/>
          <w:szCs w:val="28"/>
        </w:rPr>
        <w:t>No se procederá a efectuar ningún trámite de habilitación sin el previo pago de la Tasa correspondiente, el que se efectivizará al momento de la presentación de la solicitud. El incumplimiento de lo dispuesto en este Artículo dará lugar a más de las multas aplicables a la clausura del local o instalación hasta que el responsable regularice su situación.</w:t>
      </w:r>
      <w:r w:rsidR="004B5FC6" w:rsidRPr="004B5FC6">
        <w:rPr>
          <w:rFonts w:eastAsia="Arial"/>
          <w:szCs w:val="28"/>
        </w:rPr>
        <w:t xml:space="preserve"> </w:t>
      </w:r>
      <w:r w:rsidRPr="004B5FC6">
        <w:rPr>
          <w:rFonts w:eastAsia="Arial"/>
          <w:i/>
          <w:szCs w:val="28"/>
        </w:rPr>
        <w:t xml:space="preserve">Artículo 25º: </w:t>
      </w:r>
      <w:r w:rsidRPr="004B5FC6">
        <w:rPr>
          <w:rFonts w:eastAsia="Arial"/>
          <w:szCs w:val="28"/>
        </w:rPr>
        <w:t>DISPOSICIONES COMUNES AL CAPITULO:</w:t>
      </w:r>
      <w:r w:rsidR="004B5FC6">
        <w:rPr>
          <w:rFonts w:eastAsia="Arial"/>
          <w:szCs w:val="28"/>
        </w:rPr>
        <w:t xml:space="preserve"> a) </w:t>
      </w:r>
      <w:r w:rsidRPr="004B5FC6">
        <w:rPr>
          <w:rFonts w:eastAsia="Arial"/>
          <w:szCs w:val="28"/>
        </w:rPr>
        <w:t>La habilitación se abonará por única vez al momento de solicitar la misma. Tendrá una vigencia máxima de un año. Todas las habilitaciones caducan provisoriamente el primer día hábil de cada año y se mantienen en este estado hasta el 31 de marzo del mismo ciclo, período en el cual se procederá a la rehabilitación, luego de éste, la habilitación caducará en forma definitiva.</w:t>
      </w:r>
      <w:r w:rsidR="004B5FC6">
        <w:rPr>
          <w:rFonts w:eastAsia="Arial"/>
          <w:szCs w:val="28"/>
        </w:rPr>
        <w:t xml:space="preserve"> b) </w:t>
      </w:r>
      <w:r w:rsidRPr="004B5FC6">
        <w:rPr>
          <w:rFonts w:eastAsia="Arial"/>
          <w:szCs w:val="28"/>
        </w:rPr>
        <w:t>La rehabilitación se realizará en forma gratuita, siendo condición exigible tener la Tasa de Seguridad e Higiene del comercio, abonada al día de rehabilitar.</w:t>
      </w:r>
      <w:r w:rsidR="004B5FC6">
        <w:rPr>
          <w:rFonts w:eastAsia="Arial"/>
          <w:szCs w:val="28"/>
        </w:rPr>
        <w:t xml:space="preserve"> c) L</w:t>
      </w:r>
      <w:r w:rsidRPr="004B5FC6">
        <w:rPr>
          <w:rFonts w:eastAsia="Arial"/>
          <w:szCs w:val="28"/>
        </w:rPr>
        <w:t>a rehabilitación gratuita se llevará a cabo desde el primer día hábil de cada año hasta el 31 de marzo del mismo ciclo, vencido este plazo, el comercio en cuestión podrá ser clausurado por falta de habilitación.</w:t>
      </w:r>
      <w:r w:rsidR="004B5FC6">
        <w:rPr>
          <w:rFonts w:eastAsia="Arial"/>
          <w:szCs w:val="28"/>
        </w:rPr>
        <w:t xml:space="preserve"> c) </w:t>
      </w:r>
      <w:r w:rsidRPr="004B5FC6">
        <w:rPr>
          <w:rFonts w:eastAsia="Arial"/>
          <w:szCs w:val="28"/>
        </w:rPr>
        <w:t xml:space="preserve">Todos deberán presentar antes del 31 de abril de cada año, la Declaración Jurada anual de </w:t>
      </w:r>
      <w:proofErr w:type="spellStart"/>
      <w:r w:rsidRPr="004B5FC6">
        <w:rPr>
          <w:rFonts w:eastAsia="Arial"/>
          <w:szCs w:val="28"/>
        </w:rPr>
        <w:t>Reempadronamiento</w:t>
      </w:r>
      <w:proofErr w:type="spellEnd"/>
      <w:r w:rsidRPr="004B5FC6">
        <w:rPr>
          <w:rFonts w:eastAsia="Arial"/>
          <w:szCs w:val="28"/>
        </w:rPr>
        <w:t>, quienes no lo hagan serán pasibles de sanciones y/o multas establecidas en la Ordenanza Municipal 3133/2012.</w:t>
      </w:r>
      <w:r w:rsidR="004B5FC6">
        <w:rPr>
          <w:rFonts w:eastAsia="Arial"/>
          <w:szCs w:val="28"/>
        </w:rPr>
        <w:t xml:space="preserve"> </w:t>
      </w:r>
      <w:bookmarkStart w:id="9" w:name="page9"/>
      <w:bookmarkEnd w:id="9"/>
      <w:r w:rsidRPr="004B5FC6">
        <w:rPr>
          <w:rFonts w:eastAsia="Arial"/>
          <w:i/>
          <w:szCs w:val="28"/>
        </w:rPr>
        <w:t xml:space="preserve">Artículo 26º: </w:t>
      </w:r>
      <w:r w:rsidRPr="004B5FC6">
        <w:rPr>
          <w:rFonts w:eastAsia="Arial"/>
          <w:szCs w:val="28"/>
        </w:rPr>
        <w:t>Los solicitantes deberán presentar en la Oficina de Habilitaciones del Municipio</w:t>
      </w:r>
      <w:r w:rsidRPr="004B5FC6">
        <w:rPr>
          <w:rFonts w:eastAsia="Arial"/>
          <w:i/>
          <w:szCs w:val="28"/>
        </w:rPr>
        <w:t xml:space="preserve"> </w:t>
      </w:r>
      <w:r w:rsidRPr="004B5FC6">
        <w:rPr>
          <w:rFonts w:eastAsia="Arial"/>
          <w:szCs w:val="28"/>
        </w:rPr>
        <w:t>de 25 de Mayo, los siguientes requisitos de habilitación:</w:t>
      </w:r>
      <w:r w:rsidR="004B5FC6">
        <w:rPr>
          <w:rFonts w:eastAsia="Arial"/>
          <w:szCs w:val="28"/>
        </w:rPr>
        <w:t xml:space="preserve"> 1-</w:t>
      </w:r>
      <w:r w:rsidRPr="004B5FC6">
        <w:rPr>
          <w:rFonts w:eastAsia="Arial"/>
          <w:szCs w:val="28"/>
        </w:rPr>
        <w:t>Completar el formulario de Iniciación de Actividades (por duplicado).</w:t>
      </w:r>
      <w:r w:rsidR="004B5FC6">
        <w:rPr>
          <w:rFonts w:eastAsia="Arial"/>
          <w:szCs w:val="28"/>
        </w:rPr>
        <w:t xml:space="preserve"> 2-</w:t>
      </w:r>
      <w:r w:rsidRPr="004B5FC6">
        <w:rPr>
          <w:rFonts w:eastAsia="Arial"/>
          <w:szCs w:val="28"/>
        </w:rPr>
        <w:t>Deberán presentar:</w:t>
      </w:r>
      <w:r w:rsidR="004B5FC6">
        <w:rPr>
          <w:rFonts w:eastAsia="Arial"/>
          <w:szCs w:val="28"/>
        </w:rPr>
        <w:t xml:space="preserve"> -</w:t>
      </w:r>
      <w:r w:rsidRPr="004B5FC6">
        <w:rPr>
          <w:rFonts w:eastAsia="Arial"/>
          <w:szCs w:val="28"/>
        </w:rPr>
        <w:t>Fotocopia del D.N.I del titular del comercio, industria o entidad a habilitar,</w:t>
      </w:r>
      <w:r w:rsidR="004B5FC6">
        <w:rPr>
          <w:rFonts w:eastAsia="Arial"/>
          <w:szCs w:val="28"/>
        </w:rPr>
        <w:t xml:space="preserve"> -</w:t>
      </w:r>
      <w:r w:rsidRPr="004B5FC6">
        <w:rPr>
          <w:rFonts w:eastAsia="Arial"/>
          <w:szCs w:val="28"/>
        </w:rPr>
        <w:t>Contar con el pago al día de la Tasa de Servicios Públicos y Sanitarios del inmueble respectivo, si hubiere deuda el interesado podrá adherirse a un plan de pago de hasta 6 (seis) cuotas mensuales y consecutivas a efectos de regularizar la situación. En este caso se le otorgará un certificado de habilitación en trámite por única vez hasta finalizar las cuotas, momento en el cual se procederá a otorgar la Habilitación Definitiva. Si alguna de las cuotas entrase en Mora, se procederá a la clausura del comercio, hasta que regularice su situación.</w:t>
      </w:r>
      <w:r w:rsidR="004B5FC6">
        <w:rPr>
          <w:rFonts w:eastAsia="Arial"/>
          <w:szCs w:val="28"/>
        </w:rPr>
        <w:t xml:space="preserve"> </w:t>
      </w:r>
      <w:r w:rsidRPr="004B5FC6">
        <w:rPr>
          <w:rFonts w:eastAsia="Arial"/>
          <w:szCs w:val="28"/>
        </w:rPr>
        <w:t>Fotocopia del plano de obra aprobado por la Secretaria de Obras Públicas del Municipio de 25 de Mayo y el visado de los Colegios Profesionales, Técnicos de la materia o Ingeniero del bien inmueble objeto del trámite a solicitar.</w:t>
      </w:r>
      <w:r w:rsidR="004B5FC6">
        <w:rPr>
          <w:rFonts w:eastAsia="Arial"/>
          <w:szCs w:val="28"/>
        </w:rPr>
        <w:t xml:space="preserve"> -</w:t>
      </w:r>
      <w:r w:rsidRPr="004B5FC6">
        <w:rPr>
          <w:rFonts w:eastAsia="Arial"/>
          <w:szCs w:val="28"/>
        </w:rPr>
        <w:t xml:space="preserve">En los casos de inmuebles </w:t>
      </w:r>
      <w:proofErr w:type="spellStart"/>
      <w:r w:rsidRPr="004B5FC6">
        <w:rPr>
          <w:rFonts w:eastAsia="Arial"/>
          <w:szCs w:val="28"/>
        </w:rPr>
        <w:t>locados</w:t>
      </w:r>
      <w:proofErr w:type="spellEnd"/>
      <w:r w:rsidRPr="004B5FC6">
        <w:rPr>
          <w:rFonts w:eastAsia="Arial"/>
          <w:szCs w:val="28"/>
        </w:rPr>
        <w:t>, dados en comodato y/o cesión de derechos del inmueble, deberán presentar original y copia del contrato de Locación, con firma certificada ante Escribano Publico o Juzgado de Paz.</w:t>
      </w:r>
      <w:r w:rsidR="004B5FC6">
        <w:rPr>
          <w:rFonts w:eastAsia="Arial"/>
          <w:szCs w:val="28"/>
        </w:rPr>
        <w:t xml:space="preserve"> -</w:t>
      </w:r>
      <w:r w:rsidRPr="004B5FC6">
        <w:rPr>
          <w:rFonts w:eastAsia="Arial"/>
          <w:szCs w:val="28"/>
        </w:rPr>
        <w:t xml:space="preserve">En los casos de ser propietario/s del/los bien/es a habilitar, deberán presentar </w:t>
      </w:r>
      <w:r w:rsidRPr="004B5FC6">
        <w:rPr>
          <w:rFonts w:eastAsia="Arial"/>
          <w:szCs w:val="28"/>
        </w:rPr>
        <w:lastRenderedPageBreak/>
        <w:t>original y copia del Título de propiedad.</w:t>
      </w:r>
      <w:r w:rsidR="004B5FC6">
        <w:rPr>
          <w:rFonts w:eastAsia="Arial"/>
          <w:szCs w:val="28"/>
        </w:rPr>
        <w:t xml:space="preserve"> -</w:t>
      </w:r>
      <w:r w:rsidRPr="004B5FC6">
        <w:rPr>
          <w:rFonts w:eastAsia="Arial"/>
          <w:szCs w:val="28"/>
        </w:rPr>
        <w:t>Cuando se tratare de sociedades comerciales, cooperativas, mutuales, y/u otra forma asociativa, se deberá adjuntar la documentación correspondiente que acredite su constitución, fusión, transferencia, y/o modificación y su respectiva inscripción ante el Organismo competente. La citada documentación deberá ser: Acta constitutiva, Escritura Pública, Estatuto, Libros de Acta, debiendo existir una concordancia entre quien solicita la habilitación y la documentación acompañada.</w:t>
      </w:r>
      <w:r w:rsidR="004B5FC6">
        <w:rPr>
          <w:rFonts w:eastAsia="Arial"/>
          <w:szCs w:val="28"/>
        </w:rPr>
        <w:t xml:space="preserve"> -</w:t>
      </w:r>
      <w:r w:rsidRPr="004B5FC6">
        <w:rPr>
          <w:rFonts w:eastAsia="Arial"/>
          <w:szCs w:val="28"/>
        </w:rPr>
        <w:t>En los casos de comercios y/o industrias que manipulen alimentos, los responsables deberán tramitar la libreta sanitaria de cada una de las personas que intervenga en el proceso.</w:t>
      </w:r>
      <w:r w:rsidR="004B5FC6">
        <w:rPr>
          <w:rFonts w:eastAsia="Arial"/>
          <w:szCs w:val="28"/>
        </w:rPr>
        <w:t xml:space="preserve"> </w:t>
      </w:r>
      <w:r w:rsidRPr="004B5FC6">
        <w:rPr>
          <w:rFonts w:eastAsia="Arial"/>
          <w:i/>
          <w:szCs w:val="28"/>
        </w:rPr>
        <w:t xml:space="preserve">Artículo 27º: </w:t>
      </w:r>
      <w:r w:rsidRPr="004B5FC6">
        <w:rPr>
          <w:rFonts w:eastAsia="Arial"/>
          <w:szCs w:val="28"/>
        </w:rPr>
        <w:t>En los casos en que se compruebe a través de una inspección la existencia</w:t>
      </w:r>
      <w:r w:rsidRPr="004B5FC6">
        <w:rPr>
          <w:rFonts w:eastAsia="Arial"/>
          <w:i/>
          <w:szCs w:val="28"/>
        </w:rPr>
        <w:t xml:space="preserve"> </w:t>
      </w:r>
      <w:r w:rsidRPr="004B5FC6">
        <w:rPr>
          <w:rFonts w:eastAsia="Arial"/>
          <w:szCs w:val="28"/>
        </w:rPr>
        <w:t>de locales comerciales sin la correspondiente habilitación, ni su solicitud iniciada, se procederá a:</w:t>
      </w:r>
      <w:r w:rsidR="004B5FC6">
        <w:rPr>
          <w:rFonts w:eastAsia="Arial"/>
          <w:szCs w:val="28"/>
        </w:rPr>
        <w:t xml:space="preserve"> </w:t>
      </w:r>
      <w:r w:rsidRPr="004B5FC6">
        <w:rPr>
          <w:rFonts w:eastAsia="Arial"/>
          <w:szCs w:val="28"/>
        </w:rPr>
        <w:t>a) Habilitación de oficio en cuanto resulte factible por no contravenir las normas en vigencia o en su defecto la clausura.</w:t>
      </w:r>
      <w:r w:rsidR="004B5FC6">
        <w:rPr>
          <w:rFonts w:eastAsia="Arial"/>
          <w:szCs w:val="28"/>
        </w:rPr>
        <w:t xml:space="preserve"> </w:t>
      </w:r>
      <w:r w:rsidRPr="004B5FC6">
        <w:rPr>
          <w:rFonts w:eastAsia="Arial"/>
          <w:szCs w:val="28"/>
        </w:rPr>
        <w:t>b) Percepción de los correspondientes derechos de habilitación.</w:t>
      </w:r>
      <w:r w:rsidR="004B5FC6">
        <w:rPr>
          <w:rFonts w:eastAsia="Arial"/>
          <w:szCs w:val="28"/>
        </w:rPr>
        <w:t xml:space="preserve"> </w:t>
      </w:r>
      <w:bookmarkStart w:id="10" w:name="page10"/>
      <w:bookmarkEnd w:id="10"/>
      <w:r w:rsidRPr="004B5FC6">
        <w:rPr>
          <w:rFonts w:eastAsia="Arial"/>
          <w:szCs w:val="28"/>
        </w:rPr>
        <w:t>c) Percepción de la multa correspondiente según el artículo 44 de la Ordenanza Municipal 3133/2012.</w:t>
      </w:r>
      <w:r w:rsidR="004B5FC6">
        <w:rPr>
          <w:rFonts w:eastAsia="Arial"/>
          <w:szCs w:val="28"/>
        </w:rPr>
        <w:t xml:space="preserve"> </w:t>
      </w:r>
      <w:r w:rsidRPr="004B5FC6">
        <w:rPr>
          <w:rFonts w:eastAsia="Arial"/>
          <w:i/>
          <w:szCs w:val="28"/>
        </w:rPr>
        <w:t xml:space="preserve">Artículo 28º: </w:t>
      </w:r>
      <w:r w:rsidRPr="004B5FC6">
        <w:rPr>
          <w:rFonts w:eastAsia="Arial"/>
          <w:szCs w:val="28"/>
        </w:rPr>
        <w:t>CLAUSURA Y PERDIDA DE HABILITACION:</w:t>
      </w:r>
      <w:r w:rsidR="004B5FC6">
        <w:rPr>
          <w:rFonts w:eastAsia="Arial"/>
          <w:szCs w:val="28"/>
        </w:rPr>
        <w:t xml:space="preserve"> </w:t>
      </w:r>
      <w:r w:rsidRPr="004B5FC6">
        <w:rPr>
          <w:rFonts w:eastAsia="Arial"/>
          <w:szCs w:val="28"/>
        </w:rPr>
        <w:t>Para los supuestos en que el contribuyente haya tenido 3 (tres) o más clausuras durante el año se procederán a la clausura definitiva del comercio y/o industria.</w:t>
      </w:r>
      <w:r w:rsidR="004B5FC6">
        <w:rPr>
          <w:rFonts w:eastAsia="Arial"/>
          <w:szCs w:val="28"/>
        </w:rPr>
        <w:t xml:space="preserve"> </w:t>
      </w:r>
      <w:r w:rsidRPr="004B5FC6">
        <w:rPr>
          <w:rFonts w:eastAsia="Arial"/>
          <w:szCs w:val="28"/>
        </w:rPr>
        <w:t>Aquellos que sean reincidentes en la morosidad en el pago de las tasas, se procederá a la clausura del establecimiento por el término que establezca el Departamento Ejecutivo.</w:t>
      </w:r>
      <w:r w:rsidR="004B5FC6">
        <w:rPr>
          <w:rFonts w:eastAsia="Arial"/>
          <w:szCs w:val="28"/>
        </w:rPr>
        <w:t xml:space="preserve"> </w:t>
      </w:r>
      <w:bookmarkStart w:id="11" w:name="page11"/>
      <w:bookmarkEnd w:id="11"/>
      <w:r w:rsidRPr="004B5FC6">
        <w:rPr>
          <w:szCs w:val="28"/>
        </w:rPr>
        <w:t>CAPITULO CUARTO</w:t>
      </w:r>
      <w:r w:rsidR="004B5FC6">
        <w:rPr>
          <w:szCs w:val="28"/>
        </w:rPr>
        <w:t xml:space="preserve">. </w:t>
      </w:r>
      <w:r w:rsidRPr="004B5FC6">
        <w:rPr>
          <w:szCs w:val="28"/>
        </w:rPr>
        <w:t>TASA POR INSPECCIÓN DE SEGURIDAD E HIGIENE</w:t>
      </w:r>
      <w:r w:rsidR="004B5FC6">
        <w:rPr>
          <w:szCs w:val="28"/>
        </w:rPr>
        <w:t xml:space="preserve">. </w:t>
      </w:r>
      <w:r w:rsidRPr="004B5FC6">
        <w:rPr>
          <w:rFonts w:eastAsia="Arial"/>
          <w:i/>
          <w:szCs w:val="28"/>
        </w:rPr>
        <w:t xml:space="preserve">Artículo 29º: </w:t>
      </w:r>
      <w:r w:rsidRPr="004B5FC6">
        <w:rPr>
          <w:rFonts w:eastAsia="Arial"/>
          <w:szCs w:val="28"/>
        </w:rPr>
        <w:t>Por los servicios de Inspección destinados a observar el cumplimiento de las disposiciones provinciales y municipales, a fin de preservar la seguridad, salubridad e higiene en los lugares donde se desarrollen actividades comerciales, industriales, de locación de bienes, de obras, servicios, actividades financieras alcanzadas por la Ley 21.526 y sus modificatorias, actividades de características similares a las enumeradas precedentemente, aun cuando el objeto sea la prestación de servicios públicos y las mismas se encuentren sujetas al poder de policía Municipal; ya sea que fueran prestadas a título oneroso, lucrativo o no, realizadas de forma habitual, cualquiera sea la naturaleza del sujeto que la preste, se abonaran por cada local, establecimiento y/</w:t>
      </w:r>
      <w:proofErr w:type="spellStart"/>
      <w:r w:rsidRPr="004B5FC6">
        <w:rPr>
          <w:rFonts w:eastAsia="Arial"/>
          <w:szCs w:val="28"/>
        </w:rPr>
        <w:t>o</w:t>
      </w:r>
      <w:proofErr w:type="spellEnd"/>
      <w:r w:rsidRPr="004B5FC6">
        <w:rPr>
          <w:rFonts w:eastAsia="Arial"/>
          <w:szCs w:val="28"/>
        </w:rPr>
        <w:t xml:space="preserve"> oficinas, cuya actividad requiera habilitación municipal, la tasa que fije el Apartado Impositivo.</w:t>
      </w:r>
      <w:r w:rsidR="004B5FC6">
        <w:rPr>
          <w:rFonts w:eastAsia="Arial"/>
          <w:szCs w:val="28"/>
        </w:rPr>
        <w:t xml:space="preserve"> </w:t>
      </w:r>
      <w:r w:rsidRPr="004B5FC6">
        <w:rPr>
          <w:rFonts w:eastAsia="Arial"/>
          <w:i/>
          <w:szCs w:val="28"/>
        </w:rPr>
        <w:t>Artículo 30º</w:t>
      </w:r>
      <w:r w:rsidRPr="004B5FC6">
        <w:rPr>
          <w:rFonts w:eastAsia="Arial"/>
          <w:i/>
          <w:color w:val="393939"/>
          <w:szCs w:val="28"/>
        </w:rPr>
        <w:t>:</w:t>
      </w:r>
      <w:r w:rsidRPr="004B5FC6">
        <w:rPr>
          <w:rFonts w:eastAsia="Arial"/>
          <w:i/>
          <w:szCs w:val="28"/>
        </w:rPr>
        <w:t xml:space="preserve"> </w:t>
      </w:r>
      <w:r w:rsidRPr="004B5FC6">
        <w:rPr>
          <w:rFonts w:eastAsia="Arial"/>
          <w:szCs w:val="28"/>
        </w:rPr>
        <w:t>La base imponible estará dada por el número de personas encargadas y/o asignadas a la explotación del comercio, industria, cooperativas de trabajo, consorcio de cooperativas, como propietario o en relación de dependencia, que trabajen efectivamente en jurisdicción municipal. No se computarán a los fines de esta Tasa los miembros de los directorios, consejos de administración, corredores y viajantes. Cuando la explotación este a cargo de un grupo familiar, ésta se considerará como una unidad tributaria. En las operaciones realizadas por entidades financieras comprendidas en el régimen de la ley 21.526, se considerará ingreso bruto a los importes devengados, en función del tiempo, en cada periodo. En caso de no poder aplicar el método de devengado sobre el procedimiento para la determinación de la base imponible, será de aplicación supletoria lo dispuesto por el “Título II del Libro Segundo-Parte Especial del Código Fiscal de la Provincia de Buenos Aires, Ley 10.397 (p.o. 1999) y sus modificaciones”.</w:t>
      </w:r>
      <w:r w:rsidR="004B5FC6">
        <w:rPr>
          <w:rFonts w:eastAsia="Arial"/>
          <w:szCs w:val="28"/>
        </w:rPr>
        <w:t xml:space="preserve"> </w:t>
      </w:r>
      <w:bookmarkStart w:id="12" w:name="page12"/>
      <w:bookmarkEnd w:id="12"/>
      <w:r w:rsidRPr="004B5FC6">
        <w:rPr>
          <w:rFonts w:eastAsia="Arial"/>
          <w:szCs w:val="28"/>
        </w:rPr>
        <w:t>NO INTEGRAN LA BASE IMPONIBLE, LOS SIGUIENTES VALORES:</w:t>
      </w:r>
      <w:r w:rsidR="004B5FC6">
        <w:rPr>
          <w:rFonts w:eastAsia="Arial"/>
          <w:szCs w:val="28"/>
        </w:rPr>
        <w:t xml:space="preserve"> -</w:t>
      </w:r>
      <w:r w:rsidRPr="004B5FC6">
        <w:rPr>
          <w:rFonts w:eastAsia="Arial"/>
          <w:szCs w:val="28"/>
        </w:rPr>
        <w:t>Los importes correspondientes a Impuestos Internos, Impuestos al Valor Agregado e Impuesto para los Fondos Nacionales de Autopistas, Tecnológico del Tabaco y los Combustibles.</w:t>
      </w:r>
      <w:r w:rsidR="004B5FC6">
        <w:rPr>
          <w:rFonts w:eastAsia="Arial"/>
          <w:szCs w:val="28"/>
        </w:rPr>
        <w:t xml:space="preserve"> -</w:t>
      </w:r>
      <w:r w:rsidRPr="004B5FC6">
        <w:rPr>
          <w:rFonts w:eastAsia="Arial"/>
          <w:szCs w:val="28"/>
        </w:rPr>
        <w:t>Los reintegros que perciban los comisionistas, consignatarios y similares correspondientes a gastos efectuados, por cuenta de terceros en las operaciones de intermediación en que actúen.</w:t>
      </w:r>
      <w:r w:rsidR="004B5FC6">
        <w:rPr>
          <w:rFonts w:eastAsia="Arial"/>
          <w:szCs w:val="28"/>
        </w:rPr>
        <w:t xml:space="preserve"> -</w:t>
      </w:r>
      <w:r w:rsidRPr="004B5FC6">
        <w:rPr>
          <w:rFonts w:eastAsia="Arial"/>
          <w:szCs w:val="28"/>
        </w:rPr>
        <w:t>Los ingresos correspondientes por la venta de Bienes de Uso.</w:t>
      </w:r>
      <w:r w:rsidR="004B5FC6">
        <w:rPr>
          <w:rFonts w:eastAsia="Arial"/>
          <w:szCs w:val="28"/>
        </w:rPr>
        <w:t xml:space="preserve"> </w:t>
      </w:r>
      <w:r w:rsidRPr="004B5FC6">
        <w:rPr>
          <w:rFonts w:eastAsia="Arial"/>
          <w:szCs w:val="28"/>
        </w:rPr>
        <w:t>INICIO DE ACTIVIDADES:</w:t>
      </w:r>
      <w:r w:rsidR="004B5FC6">
        <w:rPr>
          <w:rFonts w:eastAsia="Arial"/>
          <w:szCs w:val="28"/>
        </w:rPr>
        <w:t xml:space="preserve"> </w:t>
      </w:r>
      <w:r w:rsidRPr="004B5FC6">
        <w:rPr>
          <w:rFonts w:eastAsia="Arial"/>
          <w:szCs w:val="28"/>
        </w:rPr>
        <w:t>En caso de iniciación de actividades que no cuenten con el valor de las ventas anuales del ejercicio anterior, el Departamento Ejecutivo fijará la base imponible de Oficio o sobre información de comercios, industrias o servicios del mismo ramo y/o actividad.</w:t>
      </w:r>
      <w:r w:rsidR="004B5FC6">
        <w:rPr>
          <w:rFonts w:eastAsia="Arial"/>
          <w:szCs w:val="28"/>
        </w:rPr>
        <w:t xml:space="preserve"> </w:t>
      </w:r>
      <w:r w:rsidRPr="004B5FC6">
        <w:rPr>
          <w:rFonts w:eastAsia="Arial"/>
          <w:i/>
          <w:szCs w:val="28"/>
        </w:rPr>
        <w:t xml:space="preserve">Artículo 31º: </w:t>
      </w:r>
      <w:r w:rsidRPr="004B5FC6">
        <w:rPr>
          <w:rFonts w:eastAsia="Arial"/>
          <w:szCs w:val="28"/>
        </w:rPr>
        <w:t>OTRAS BASES IMPONIBLES ESPECIALES</w:t>
      </w:r>
      <w:r w:rsidR="004B5FC6">
        <w:rPr>
          <w:rFonts w:eastAsia="Arial"/>
          <w:szCs w:val="28"/>
        </w:rPr>
        <w:t xml:space="preserve">. </w:t>
      </w:r>
      <w:r w:rsidRPr="004B5FC6">
        <w:rPr>
          <w:rFonts w:eastAsia="Arial"/>
          <w:szCs w:val="28"/>
        </w:rPr>
        <w:t xml:space="preserve">Para las entidades financieras comprendidas en la ley 21.526 y sus modificatorias, la base imponible será constituida por la diferencia que resulte entre el total de la suma del haber de las cuentas de </w:t>
      </w:r>
      <w:r w:rsidRPr="004B5FC6">
        <w:rPr>
          <w:rFonts w:eastAsia="Arial"/>
          <w:szCs w:val="28"/>
        </w:rPr>
        <w:lastRenderedPageBreak/>
        <w:t>resultados y los intereses y actualizaciones pasivas ajustadas en función de su exigibilidad en el periodo fiscal de que se trate. Asimismo, se computarán como intereses acreedores y deudores respectivamente, las compensaciones establecidas en el artículo 3 de la Ley Nacional 21.572 y los cargos determinados de acuerdo con el articulo nro. 2 inciso a del citado texto legal. En el caso de la actividad consistente en la compraventa de divisas, desarrollada por responsables autorizados por el Banco Central de la República Argentina, se tomará como ingreso bruto la diferencia entre el precio de compra y el de venta.</w:t>
      </w:r>
      <w:r w:rsidR="004B5FC6">
        <w:rPr>
          <w:rFonts w:eastAsia="Arial"/>
          <w:szCs w:val="28"/>
        </w:rPr>
        <w:t xml:space="preserve"> A) </w:t>
      </w:r>
      <w:r w:rsidRPr="004B5FC6">
        <w:rPr>
          <w:rFonts w:eastAsia="Arial"/>
          <w:szCs w:val="28"/>
        </w:rPr>
        <w:t>Para las compañías de seguros y reaseguros y de capitalización y ahorro, se considera monto imponible aquel que implique una remuneración de los servicios o un beneficio para la entidad.</w:t>
      </w:r>
      <w:r w:rsidR="004B5FC6">
        <w:rPr>
          <w:rFonts w:eastAsia="Arial"/>
          <w:szCs w:val="28"/>
        </w:rPr>
        <w:t xml:space="preserve"> </w:t>
      </w:r>
      <w:r w:rsidRPr="004B5FC6">
        <w:rPr>
          <w:rFonts w:eastAsia="Arial"/>
          <w:szCs w:val="28"/>
        </w:rPr>
        <w:t>Se exceptúan especialmente en tal carácter:</w:t>
      </w:r>
      <w:r w:rsidR="004B5FC6">
        <w:rPr>
          <w:rFonts w:eastAsia="Arial"/>
          <w:szCs w:val="28"/>
        </w:rPr>
        <w:t xml:space="preserve"> </w:t>
      </w:r>
      <w:r w:rsidRPr="004B5FC6">
        <w:rPr>
          <w:rFonts w:eastAsia="Arial"/>
          <w:szCs w:val="28"/>
        </w:rPr>
        <w:t>a- La parte que sobre las primas, cuotas o aportes se afecte a gastos generales, de administración, pago de dividendos, distribución de utilidades u otras obligaciones a cargo de la institución.</w:t>
      </w:r>
      <w:r w:rsidR="004B5FC6">
        <w:rPr>
          <w:rFonts w:eastAsia="Arial"/>
          <w:szCs w:val="28"/>
        </w:rPr>
        <w:t xml:space="preserve"> </w:t>
      </w:r>
      <w:r w:rsidRPr="004B5FC6">
        <w:rPr>
          <w:rFonts w:eastAsia="Arial"/>
          <w:szCs w:val="28"/>
        </w:rPr>
        <w:t>b- Las sumas ingresadas por locación de bienes de inmuebles y la venta de valores mobiliarios no exenta de gravámenes, así como las provenientes de cualquier otra inversión de sus reservas.</w:t>
      </w:r>
      <w:r w:rsidR="004B5FC6">
        <w:rPr>
          <w:rFonts w:eastAsia="Arial"/>
          <w:szCs w:val="28"/>
        </w:rPr>
        <w:t xml:space="preserve"> B) </w:t>
      </w:r>
      <w:r w:rsidRPr="004B5FC6">
        <w:rPr>
          <w:rFonts w:eastAsia="Arial"/>
          <w:szCs w:val="28"/>
        </w:rPr>
        <w:t>Para las operaciones efectuadas por comisionistas, consignatarios, mandatarios, corredores, representantes y/o cualquier otro tipo de intermediación en operaciones de naturaleza análoga, la base imponible estará dada por la diferencia entre los ingresos del periodo fiscal y los importes que se transfieran en el mismo a sus comitentes. Esta disposición no será de aplicación en los casos de operaciones de compras-venta que por cuenta propia efectúen los intermediarios citados en el párrafo anterior. Tampoco para los concesionarios o agentes oficiales de venta, los que se regirán por las normas generales.</w:t>
      </w:r>
      <w:r w:rsidR="004B5FC6">
        <w:rPr>
          <w:rFonts w:eastAsia="Arial"/>
          <w:szCs w:val="28"/>
        </w:rPr>
        <w:t xml:space="preserve"> C)</w:t>
      </w:r>
      <w:bookmarkStart w:id="13" w:name="page13"/>
      <w:bookmarkEnd w:id="13"/>
      <w:r w:rsidR="004B5FC6">
        <w:rPr>
          <w:rFonts w:eastAsia="Arial"/>
          <w:szCs w:val="28"/>
        </w:rPr>
        <w:t xml:space="preserve"> </w:t>
      </w:r>
      <w:r w:rsidRPr="004B5FC6">
        <w:rPr>
          <w:rFonts w:eastAsia="Arial"/>
          <w:szCs w:val="28"/>
        </w:rPr>
        <w:t>En los casos de operaciones de préstamo de dinero realizadas por personas físicas o jurídicas que no sean las contempladas en la ley 21.526, la base imponible será el monto de los intereses y ajustes por desvalorización monetaria. Cuando en los documentos referidos a dichas operaciones no se mencione el tipo de interés, o se fije uno inferior al establecido por el Banco de La Provincia de Buenos Aires para similares operaciones, se computará este último a los fines de la determinación de la base imponible. En el caso de comercialización de bienes usados, recibidos como parte de pago de unidades nuevas, la base imponible será la diferencia entre su precio de venta y el monto que le hubiere atribuido en oportunidad de su recepción.</w:t>
      </w:r>
      <w:r w:rsidR="004B5FC6">
        <w:rPr>
          <w:rFonts w:eastAsia="Arial"/>
          <w:szCs w:val="28"/>
        </w:rPr>
        <w:t xml:space="preserve"> </w:t>
      </w:r>
      <w:r w:rsidRPr="004B5FC6">
        <w:rPr>
          <w:rFonts w:eastAsia="Arial"/>
          <w:i/>
          <w:szCs w:val="28"/>
        </w:rPr>
        <w:t xml:space="preserve">Artículo 32º: </w:t>
      </w:r>
      <w:r w:rsidRPr="004B5FC6">
        <w:rPr>
          <w:rFonts w:eastAsia="Arial"/>
          <w:szCs w:val="28"/>
        </w:rPr>
        <w:t>El departamento Ejecutivo, podrá autorizar y tributar sobre esta base</w:t>
      </w:r>
      <w:r w:rsidRPr="004B5FC6">
        <w:rPr>
          <w:rFonts w:eastAsia="Arial"/>
          <w:i/>
          <w:szCs w:val="28"/>
        </w:rPr>
        <w:t xml:space="preserve"> </w:t>
      </w:r>
      <w:r w:rsidRPr="004B5FC6">
        <w:rPr>
          <w:rFonts w:eastAsia="Arial"/>
          <w:szCs w:val="28"/>
        </w:rPr>
        <w:t>imponible a aquellas actividades condicionadas a precios fijos preestablecidos y sin posibilidad de libre variación de acuerdo a la oferta y la demanda, establecidos por expresas disposiciones legales. A los fines de la verificación correspondiente, el municipio podrá exigir contratos, convenios, resoluciones oficiales, facturas y toda documentación legal, contable administrativa, que a su juicio fuera necesaria para satisfacerse sobre la procedencia de aplicación de la base imponible especial. A opción del contribuyente, el derecho podrá liquidarse aplicando las alícuotas pertinentes sobre el total de los ingresos respectivos.</w:t>
      </w:r>
      <w:r w:rsidR="004B5FC6">
        <w:rPr>
          <w:rFonts w:eastAsia="Arial"/>
          <w:szCs w:val="28"/>
        </w:rPr>
        <w:t xml:space="preserve"> </w:t>
      </w:r>
      <w:r w:rsidRPr="004B5FC6">
        <w:rPr>
          <w:rFonts w:eastAsia="Arial"/>
          <w:i/>
          <w:szCs w:val="28"/>
        </w:rPr>
        <w:t xml:space="preserve">Artículo 33º: </w:t>
      </w:r>
      <w:r w:rsidRPr="004B5FC6">
        <w:rPr>
          <w:rFonts w:eastAsia="Arial"/>
          <w:szCs w:val="28"/>
        </w:rPr>
        <w:t>RESPONSABLES Y CONTRIBUYENTES:</w:t>
      </w:r>
      <w:r w:rsidR="004B5FC6">
        <w:rPr>
          <w:rFonts w:eastAsia="Arial"/>
          <w:szCs w:val="28"/>
        </w:rPr>
        <w:t xml:space="preserve"> </w:t>
      </w:r>
      <w:r w:rsidRPr="004B5FC6">
        <w:rPr>
          <w:rFonts w:eastAsia="Arial"/>
          <w:szCs w:val="28"/>
        </w:rPr>
        <w:t>Son Contribuyentes de la Tasa las personas físicas o jurídicas que ejerzan las actividades señaladas en el Articulo Nº 29.</w:t>
      </w:r>
      <w:r w:rsidR="004B5FC6">
        <w:rPr>
          <w:rFonts w:eastAsia="Arial"/>
          <w:szCs w:val="28"/>
        </w:rPr>
        <w:t xml:space="preserve"> </w:t>
      </w:r>
      <w:r w:rsidRPr="004B5FC6">
        <w:rPr>
          <w:rFonts w:eastAsia="Arial"/>
          <w:szCs w:val="28"/>
        </w:rPr>
        <w:t>Son responsables del pago de la presente tasa, los solicitantes del servicio y/o titulares de comercios, industrias, actividades financieras alcanzadas por la Ley 21.526 y sus modificatorias, a abonar por cada local o lugar habilitado lo detallado en el Apartado Impositivo.</w:t>
      </w:r>
      <w:r w:rsidR="004B5FC6">
        <w:rPr>
          <w:rFonts w:eastAsia="Arial"/>
          <w:szCs w:val="28"/>
        </w:rPr>
        <w:t xml:space="preserve"> </w:t>
      </w:r>
      <w:r w:rsidRPr="004B5FC6">
        <w:rPr>
          <w:rFonts w:eastAsia="Arial"/>
          <w:szCs w:val="28"/>
        </w:rPr>
        <w:t>No se considerarán contribuyentes para el cálculo de la presente Tasa a las Asociaciones Civiles, o entidades deportivas y sociales.</w:t>
      </w:r>
      <w:r w:rsidR="004B5FC6">
        <w:rPr>
          <w:rFonts w:eastAsia="Arial"/>
          <w:szCs w:val="28"/>
        </w:rPr>
        <w:t xml:space="preserve"> </w:t>
      </w:r>
      <w:r w:rsidRPr="004B5FC6">
        <w:rPr>
          <w:rFonts w:eastAsia="Arial"/>
          <w:i/>
          <w:szCs w:val="28"/>
        </w:rPr>
        <w:t xml:space="preserve">Artículo 34º: </w:t>
      </w:r>
      <w:r w:rsidRPr="004B5FC6">
        <w:rPr>
          <w:rFonts w:eastAsia="Arial"/>
          <w:szCs w:val="28"/>
        </w:rPr>
        <w:t>PAGO:</w:t>
      </w:r>
      <w:r w:rsidR="004B5FC6">
        <w:rPr>
          <w:rFonts w:eastAsia="Arial"/>
          <w:szCs w:val="28"/>
        </w:rPr>
        <w:t xml:space="preserve"> </w:t>
      </w:r>
      <w:r w:rsidRPr="004B5FC6">
        <w:rPr>
          <w:rFonts w:eastAsia="Arial"/>
          <w:szCs w:val="28"/>
        </w:rPr>
        <w:t>El período fiscal será el año calendario. Los vencimientos estarán establecidos en el calendario fiscal determinado por el Departamento Ejecutivo y se abonaran las cuotas liquidadas bimestralmente, disponiendo de una fecha de vencimiento general y contando con un día de gracia, que será el primer día hábil siguiente del vencimiento general.</w:t>
      </w:r>
      <w:r w:rsidR="004B5FC6">
        <w:rPr>
          <w:rFonts w:eastAsia="Arial"/>
          <w:szCs w:val="28"/>
        </w:rPr>
        <w:t xml:space="preserve"> </w:t>
      </w:r>
      <w:r w:rsidRPr="004B5FC6">
        <w:rPr>
          <w:rFonts w:eastAsia="Arial"/>
          <w:szCs w:val="28"/>
        </w:rPr>
        <w:t>De no realizar el pago en las fechas establecidas en el párrafo anterior, el contribuyente perderá la bonificación por buen cumplimiento y se sumaran los intereses punitorios.</w:t>
      </w:r>
      <w:r w:rsidR="004B5FC6">
        <w:rPr>
          <w:rFonts w:eastAsia="Arial"/>
          <w:szCs w:val="28"/>
        </w:rPr>
        <w:t xml:space="preserve"> </w:t>
      </w:r>
      <w:r w:rsidRPr="004B5FC6">
        <w:rPr>
          <w:rFonts w:eastAsia="Arial"/>
          <w:i/>
          <w:szCs w:val="28"/>
        </w:rPr>
        <w:t xml:space="preserve">Artículo 35º: </w:t>
      </w:r>
      <w:r w:rsidRPr="004B5FC6">
        <w:rPr>
          <w:rFonts w:eastAsia="Arial"/>
          <w:szCs w:val="28"/>
        </w:rPr>
        <w:t>CESE DE ACTIVIDADES:</w:t>
      </w:r>
      <w:r w:rsidR="004B5FC6">
        <w:rPr>
          <w:rFonts w:eastAsia="Arial"/>
          <w:szCs w:val="28"/>
        </w:rPr>
        <w:t xml:space="preserve"> </w:t>
      </w:r>
      <w:r w:rsidRPr="004B5FC6">
        <w:rPr>
          <w:rFonts w:eastAsia="Arial"/>
          <w:szCs w:val="28"/>
        </w:rPr>
        <w:t xml:space="preserve">El contribuyente deberá informar a la Municipalidad de 25 de Mayo cuando cese la actividad de su comercio y/o industria. Con una </w:t>
      </w:r>
      <w:r w:rsidRPr="004B5FC6">
        <w:rPr>
          <w:rFonts w:eastAsia="Arial"/>
          <w:szCs w:val="28"/>
        </w:rPr>
        <w:lastRenderedPageBreak/>
        <w:t>antelación de 15 días de producido. De no ser así</w:t>
      </w:r>
      <w:bookmarkStart w:id="14" w:name="page14"/>
      <w:bookmarkEnd w:id="14"/>
      <w:r w:rsidRPr="004B5FC6">
        <w:rPr>
          <w:rFonts w:eastAsia="Arial"/>
          <w:szCs w:val="28"/>
        </w:rPr>
        <w:t xml:space="preserve"> y no poder probar la efectiva cesación, el contribuyente continuará siendo responsable del pago hasta el momento del otorgamiento del cese.</w:t>
      </w:r>
      <w:r w:rsidR="004B5FC6">
        <w:rPr>
          <w:rFonts w:eastAsia="Arial"/>
          <w:szCs w:val="28"/>
        </w:rPr>
        <w:t xml:space="preserve"> </w:t>
      </w:r>
      <w:r w:rsidRPr="004B5FC6">
        <w:rPr>
          <w:rFonts w:eastAsia="Arial"/>
          <w:szCs w:val="28"/>
        </w:rPr>
        <w:t>El Municipio de 25 de Mayo, otorgará el cese de actividades cuando el contribuyente alcanzado no registre deuda en concepto de tasas, derechos de multa y/o cargos que le correspondieran.</w:t>
      </w:r>
      <w:r w:rsidR="004B5FC6">
        <w:rPr>
          <w:rFonts w:eastAsia="Arial"/>
          <w:szCs w:val="28"/>
        </w:rPr>
        <w:t xml:space="preserve"> </w:t>
      </w:r>
      <w:r w:rsidRPr="004B5FC6">
        <w:rPr>
          <w:rFonts w:eastAsia="Arial"/>
          <w:szCs w:val="28"/>
        </w:rPr>
        <w:t>En caso de baja retroactiva, serán certificación de baja las constancias emitidas por otros organismos tributarios, estatales, nacionales y/o la constatación fehaciente por parte del D.E con el aval de dos testigos.</w:t>
      </w:r>
      <w:r w:rsidR="004B5FC6">
        <w:rPr>
          <w:rFonts w:eastAsia="Arial"/>
          <w:szCs w:val="28"/>
        </w:rPr>
        <w:t xml:space="preserve"> </w:t>
      </w:r>
      <w:r w:rsidRPr="004B5FC6">
        <w:rPr>
          <w:rFonts w:eastAsia="Arial"/>
          <w:i/>
          <w:szCs w:val="28"/>
        </w:rPr>
        <w:t xml:space="preserve">Artículo 36º: </w:t>
      </w:r>
      <w:r w:rsidRPr="004B5FC6">
        <w:rPr>
          <w:rFonts w:eastAsia="Arial"/>
          <w:szCs w:val="28"/>
        </w:rPr>
        <w:t>TRANSFERENCIA:</w:t>
      </w:r>
      <w:r w:rsidRPr="004B5FC6">
        <w:rPr>
          <w:rFonts w:eastAsia="Arial"/>
          <w:i/>
          <w:szCs w:val="28"/>
        </w:rPr>
        <w:t xml:space="preserve"> </w:t>
      </w:r>
      <w:r w:rsidRPr="004B5FC6">
        <w:rPr>
          <w:rFonts w:eastAsia="Arial"/>
          <w:szCs w:val="28"/>
        </w:rPr>
        <w:t>En los casos de transferencias de negocios o</w:t>
      </w:r>
      <w:r w:rsidRPr="004B5FC6">
        <w:rPr>
          <w:rFonts w:eastAsia="Arial"/>
          <w:i/>
          <w:szCs w:val="28"/>
        </w:rPr>
        <w:t xml:space="preserve"> </w:t>
      </w:r>
      <w:r w:rsidRPr="004B5FC6">
        <w:rPr>
          <w:rFonts w:eastAsia="Arial"/>
          <w:szCs w:val="28"/>
        </w:rPr>
        <w:t>industrias, el adquirente que continuara con las actividades de la explotación será solidariamente responsable del pago de las tasas adeudadas por el anterior propietario si no se ha dado cumplimiento a las disposiciones legales que regulan dichas transferencias.</w:t>
      </w:r>
      <w:r w:rsidR="004B5FC6">
        <w:rPr>
          <w:rFonts w:eastAsia="Arial"/>
          <w:szCs w:val="28"/>
        </w:rPr>
        <w:t xml:space="preserve"> </w:t>
      </w:r>
      <w:r w:rsidRPr="004B5FC6">
        <w:rPr>
          <w:rFonts w:eastAsia="Arial"/>
          <w:i/>
          <w:szCs w:val="28"/>
        </w:rPr>
        <w:t xml:space="preserve">Artículo 37º: </w:t>
      </w:r>
      <w:r w:rsidRPr="004B5FC6">
        <w:rPr>
          <w:rFonts w:eastAsia="Arial"/>
          <w:szCs w:val="28"/>
        </w:rPr>
        <w:t>OBLIGACIONES:</w:t>
      </w:r>
      <w:r w:rsidR="004B5FC6">
        <w:rPr>
          <w:rFonts w:eastAsia="Arial"/>
          <w:szCs w:val="28"/>
        </w:rPr>
        <w:t xml:space="preserve"> </w:t>
      </w:r>
      <w:r w:rsidRPr="004B5FC6">
        <w:rPr>
          <w:rFonts w:eastAsia="Arial"/>
          <w:szCs w:val="28"/>
        </w:rPr>
        <w:t>Los contribuyentes y las Entidades Financieras quedan obligados a:</w:t>
      </w:r>
      <w:r w:rsidR="004B5FC6">
        <w:rPr>
          <w:rFonts w:eastAsia="Arial"/>
          <w:szCs w:val="28"/>
        </w:rPr>
        <w:t xml:space="preserve"> -</w:t>
      </w:r>
      <w:r w:rsidRPr="004B5FC6">
        <w:rPr>
          <w:rFonts w:eastAsia="Arial"/>
          <w:szCs w:val="28"/>
        </w:rPr>
        <w:t>Para el caso de las Instituciones financieras bancarias alcanzadas por la Ley 21.526 y sus modificatorias o aquellas similares a la actividad financiera, deberán presentar la declaración jurada de Entidades Financieras de forma bimestral, a fin de realizar el cálculo de la tasa.</w:t>
      </w:r>
      <w:r w:rsidR="004B5FC6">
        <w:rPr>
          <w:rFonts w:eastAsia="Arial"/>
          <w:szCs w:val="28"/>
        </w:rPr>
        <w:t xml:space="preserve"> -</w:t>
      </w:r>
      <w:r w:rsidRPr="004B5FC6">
        <w:rPr>
          <w:rFonts w:eastAsia="Arial"/>
          <w:szCs w:val="28"/>
        </w:rPr>
        <w:t>Exhibir en un lugar visible la habilitación municipal, REBA y el control de plagas.</w:t>
      </w:r>
      <w:r w:rsidR="004B5FC6">
        <w:rPr>
          <w:rFonts w:eastAsia="Arial"/>
          <w:szCs w:val="28"/>
        </w:rPr>
        <w:t xml:space="preserve"> -</w:t>
      </w:r>
      <w:r w:rsidRPr="004B5FC6">
        <w:rPr>
          <w:rFonts w:eastAsia="Arial"/>
          <w:szCs w:val="28"/>
        </w:rPr>
        <w:t>Para las Inspecciones deberán contar con:</w:t>
      </w:r>
      <w:r w:rsidR="004B5FC6">
        <w:rPr>
          <w:rFonts w:eastAsia="Arial"/>
          <w:szCs w:val="28"/>
        </w:rPr>
        <w:t xml:space="preserve"> -</w:t>
      </w:r>
      <w:r w:rsidRPr="004B5FC6">
        <w:rPr>
          <w:rFonts w:eastAsia="Arial"/>
          <w:szCs w:val="28"/>
        </w:rPr>
        <w:t xml:space="preserve">La Declaración Jurada anual de </w:t>
      </w:r>
      <w:proofErr w:type="spellStart"/>
      <w:r w:rsidRPr="004B5FC6">
        <w:rPr>
          <w:rFonts w:eastAsia="Arial"/>
          <w:szCs w:val="28"/>
        </w:rPr>
        <w:t>Reempadronamiento</w:t>
      </w:r>
      <w:proofErr w:type="spellEnd"/>
      <w:r w:rsidRPr="004B5FC6">
        <w:rPr>
          <w:rFonts w:eastAsia="Arial"/>
          <w:szCs w:val="28"/>
        </w:rPr>
        <w:t xml:space="preserve">, </w:t>
      </w:r>
      <w:r w:rsidR="004B5FC6">
        <w:rPr>
          <w:rFonts w:eastAsia="Arial"/>
          <w:szCs w:val="28"/>
        </w:rPr>
        <w:t xml:space="preserve">- </w:t>
      </w:r>
      <w:r w:rsidRPr="004B5FC6">
        <w:rPr>
          <w:rFonts w:eastAsia="Arial"/>
          <w:szCs w:val="28"/>
        </w:rPr>
        <w:t>La libreta sanitaria si la actividad lo requiere,</w:t>
      </w:r>
      <w:r w:rsidR="004B5FC6">
        <w:rPr>
          <w:rFonts w:eastAsia="Arial"/>
          <w:szCs w:val="28"/>
        </w:rPr>
        <w:t xml:space="preserve"> -</w:t>
      </w:r>
      <w:r w:rsidRPr="004B5FC6">
        <w:rPr>
          <w:rFonts w:eastAsia="Arial"/>
          <w:szCs w:val="28"/>
        </w:rPr>
        <w:t>Contar con el REBA si la actividad lo requiere, vigente a la fecha de la Inspección.</w:t>
      </w:r>
      <w:r w:rsidR="004B5FC6">
        <w:rPr>
          <w:rFonts w:eastAsia="Arial"/>
          <w:szCs w:val="28"/>
        </w:rPr>
        <w:t xml:space="preserve"> -</w:t>
      </w:r>
      <w:r w:rsidRPr="004B5FC6">
        <w:rPr>
          <w:rFonts w:eastAsia="Arial"/>
          <w:szCs w:val="28"/>
        </w:rPr>
        <w:t>Certificado de control de plagas si la actividad lo requiere, vigente a la fecha de la inspección,</w:t>
      </w:r>
      <w:r w:rsidR="004B5FC6">
        <w:rPr>
          <w:rFonts w:eastAsia="Arial"/>
          <w:szCs w:val="28"/>
        </w:rPr>
        <w:t xml:space="preserve"> -</w:t>
      </w:r>
      <w:bookmarkStart w:id="15" w:name="page15"/>
      <w:bookmarkEnd w:id="15"/>
      <w:r w:rsidRPr="004B5FC6">
        <w:rPr>
          <w:rFonts w:eastAsia="Arial"/>
          <w:szCs w:val="28"/>
        </w:rPr>
        <w:t>La certificación Anti siniestrar si la actividad lo quiere, vigente a la fecha de la inspección,</w:t>
      </w:r>
      <w:r w:rsidR="004B5FC6">
        <w:rPr>
          <w:rFonts w:eastAsia="Arial"/>
          <w:szCs w:val="28"/>
        </w:rPr>
        <w:t xml:space="preserve"> -</w:t>
      </w:r>
      <w:r w:rsidRPr="004B5FC6">
        <w:rPr>
          <w:rFonts w:eastAsia="Arial"/>
          <w:szCs w:val="28"/>
        </w:rPr>
        <w:t>Los recibos abonados al día de la tasa de seguridad e higiene, que mostraran a los inspectores municipales cada vez que lo requieran.</w:t>
      </w:r>
      <w:r w:rsidR="004B5FC6">
        <w:rPr>
          <w:rFonts w:eastAsia="Arial"/>
          <w:szCs w:val="28"/>
        </w:rPr>
        <w:t xml:space="preserve"> </w:t>
      </w:r>
      <w:r w:rsidRPr="004B5FC6">
        <w:rPr>
          <w:rFonts w:eastAsia="Arial"/>
          <w:szCs w:val="28"/>
        </w:rPr>
        <w:t>El incumplimiento de lo dispuesto dará lugar a las multas establecidas en el Artículo 74 de la Ordenanza Municipal Nº 3133/2012 o a la clausura del comercio y/o industria, hasta que el responsable regularice la situación.</w:t>
      </w:r>
      <w:r w:rsidR="004B5FC6">
        <w:rPr>
          <w:rFonts w:eastAsia="Arial"/>
          <w:szCs w:val="28"/>
        </w:rPr>
        <w:t xml:space="preserve"> </w:t>
      </w:r>
      <w:r w:rsidRPr="004B5FC6">
        <w:rPr>
          <w:rFonts w:eastAsia="Arial"/>
          <w:i/>
          <w:szCs w:val="28"/>
        </w:rPr>
        <w:t xml:space="preserve">Artículo 38º: </w:t>
      </w:r>
      <w:r w:rsidRPr="004B5FC6">
        <w:rPr>
          <w:rFonts w:eastAsia="Arial"/>
          <w:szCs w:val="28"/>
        </w:rPr>
        <w:t>El Departamento Ejecutivo queda facultado para realizar compulsas de libros o exigir comprobantes o documentos, o estimar de oficio la base imponible o enviar inspecciones a los lugares o establecimientos donde se ejerzan actividades sujetas a ese tributo, o requerir el auxilio de la fuerza pública u orden para llevar a cabo las inspecciones o registros de locales y libros de los contribuyentes cuando se opongan u obstaculicen la realización de las mismas a los efectos del cobro en los siguientes casos:</w:t>
      </w:r>
      <w:r w:rsidR="004B5FC6">
        <w:rPr>
          <w:rFonts w:eastAsia="Arial"/>
          <w:szCs w:val="28"/>
        </w:rPr>
        <w:t xml:space="preserve"> </w:t>
      </w:r>
      <w:r w:rsidRPr="004B5FC6">
        <w:rPr>
          <w:rFonts w:eastAsia="Arial"/>
          <w:szCs w:val="28"/>
        </w:rPr>
        <w:t>a) Cuando se considere que la Declaración Jurada efectuada por el contribuyente no se ajusta a la verdad.</w:t>
      </w:r>
      <w:r w:rsidR="004B5FC6">
        <w:rPr>
          <w:rFonts w:eastAsia="Arial"/>
          <w:szCs w:val="28"/>
        </w:rPr>
        <w:t xml:space="preserve"> </w:t>
      </w:r>
      <w:r w:rsidRPr="004B5FC6">
        <w:rPr>
          <w:rFonts w:eastAsia="Arial"/>
          <w:szCs w:val="28"/>
        </w:rPr>
        <w:t>b) Cuando el contribuyente no haya presentado la Declaración jurada dentro del plazo establecido.</w:t>
      </w:r>
      <w:r w:rsidR="004B5FC6">
        <w:rPr>
          <w:rFonts w:eastAsia="Arial"/>
          <w:szCs w:val="28"/>
        </w:rPr>
        <w:t xml:space="preserve"> </w:t>
      </w:r>
      <w:r w:rsidRPr="004B5FC6">
        <w:rPr>
          <w:rFonts w:eastAsia="Arial"/>
          <w:szCs w:val="28"/>
        </w:rPr>
        <w:t>En todos los casos el contribuyente será notificado en forma fehaciente de la base imponible asignada, para que, dentro de los treinta días, prueben mediante documentación fehaciente lo contrario, en su defecto, quedará firme el importe estimado y se procederá sin más a la liquidación de la Tasa.</w:t>
      </w:r>
      <w:r w:rsidR="004B5FC6">
        <w:rPr>
          <w:rFonts w:eastAsia="Arial"/>
          <w:szCs w:val="28"/>
        </w:rPr>
        <w:t xml:space="preserve"> </w:t>
      </w:r>
      <w:r w:rsidRPr="004B5FC6">
        <w:rPr>
          <w:rFonts w:eastAsia="Arial"/>
          <w:szCs w:val="28"/>
        </w:rPr>
        <w:t>La autoridad de aplicación podrá efectuar inspecciones periódicas para</w:t>
      </w:r>
      <w:r w:rsidRPr="004B5FC6">
        <w:rPr>
          <w:rFonts w:eastAsia="Arial"/>
          <w:i/>
          <w:szCs w:val="28"/>
        </w:rPr>
        <w:t xml:space="preserve"> </w:t>
      </w:r>
      <w:r w:rsidRPr="004B5FC6">
        <w:rPr>
          <w:rFonts w:eastAsia="Arial"/>
          <w:szCs w:val="28"/>
        </w:rPr>
        <w:t>constatar dichas circunstancias, siendo válida la determinación de oficio que se practicará a los efectos tributarios, salvo prueba en contrario.</w:t>
      </w:r>
      <w:r w:rsidR="004B5FC6">
        <w:rPr>
          <w:rFonts w:eastAsia="Arial"/>
          <w:szCs w:val="28"/>
        </w:rPr>
        <w:t xml:space="preserve"> </w:t>
      </w:r>
      <w:r w:rsidRPr="004B5FC6">
        <w:rPr>
          <w:rFonts w:eastAsia="Arial"/>
          <w:i/>
          <w:szCs w:val="28"/>
        </w:rPr>
        <w:t xml:space="preserve">Artículo 39°: </w:t>
      </w:r>
      <w:r w:rsidRPr="004B5FC6">
        <w:rPr>
          <w:rFonts w:eastAsia="Arial"/>
          <w:szCs w:val="28"/>
        </w:rPr>
        <w:t>Autorícese al Departamento Ejecutivo a denegar el otorgamiento de la</w:t>
      </w:r>
      <w:r w:rsidRPr="004B5FC6">
        <w:rPr>
          <w:rFonts w:eastAsia="Arial"/>
          <w:i/>
          <w:szCs w:val="28"/>
        </w:rPr>
        <w:t xml:space="preserve"> </w:t>
      </w:r>
      <w:r w:rsidRPr="004B5FC6">
        <w:rPr>
          <w:rFonts w:eastAsia="Arial"/>
          <w:szCs w:val="28"/>
        </w:rPr>
        <w:t>habilitación municipal en aquellos comercios y/o industrias que no haya cumplido con los requisitos establecido en los artículos anteriores, a realizar clausuras y/o secuestros preventivos de mercaderías cuando de acuerdo al dictamen de las oficinas técnicas municipales, se vea afectada o en riesgo la salud de los habitantes.</w:t>
      </w:r>
      <w:r w:rsidR="004B5FC6">
        <w:rPr>
          <w:rFonts w:eastAsia="Arial"/>
          <w:szCs w:val="28"/>
        </w:rPr>
        <w:t xml:space="preserve"> </w:t>
      </w:r>
      <w:bookmarkStart w:id="16" w:name="page16"/>
      <w:bookmarkEnd w:id="16"/>
      <w:r w:rsidRPr="004B5FC6">
        <w:rPr>
          <w:szCs w:val="28"/>
        </w:rPr>
        <w:t>CAPITULO QUINTO</w:t>
      </w:r>
      <w:r w:rsidR="004B5FC6">
        <w:rPr>
          <w:szCs w:val="28"/>
        </w:rPr>
        <w:t xml:space="preserve">. </w:t>
      </w:r>
      <w:r w:rsidRPr="004B5FC6">
        <w:rPr>
          <w:szCs w:val="28"/>
        </w:rPr>
        <w:t>TASA POR SERVICIOS SANITARIOS</w:t>
      </w:r>
      <w:r w:rsidR="004B5FC6">
        <w:rPr>
          <w:szCs w:val="28"/>
        </w:rPr>
        <w:t xml:space="preserve">. </w:t>
      </w:r>
      <w:r w:rsidRPr="004B5FC6">
        <w:rPr>
          <w:szCs w:val="28"/>
        </w:rPr>
        <w:t>TITULO I</w:t>
      </w:r>
      <w:r w:rsidR="004B5FC6">
        <w:rPr>
          <w:szCs w:val="28"/>
        </w:rPr>
        <w:t xml:space="preserve">. </w:t>
      </w:r>
      <w:r w:rsidRPr="004B5FC6">
        <w:rPr>
          <w:rFonts w:eastAsia="Arial"/>
          <w:i/>
          <w:szCs w:val="28"/>
        </w:rPr>
        <w:t xml:space="preserve">Artículo 40º: </w:t>
      </w:r>
      <w:r w:rsidRPr="004B5FC6">
        <w:rPr>
          <w:rFonts w:eastAsia="Arial"/>
          <w:szCs w:val="28"/>
        </w:rPr>
        <w:t>Por los servicios de agua corriente y de cloacas de todo inmueble, con</w:t>
      </w:r>
      <w:r w:rsidRPr="004B5FC6">
        <w:rPr>
          <w:rFonts w:eastAsia="Arial"/>
          <w:i/>
          <w:szCs w:val="28"/>
        </w:rPr>
        <w:t xml:space="preserve"> </w:t>
      </w:r>
      <w:r w:rsidRPr="004B5FC6">
        <w:rPr>
          <w:rFonts w:eastAsia="Arial"/>
          <w:szCs w:val="28"/>
        </w:rPr>
        <w:t>edificación o sin ella, comprendido dentro del radio en que se extiendan las obras y una vez que las mismas hayan sido liberadas al servicio se deberá abonar la Tasa que se establece en el Capítulo Quinto de la Ordenanza Impositiva.</w:t>
      </w:r>
      <w:r w:rsidR="004B5FC6">
        <w:rPr>
          <w:rFonts w:eastAsia="Arial"/>
          <w:szCs w:val="28"/>
        </w:rPr>
        <w:t xml:space="preserve"> </w:t>
      </w:r>
      <w:r w:rsidRPr="004B5FC6">
        <w:rPr>
          <w:rFonts w:eastAsia="Arial"/>
          <w:i/>
          <w:szCs w:val="28"/>
        </w:rPr>
        <w:t xml:space="preserve">Artículo 41º: </w:t>
      </w:r>
      <w:r w:rsidRPr="004B5FC6">
        <w:rPr>
          <w:rFonts w:eastAsia="Arial"/>
          <w:szCs w:val="28"/>
        </w:rPr>
        <w:t>La Tasa se fija de acuerdo a las siguientes normas:</w:t>
      </w:r>
      <w:r w:rsidR="004B5FC6">
        <w:rPr>
          <w:rFonts w:eastAsia="Arial"/>
          <w:szCs w:val="28"/>
        </w:rPr>
        <w:t xml:space="preserve"> </w:t>
      </w:r>
      <w:r w:rsidRPr="004B5FC6">
        <w:rPr>
          <w:rFonts w:eastAsia="Arial"/>
          <w:szCs w:val="28"/>
        </w:rPr>
        <w:t>Cuando no se aplique el servicio medido de agua corriente, de acuerdo al monto base asignado en relación a las franjas de valuación según se determinen en la el Capitulo Quinto de la Ordenanza Impositiva, tanto para el servicio de agua corriente como para el servicio de desagües cloacales.</w:t>
      </w:r>
      <w:r w:rsidR="004B5FC6">
        <w:rPr>
          <w:rFonts w:eastAsia="Arial"/>
          <w:szCs w:val="28"/>
        </w:rPr>
        <w:t xml:space="preserve"> </w:t>
      </w:r>
      <w:r w:rsidRPr="004B5FC6">
        <w:rPr>
          <w:rFonts w:eastAsia="Arial"/>
          <w:szCs w:val="28"/>
        </w:rPr>
        <w:t xml:space="preserve">Cuando se aplique el servicio medido de agua </w:t>
      </w:r>
      <w:r w:rsidRPr="004B5FC6">
        <w:rPr>
          <w:rFonts w:eastAsia="Arial"/>
          <w:szCs w:val="28"/>
        </w:rPr>
        <w:lastRenderedPageBreak/>
        <w:t>corriente, de acuerdo a la Tasa establecida en relación al consumo registrado; el servicio de desagües cloacales, en este caso, será liquidado en proporción a dicho consumo.</w:t>
      </w:r>
      <w:r w:rsidR="004B5FC6">
        <w:rPr>
          <w:rFonts w:eastAsia="Arial"/>
          <w:szCs w:val="28"/>
        </w:rPr>
        <w:t xml:space="preserve"> </w:t>
      </w:r>
      <w:r w:rsidRPr="004B5FC6">
        <w:rPr>
          <w:rFonts w:eastAsia="Arial"/>
          <w:szCs w:val="28"/>
        </w:rPr>
        <w:t>En todos los casos el servicio mínimo se abonará de acuerdo a lo establecido en el Capítulo Quinto de la Ordenanza Impositiva.</w:t>
      </w:r>
      <w:r w:rsidR="004B5FC6">
        <w:rPr>
          <w:rFonts w:eastAsia="Arial"/>
          <w:szCs w:val="28"/>
        </w:rPr>
        <w:t xml:space="preserve"> </w:t>
      </w:r>
      <w:r w:rsidRPr="004B5FC6">
        <w:rPr>
          <w:szCs w:val="28"/>
        </w:rPr>
        <w:t>TITULO II</w:t>
      </w:r>
      <w:r w:rsidR="004B5FC6">
        <w:rPr>
          <w:szCs w:val="28"/>
        </w:rPr>
        <w:t xml:space="preserve">. </w:t>
      </w:r>
      <w:r w:rsidRPr="004B5FC6">
        <w:rPr>
          <w:rFonts w:eastAsia="Arial"/>
          <w:i/>
          <w:szCs w:val="28"/>
        </w:rPr>
        <w:t xml:space="preserve">Artículo 42º: </w:t>
      </w:r>
      <w:r w:rsidRPr="004B5FC6">
        <w:rPr>
          <w:rFonts w:eastAsia="Arial"/>
          <w:szCs w:val="28"/>
        </w:rPr>
        <w:t>Son contribuyentes y obligados al pago de la Tasa de Agua Corriente y</w:t>
      </w:r>
      <w:r w:rsidR="004B5FC6">
        <w:rPr>
          <w:rFonts w:eastAsia="Arial"/>
          <w:szCs w:val="28"/>
        </w:rPr>
        <w:t xml:space="preserve"> </w:t>
      </w:r>
      <w:r w:rsidRPr="004B5FC6">
        <w:rPr>
          <w:rFonts w:eastAsia="Arial"/>
          <w:szCs w:val="28"/>
        </w:rPr>
        <w:t>Desagües Cloacales:</w:t>
      </w:r>
      <w:r w:rsidR="004B5FC6">
        <w:rPr>
          <w:rFonts w:eastAsia="Arial"/>
          <w:szCs w:val="28"/>
        </w:rPr>
        <w:t xml:space="preserve"> a) </w:t>
      </w:r>
      <w:r w:rsidRPr="004B5FC6">
        <w:rPr>
          <w:rFonts w:eastAsia="Arial"/>
          <w:szCs w:val="28"/>
        </w:rPr>
        <w:t>Los propietarios de los inmuebles afectados con exclusión de los nudos propietarios.</w:t>
      </w:r>
      <w:r w:rsidR="004B5FC6">
        <w:rPr>
          <w:rFonts w:eastAsia="Arial"/>
          <w:szCs w:val="28"/>
        </w:rPr>
        <w:t xml:space="preserve"> b) </w:t>
      </w:r>
      <w:r w:rsidRPr="004B5FC6">
        <w:rPr>
          <w:rFonts w:eastAsia="Arial"/>
          <w:szCs w:val="28"/>
        </w:rPr>
        <w:t>Los usufructuarios.</w:t>
      </w:r>
      <w:r w:rsidR="004B5FC6">
        <w:rPr>
          <w:rFonts w:eastAsia="Arial"/>
          <w:szCs w:val="28"/>
        </w:rPr>
        <w:t xml:space="preserve"> c) </w:t>
      </w:r>
      <w:r w:rsidRPr="004B5FC6">
        <w:rPr>
          <w:rFonts w:eastAsia="Arial"/>
          <w:szCs w:val="28"/>
        </w:rPr>
        <w:t>Los poseedores a título de dueño, solidariamente con los titulares de dominio.</w:t>
      </w:r>
      <w:r w:rsidR="004B5FC6">
        <w:rPr>
          <w:rFonts w:eastAsia="Arial"/>
          <w:szCs w:val="28"/>
        </w:rPr>
        <w:t xml:space="preserve"> d) </w:t>
      </w:r>
      <w:r w:rsidRPr="004B5FC6">
        <w:rPr>
          <w:rFonts w:eastAsia="Arial"/>
          <w:szCs w:val="28"/>
        </w:rPr>
        <w:t>Los adjudicatarios de viviendas que revistan el carácter de tenedores precarios por parte de instituciones públicas o privadas que financien construcciones.</w:t>
      </w:r>
      <w:r w:rsidR="007B59C7">
        <w:rPr>
          <w:rFonts w:eastAsia="Arial"/>
          <w:szCs w:val="28"/>
        </w:rPr>
        <w:t xml:space="preserve"> e) </w:t>
      </w:r>
      <w:r w:rsidRPr="004B5FC6">
        <w:rPr>
          <w:rFonts w:eastAsia="Arial"/>
          <w:szCs w:val="28"/>
        </w:rPr>
        <w:t>Los herederos y las sucesiones.</w:t>
      </w:r>
      <w:r w:rsidR="007B59C7">
        <w:rPr>
          <w:rFonts w:eastAsia="Arial"/>
          <w:szCs w:val="28"/>
        </w:rPr>
        <w:t xml:space="preserve"> </w:t>
      </w:r>
      <w:r w:rsidRPr="004B5FC6">
        <w:rPr>
          <w:rFonts w:eastAsia="Arial"/>
          <w:i/>
          <w:szCs w:val="28"/>
        </w:rPr>
        <w:t xml:space="preserve">Artículo 43º: </w:t>
      </w:r>
      <w:r w:rsidRPr="004B5FC6">
        <w:rPr>
          <w:rFonts w:eastAsia="Arial"/>
          <w:szCs w:val="28"/>
        </w:rPr>
        <w:t>Son contribuyentes y obligados al pago de los servicios técnicos especiales,</w:t>
      </w:r>
      <w:r w:rsidRPr="004B5FC6">
        <w:rPr>
          <w:rFonts w:eastAsia="Arial"/>
          <w:i/>
          <w:szCs w:val="28"/>
        </w:rPr>
        <w:t xml:space="preserve"> </w:t>
      </w:r>
      <w:r w:rsidRPr="004B5FC6">
        <w:rPr>
          <w:rFonts w:eastAsia="Arial"/>
          <w:szCs w:val="28"/>
        </w:rPr>
        <w:t>derechos de aprobación de planos y demás servicios contemplados en este Capítulo, los interesados que soliciten el servicio.</w:t>
      </w:r>
      <w:r w:rsidR="007B59C7">
        <w:rPr>
          <w:rFonts w:eastAsia="Arial"/>
          <w:szCs w:val="28"/>
        </w:rPr>
        <w:t xml:space="preserve"> </w:t>
      </w:r>
      <w:bookmarkStart w:id="17" w:name="page17"/>
      <w:bookmarkEnd w:id="17"/>
      <w:r w:rsidRPr="004B5FC6">
        <w:rPr>
          <w:rFonts w:eastAsia="Arial"/>
          <w:i/>
          <w:szCs w:val="28"/>
        </w:rPr>
        <w:t xml:space="preserve">Artículo 44º: </w:t>
      </w:r>
      <w:r w:rsidRPr="004B5FC6">
        <w:rPr>
          <w:rFonts w:eastAsia="Arial"/>
          <w:szCs w:val="28"/>
        </w:rPr>
        <w:t>Las Ordenanzas municipales establecerán en cada caso las obras y</w:t>
      </w:r>
      <w:r w:rsidRPr="004B5FC6">
        <w:rPr>
          <w:rFonts w:eastAsia="Arial"/>
          <w:i/>
          <w:szCs w:val="28"/>
        </w:rPr>
        <w:t xml:space="preserve"> </w:t>
      </w:r>
      <w:r w:rsidRPr="004B5FC6">
        <w:rPr>
          <w:rFonts w:eastAsia="Arial"/>
          <w:szCs w:val="28"/>
        </w:rPr>
        <w:t>servicios que afecten a cada zona, comenzando a regir la obligación fiscal, de tributación desde la fecha en que el Departamento Ejecutivo disponga la liberación de las obras al público.</w:t>
      </w:r>
      <w:r w:rsidR="007B59C7">
        <w:rPr>
          <w:rFonts w:eastAsia="Arial"/>
          <w:szCs w:val="28"/>
        </w:rPr>
        <w:t xml:space="preserve"> </w:t>
      </w:r>
      <w:r w:rsidRPr="004B5FC6">
        <w:rPr>
          <w:rFonts w:eastAsia="Arial"/>
          <w:i/>
          <w:szCs w:val="28"/>
        </w:rPr>
        <w:t xml:space="preserve">Artículo 45º: </w:t>
      </w:r>
      <w:r w:rsidRPr="004B5FC6">
        <w:rPr>
          <w:rFonts w:eastAsia="Arial"/>
          <w:szCs w:val="28"/>
        </w:rPr>
        <w:t>Cuando se utilice el cobro del servicio de agua corriente por el sistema de</w:t>
      </w:r>
      <w:r w:rsidRPr="004B5FC6">
        <w:rPr>
          <w:rFonts w:eastAsia="Arial"/>
          <w:i/>
          <w:szCs w:val="28"/>
        </w:rPr>
        <w:t xml:space="preserve"> </w:t>
      </w:r>
      <w:r w:rsidRPr="004B5FC6">
        <w:rPr>
          <w:rFonts w:eastAsia="Arial"/>
          <w:szCs w:val="28"/>
        </w:rPr>
        <w:t>medición de consumo y el aparato medidor no funcionara correctamente se tributará de acuerdo a las siguientes normas:</w:t>
      </w:r>
      <w:r w:rsidR="007B59C7">
        <w:rPr>
          <w:rFonts w:eastAsia="Arial"/>
          <w:szCs w:val="28"/>
        </w:rPr>
        <w:t xml:space="preserve"> a) </w:t>
      </w:r>
      <w:r w:rsidRPr="004B5FC6">
        <w:rPr>
          <w:rFonts w:eastAsia="Arial"/>
          <w:szCs w:val="28"/>
        </w:rPr>
        <w:t>Si hubiera mediciones anteriores, conforme al consumo registrado durante el mismo período en el año inmediato anterior.</w:t>
      </w:r>
      <w:r w:rsidR="007B59C7">
        <w:rPr>
          <w:rFonts w:eastAsia="Arial"/>
          <w:szCs w:val="28"/>
        </w:rPr>
        <w:t xml:space="preserve"> b) </w:t>
      </w:r>
      <w:r w:rsidRPr="004B5FC6">
        <w:rPr>
          <w:rFonts w:eastAsia="Arial"/>
          <w:szCs w:val="28"/>
        </w:rPr>
        <w:t>Si no hubiera mediciones anteriores, por el sistema establecido en el Apartado 1.2 del Artículo 8º Capitulo Quinto de la Ordenanza Impositiva, según corresponda.</w:t>
      </w:r>
      <w:r w:rsidR="007B59C7">
        <w:rPr>
          <w:rFonts w:eastAsia="Arial"/>
          <w:szCs w:val="28"/>
        </w:rPr>
        <w:t xml:space="preserve"> </w:t>
      </w:r>
      <w:r w:rsidRPr="004B5FC6">
        <w:rPr>
          <w:rFonts w:eastAsia="Arial"/>
          <w:i/>
          <w:szCs w:val="28"/>
        </w:rPr>
        <w:t xml:space="preserve">Artículo 46º: </w:t>
      </w:r>
      <w:r w:rsidRPr="004B5FC6">
        <w:rPr>
          <w:rFonts w:eastAsia="Arial"/>
          <w:szCs w:val="28"/>
        </w:rPr>
        <w:t>El Departamento Ejecutivo queda facultado a proceder a la restricción del</w:t>
      </w:r>
      <w:r w:rsidRPr="004B5FC6">
        <w:rPr>
          <w:rFonts w:eastAsia="Arial"/>
          <w:i/>
          <w:szCs w:val="28"/>
        </w:rPr>
        <w:t xml:space="preserve"> </w:t>
      </w:r>
      <w:r w:rsidRPr="004B5FC6">
        <w:rPr>
          <w:rFonts w:eastAsia="Arial"/>
          <w:szCs w:val="28"/>
        </w:rPr>
        <w:t>servicio de agua corriente en caso de falta de pago de las dos últimas cuotas devengadas o cuando se violen disposiciones de la reglamentación Municipal o Provincial que regulan las obras sanitarias domiciliarias, previa intimación fehaciente.</w:t>
      </w:r>
      <w:r w:rsidR="007B59C7">
        <w:rPr>
          <w:rFonts w:eastAsia="Arial"/>
          <w:szCs w:val="28"/>
        </w:rPr>
        <w:t xml:space="preserve"> </w:t>
      </w:r>
      <w:r w:rsidRPr="004B5FC6">
        <w:rPr>
          <w:rFonts w:eastAsia="Arial"/>
          <w:i/>
          <w:szCs w:val="28"/>
        </w:rPr>
        <w:t xml:space="preserve">Artículo 47º: </w:t>
      </w:r>
      <w:r w:rsidRPr="004B5FC6">
        <w:rPr>
          <w:rFonts w:eastAsia="Arial"/>
          <w:szCs w:val="28"/>
        </w:rPr>
        <w:t>El pago de la Tasa por agua corriente y cloacas se efectuará bimestralmente</w:t>
      </w:r>
      <w:r w:rsidRPr="004B5FC6">
        <w:rPr>
          <w:rFonts w:eastAsia="Arial"/>
          <w:i/>
          <w:szCs w:val="28"/>
        </w:rPr>
        <w:t xml:space="preserve"> </w:t>
      </w:r>
      <w:r w:rsidRPr="004B5FC6">
        <w:rPr>
          <w:rFonts w:eastAsia="Arial"/>
          <w:szCs w:val="28"/>
        </w:rPr>
        <w:t>en las oportunidades que el Departamento Ejecutivo determine en el correspondiente año fiscal.</w:t>
      </w:r>
      <w:r w:rsidR="007B59C7">
        <w:rPr>
          <w:rFonts w:eastAsia="Arial"/>
          <w:szCs w:val="28"/>
        </w:rPr>
        <w:t xml:space="preserve"> </w:t>
      </w:r>
      <w:r w:rsidRPr="004B5FC6">
        <w:rPr>
          <w:rFonts w:eastAsia="Arial"/>
          <w:i/>
          <w:szCs w:val="28"/>
        </w:rPr>
        <w:t xml:space="preserve">Artículo 48º: </w:t>
      </w:r>
      <w:r w:rsidRPr="004B5FC6">
        <w:rPr>
          <w:rFonts w:eastAsia="Arial"/>
          <w:szCs w:val="28"/>
        </w:rPr>
        <w:t>El pago de las Tasas y tarifas por servicios técnicos, aprobación de planos,</w:t>
      </w:r>
      <w:r w:rsidRPr="004B5FC6">
        <w:rPr>
          <w:rFonts w:eastAsia="Arial"/>
          <w:i/>
          <w:szCs w:val="28"/>
        </w:rPr>
        <w:t xml:space="preserve"> </w:t>
      </w:r>
      <w:r w:rsidRPr="004B5FC6">
        <w:rPr>
          <w:rFonts w:eastAsia="Arial"/>
          <w:szCs w:val="28"/>
        </w:rPr>
        <w:t>inspección de obras sanitarias y todo lo demás se efectuará al momento de la solicitud del servicio de que se trate.</w:t>
      </w:r>
      <w:r w:rsidR="007B59C7">
        <w:rPr>
          <w:rFonts w:eastAsia="Arial"/>
          <w:szCs w:val="28"/>
        </w:rPr>
        <w:t xml:space="preserve"> </w:t>
      </w:r>
      <w:bookmarkStart w:id="18" w:name="page18"/>
      <w:bookmarkEnd w:id="18"/>
      <w:r w:rsidRPr="004B5FC6">
        <w:rPr>
          <w:szCs w:val="28"/>
        </w:rPr>
        <w:t>CAPITULO  SEXTO</w:t>
      </w:r>
      <w:r w:rsidR="007B59C7">
        <w:rPr>
          <w:szCs w:val="28"/>
        </w:rPr>
        <w:t xml:space="preserve">. </w:t>
      </w:r>
      <w:r w:rsidRPr="004B5FC6">
        <w:rPr>
          <w:szCs w:val="28"/>
        </w:rPr>
        <w:t>TASA POR INSPECCIÓN VETERINARIA</w:t>
      </w:r>
      <w:r w:rsidR="007B59C7">
        <w:rPr>
          <w:szCs w:val="28"/>
        </w:rPr>
        <w:t xml:space="preserve">. </w:t>
      </w:r>
      <w:r w:rsidRPr="004B5FC6">
        <w:rPr>
          <w:rFonts w:eastAsia="Arial"/>
          <w:i/>
          <w:szCs w:val="28"/>
        </w:rPr>
        <w:t xml:space="preserve">Artículo 49º: </w:t>
      </w:r>
      <w:r w:rsidRPr="004B5FC6">
        <w:rPr>
          <w:rFonts w:eastAsia="Arial"/>
          <w:szCs w:val="28"/>
        </w:rPr>
        <w:t>Son responsables del pago de esta tasa los elaboradores, fraccionadores,</w:t>
      </w:r>
      <w:r w:rsidRPr="004B5FC6">
        <w:rPr>
          <w:rFonts w:eastAsia="Arial"/>
          <w:i/>
          <w:szCs w:val="28"/>
        </w:rPr>
        <w:t xml:space="preserve"> </w:t>
      </w:r>
      <w:r w:rsidRPr="004B5FC6">
        <w:rPr>
          <w:rFonts w:eastAsia="Arial"/>
          <w:szCs w:val="28"/>
        </w:rPr>
        <w:t xml:space="preserve">distribuidores, introductores o representantes de productos alimenticios, transportistas y </w:t>
      </w:r>
      <w:proofErr w:type="spellStart"/>
      <w:r w:rsidRPr="004B5FC6">
        <w:rPr>
          <w:rFonts w:eastAsia="Arial"/>
          <w:szCs w:val="28"/>
        </w:rPr>
        <w:t>peticionante</w:t>
      </w:r>
      <w:proofErr w:type="spellEnd"/>
      <w:r w:rsidRPr="004B5FC6">
        <w:rPr>
          <w:rFonts w:eastAsia="Arial"/>
          <w:szCs w:val="28"/>
        </w:rPr>
        <w:t xml:space="preserve"> de toda actividad, acto, trámite o servicio que conciernen a la inspección veterinaria.</w:t>
      </w:r>
      <w:r w:rsidR="007B59C7">
        <w:rPr>
          <w:rFonts w:eastAsia="Arial"/>
          <w:szCs w:val="28"/>
        </w:rPr>
        <w:t xml:space="preserve"> </w:t>
      </w:r>
      <w:proofErr w:type="gramStart"/>
      <w:r w:rsidR="007B59C7">
        <w:rPr>
          <w:rFonts w:eastAsia="Arial"/>
          <w:szCs w:val="28"/>
        </w:rPr>
        <w:t>a)</w:t>
      </w:r>
      <w:r w:rsidRPr="004B5FC6">
        <w:rPr>
          <w:rFonts w:eastAsia="Arial"/>
          <w:szCs w:val="28"/>
        </w:rPr>
        <w:t>Todo</w:t>
      </w:r>
      <w:proofErr w:type="gramEnd"/>
      <w:r w:rsidRPr="004B5FC6">
        <w:rPr>
          <w:rFonts w:eastAsia="Arial"/>
          <w:szCs w:val="28"/>
        </w:rPr>
        <w:t xml:space="preserve"> elaborador, fraccionador, distribuidor, introductor o representante de productos alimenticios deberá proceder a su inscripción como tal en un Registro a cargo de la Dirección de Bromatología.</w:t>
      </w:r>
      <w:r w:rsidR="007B59C7">
        <w:rPr>
          <w:rFonts w:eastAsia="Arial"/>
          <w:szCs w:val="28"/>
        </w:rPr>
        <w:t xml:space="preserve"> </w:t>
      </w:r>
      <w:r w:rsidRPr="004B5FC6">
        <w:rPr>
          <w:rFonts w:eastAsia="Arial"/>
          <w:szCs w:val="28"/>
        </w:rPr>
        <w:t>La inscripción en el Registro de elaboradores, fraccionadores y/o distribuidores a que se refiere el párrafo anterior tendrá validez anual y será requisito previo para que los registrados en el mismo puedan comercializar, elaborar o circular los productos en jurisdicción de este Partido.</w:t>
      </w:r>
      <w:r w:rsidR="007B59C7">
        <w:rPr>
          <w:rFonts w:eastAsia="Arial"/>
          <w:szCs w:val="28"/>
        </w:rPr>
        <w:t xml:space="preserve"> </w:t>
      </w:r>
      <w:r w:rsidRPr="004B5FC6">
        <w:rPr>
          <w:rFonts w:eastAsia="Arial"/>
          <w:szCs w:val="28"/>
        </w:rPr>
        <w:t>La Dirección de Bromatología no expedirá permiso de venta o distribución a favor de aquellos que no estén registrados o no hayan renovado la respectiva inscripción a su vencimiento y dará traslado a la Dirección de Recaudación de las constancias del Registro a efectos de la verificación y control del pago de las Tasas establecidas en este Capítulo Séptimo de la Ordenanza Impositiva.</w:t>
      </w:r>
      <w:r w:rsidR="007B59C7">
        <w:rPr>
          <w:rFonts w:eastAsia="Arial"/>
          <w:szCs w:val="28"/>
        </w:rPr>
        <w:t xml:space="preserve"> b) </w:t>
      </w:r>
      <w:r w:rsidRPr="004B5FC6">
        <w:rPr>
          <w:rFonts w:eastAsia="Arial"/>
          <w:szCs w:val="28"/>
        </w:rPr>
        <w:t>sustancia alimenticia de cualquier porte deberá abonar por cada unidad lo establecido en Capítulo Sexto, Articulo 14 Inc. 1 de la Ordenanza Impositiva.</w:t>
      </w:r>
      <w:r w:rsidR="007B59C7">
        <w:rPr>
          <w:rFonts w:eastAsia="Arial"/>
          <w:szCs w:val="28"/>
        </w:rPr>
        <w:t xml:space="preserve"> c) </w:t>
      </w:r>
      <w:r w:rsidRPr="004B5FC6">
        <w:rPr>
          <w:rFonts w:eastAsia="Arial"/>
          <w:szCs w:val="28"/>
        </w:rPr>
        <w:t>Todo vehículo de transporte de pasajeros y/o cargas deberá abonar en concepto de Permiso de Transito la Tasa establecida en el Capítulo Sexto, Articulo 14 Inc. 2 de la Ordenanza Impositiva.</w:t>
      </w:r>
      <w:r w:rsidR="007B59C7">
        <w:rPr>
          <w:rFonts w:eastAsia="Arial"/>
          <w:szCs w:val="28"/>
        </w:rPr>
        <w:t xml:space="preserve"> d) </w:t>
      </w:r>
      <w:r w:rsidRPr="004B5FC6">
        <w:rPr>
          <w:rFonts w:eastAsia="Arial"/>
          <w:szCs w:val="28"/>
        </w:rPr>
        <w:t xml:space="preserve">Toda actividad, acto, trámite o servicio de la administración a solicitud del </w:t>
      </w:r>
      <w:proofErr w:type="spellStart"/>
      <w:r w:rsidRPr="004B5FC6">
        <w:rPr>
          <w:rFonts w:eastAsia="Arial"/>
          <w:szCs w:val="28"/>
        </w:rPr>
        <w:t>peticionante</w:t>
      </w:r>
      <w:proofErr w:type="spellEnd"/>
      <w:r w:rsidRPr="004B5FC6">
        <w:rPr>
          <w:rFonts w:eastAsia="Arial"/>
          <w:szCs w:val="28"/>
        </w:rPr>
        <w:t xml:space="preserve"> que requiera la remisión de expedientes a los Organismos Provinciales deberán abonar Tasa establecida en el Capítulo Sexto, Articulo 14 Inc. 3 de la Ordenanza Impositiva.</w:t>
      </w:r>
      <w:r w:rsidR="007B59C7">
        <w:rPr>
          <w:rFonts w:eastAsia="Arial"/>
          <w:szCs w:val="28"/>
        </w:rPr>
        <w:t xml:space="preserve"> </w:t>
      </w:r>
      <w:r w:rsidRPr="004B5FC6">
        <w:rPr>
          <w:rFonts w:eastAsia="Arial"/>
          <w:i/>
          <w:szCs w:val="28"/>
        </w:rPr>
        <w:t xml:space="preserve">Artículo 50º: </w:t>
      </w:r>
      <w:r w:rsidRPr="004B5FC6">
        <w:rPr>
          <w:rFonts w:eastAsia="Arial"/>
          <w:szCs w:val="28"/>
        </w:rPr>
        <w:t>La comercialización de productos comprendidos en este Capítulo, sin la</w:t>
      </w:r>
      <w:r w:rsidRPr="004B5FC6">
        <w:rPr>
          <w:rFonts w:eastAsia="Arial"/>
          <w:i/>
          <w:szCs w:val="28"/>
        </w:rPr>
        <w:t xml:space="preserve"> </w:t>
      </w:r>
      <w:r w:rsidRPr="004B5FC6">
        <w:rPr>
          <w:rFonts w:eastAsia="Arial"/>
          <w:szCs w:val="28"/>
        </w:rPr>
        <w:t xml:space="preserve">correspondiente constancia de que han sido inspeccionados y/o controlados por la autoridad Sanitaria Municipal, de conformidad con lo que establece la legislación municipal en la materia, dará lugar a la determinación </w:t>
      </w:r>
      <w:r w:rsidRPr="004B5FC6">
        <w:rPr>
          <w:rFonts w:eastAsia="Arial"/>
          <w:szCs w:val="28"/>
        </w:rPr>
        <w:lastRenderedPageBreak/>
        <w:t>de oficio del gravamen y/o el secuestro y decomiso de los productos a cargo del infractor, sin perjuicio de las penalidades que por las contravenciones en que se hubiera incurrido pudieran corresponder, así como los recargos, multas e intereses que correspondan por infracción a las ob</w:t>
      </w:r>
      <w:r w:rsidR="007B59C7">
        <w:rPr>
          <w:rFonts w:eastAsia="Arial"/>
          <w:szCs w:val="28"/>
        </w:rPr>
        <w:t>ligaciones y deberes fiscales.-</w:t>
      </w:r>
      <w:bookmarkStart w:id="19" w:name="page19"/>
      <w:bookmarkEnd w:id="19"/>
      <w:r w:rsidRPr="004B5FC6">
        <w:rPr>
          <w:szCs w:val="28"/>
        </w:rPr>
        <w:t>CAPITULO SÉPTIMO</w:t>
      </w:r>
      <w:r w:rsidR="007B59C7" w:rsidRPr="007B59C7">
        <w:rPr>
          <w:szCs w:val="28"/>
        </w:rPr>
        <w:t xml:space="preserve">. </w:t>
      </w:r>
      <w:r w:rsidRPr="007B59C7">
        <w:rPr>
          <w:szCs w:val="28"/>
        </w:rPr>
        <w:t>DERECHOS DE OFICINA</w:t>
      </w:r>
      <w:r w:rsidR="007B59C7" w:rsidRPr="007B59C7">
        <w:rPr>
          <w:szCs w:val="28"/>
        </w:rPr>
        <w:t xml:space="preserve">. </w:t>
      </w:r>
      <w:r w:rsidRPr="004B5FC6">
        <w:rPr>
          <w:rFonts w:eastAsia="Arial"/>
          <w:i/>
          <w:szCs w:val="28"/>
        </w:rPr>
        <w:t xml:space="preserve">Artículo 51º: </w:t>
      </w:r>
      <w:r w:rsidRPr="004B5FC6">
        <w:rPr>
          <w:rFonts w:eastAsia="Arial"/>
          <w:szCs w:val="28"/>
        </w:rPr>
        <w:t>HECHO IMPONIBLE</w:t>
      </w:r>
      <w:r w:rsidR="007B59C7">
        <w:rPr>
          <w:rFonts w:eastAsia="Arial"/>
          <w:szCs w:val="28"/>
        </w:rPr>
        <w:t xml:space="preserve">. </w:t>
      </w:r>
      <w:r w:rsidRPr="004B5FC6">
        <w:rPr>
          <w:rFonts w:eastAsia="Arial"/>
          <w:szCs w:val="28"/>
        </w:rPr>
        <w:t>Por cada acto, trámite o gestión que se promueva para la obtención de servicios administrativos y/o técnicos que preste la Municipalidad de 25 de Mayo, se deberán abonar los montos fijados en el Apartado Impositivo anual.</w:t>
      </w:r>
      <w:r w:rsidR="007B59C7">
        <w:rPr>
          <w:rFonts w:eastAsia="Arial"/>
          <w:szCs w:val="28"/>
        </w:rPr>
        <w:t xml:space="preserve"> </w:t>
      </w:r>
      <w:r w:rsidRPr="004B5FC6">
        <w:rPr>
          <w:rFonts w:eastAsia="Arial"/>
          <w:i/>
          <w:szCs w:val="28"/>
        </w:rPr>
        <w:t xml:space="preserve">Artículo 52º: </w:t>
      </w:r>
      <w:r w:rsidRPr="004B5FC6">
        <w:rPr>
          <w:rFonts w:eastAsia="Arial"/>
          <w:szCs w:val="28"/>
        </w:rPr>
        <w:t>RESPONSABLES Y CONTRIBUYENTES</w:t>
      </w:r>
      <w:r w:rsidR="007B59C7">
        <w:rPr>
          <w:rFonts w:eastAsia="Arial"/>
          <w:szCs w:val="28"/>
        </w:rPr>
        <w:t xml:space="preserve">. </w:t>
      </w:r>
      <w:r w:rsidRPr="004B5FC6">
        <w:rPr>
          <w:rFonts w:eastAsia="Arial"/>
          <w:szCs w:val="28"/>
        </w:rPr>
        <w:t xml:space="preserve">Son contribuyentes o responsables de este gravamen los </w:t>
      </w:r>
      <w:proofErr w:type="spellStart"/>
      <w:r w:rsidRPr="004B5FC6">
        <w:rPr>
          <w:rFonts w:eastAsia="Arial"/>
          <w:szCs w:val="28"/>
        </w:rPr>
        <w:t>peticionante</w:t>
      </w:r>
      <w:proofErr w:type="spellEnd"/>
      <w:r w:rsidRPr="004B5FC6">
        <w:rPr>
          <w:rFonts w:eastAsia="Arial"/>
          <w:szCs w:val="28"/>
        </w:rPr>
        <w:t xml:space="preserve"> o beneficiarios destinatarios de toda actividad, acto o trámite de servicio de la administración. En los casos de transacciones inmobiliarias y/o comercios, serán solidariamente responsables el Escribano, Martillero, Corredor Inmobiliario y/o demás profesionales intervinientes.</w:t>
      </w:r>
      <w:r w:rsidR="007B59C7">
        <w:rPr>
          <w:rFonts w:eastAsia="Arial"/>
          <w:szCs w:val="28"/>
        </w:rPr>
        <w:t xml:space="preserve"> </w:t>
      </w:r>
      <w:r w:rsidRPr="004B5FC6">
        <w:rPr>
          <w:rFonts w:eastAsia="Arial"/>
          <w:i/>
          <w:szCs w:val="28"/>
        </w:rPr>
        <w:t xml:space="preserve">Artículo 53º: </w:t>
      </w:r>
      <w:r w:rsidRPr="004B5FC6">
        <w:rPr>
          <w:rFonts w:eastAsia="Arial"/>
          <w:szCs w:val="28"/>
        </w:rPr>
        <w:t>El pago del gravamen deberá efectuarse al momento de presentar la solicitud. Cuando se trate de actividades o servicios que realice la administración de oficio, deberá hacerse efectivo dentro de los cinco (5) días de la notificación pertinente.</w:t>
      </w:r>
      <w:r w:rsidR="007B59C7">
        <w:rPr>
          <w:rFonts w:eastAsia="Arial"/>
          <w:szCs w:val="28"/>
        </w:rPr>
        <w:t xml:space="preserve"> </w:t>
      </w:r>
      <w:r w:rsidRPr="004B5FC6">
        <w:rPr>
          <w:rFonts w:eastAsia="Arial"/>
          <w:szCs w:val="28"/>
        </w:rPr>
        <w:t>Los derechos se abonarán en la Tesorería Municipal o Delegaciones Municipales facultándose al Departamento Ejecutivo a fijar los recaudos y condiciones de pago.</w:t>
      </w:r>
      <w:r w:rsidR="007B59C7">
        <w:rPr>
          <w:rFonts w:eastAsia="Arial"/>
          <w:szCs w:val="28"/>
        </w:rPr>
        <w:t xml:space="preserve"> </w:t>
      </w:r>
      <w:r w:rsidRPr="004B5FC6">
        <w:rPr>
          <w:rFonts w:eastAsia="Arial"/>
          <w:i/>
          <w:szCs w:val="28"/>
        </w:rPr>
        <w:t xml:space="preserve">Artículo 54º: </w:t>
      </w:r>
      <w:r w:rsidRPr="004B5FC6">
        <w:rPr>
          <w:rFonts w:eastAsia="Arial"/>
          <w:szCs w:val="28"/>
        </w:rPr>
        <w:t>El desistimiento por el interesado en cualquier estado de la tramitación o de</w:t>
      </w:r>
      <w:r w:rsidRPr="004B5FC6">
        <w:rPr>
          <w:rFonts w:eastAsia="Arial"/>
          <w:i/>
          <w:szCs w:val="28"/>
        </w:rPr>
        <w:t xml:space="preserve"> </w:t>
      </w:r>
      <w:r w:rsidRPr="004B5FC6">
        <w:rPr>
          <w:rFonts w:eastAsia="Arial"/>
          <w:szCs w:val="28"/>
        </w:rPr>
        <w:t>la resolución contraria al pedido no dará lugar a la devolución de los derechos pagados, los que se consideraran firmes, ni eximirá del pago de los que pudieran adecuarse.</w:t>
      </w:r>
      <w:r w:rsidR="007B59C7">
        <w:rPr>
          <w:rFonts w:eastAsia="Arial"/>
          <w:szCs w:val="28"/>
        </w:rPr>
        <w:t xml:space="preserve"> </w:t>
      </w:r>
      <w:r w:rsidRPr="004B5FC6">
        <w:rPr>
          <w:rFonts w:eastAsia="Arial"/>
          <w:i/>
          <w:szCs w:val="28"/>
        </w:rPr>
        <w:t xml:space="preserve">Artículo 55º: </w:t>
      </w:r>
      <w:r w:rsidRPr="004B5FC6">
        <w:rPr>
          <w:rFonts w:eastAsia="Arial"/>
          <w:szCs w:val="28"/>
        </w:rPr>
        <w:t>Los derechos abonados por diligenciamientos de oficios judiciales,</w:t>
      </w:r>
      <w:r w:rsidRPr="004B5FC6">
        <w:rPr>
          <w:rFonts w:eastAsia="Arial"/>
          <w:i/>
          <w:szCs w:val="28"/>
        </w:rPr>
        <w:t xml:space="preserve"> </w:t>
      </w:r>
      <w:r w:rsidRPr="004B5FC6">
        <w:rPr>
          <w:rFonts w:eastAsia="Arial"/>
          <w:szCs w:val="28"/>
        </w:rPr>
        <w:t>certificados profesionales o particulares, sobre informe de deuda o cualquier otro concepto, caducarán a los treinta (30) días de la fecha de pago. A partir del vencimiento, deberán abonarse nuevamente los derechos para la ampliación o liberación que se requiera</w:t>
      </w:r>
      <w:r w:rsidR="007B59C7">
        <w:rPr>
          <w:rFonts w:eastAsia="Arial"/>
          <w:szCs w:val="28"/>
        </w:rPr>
        <w:t xml:space="preserve">. </w:t>
      </w:r>
      <w:bookmarkStart w:id="20" w:name="page20"/>
      <w:bookmarkEnd w:id="20"/>
      <w:r w:rsidRPr="004B5FC6">
        <w:rPr>
          <w:szCs w:val="28"/>
        </w:rPr>
        <w:t>CAPITULO OCTAVO</w:t>
      </w:r>
      <w:r w:rsidR="007B59C7">
        <w:rPr>
          <w:szCs w:val="28"/>
        </w:rPr>
        <w:t xml:space="preserve">. </w:t>
      </w:r>
      <w:r w:rsidRPr="007B59C7">
        <w:rPr>
          <w:szCs w:val="28"/>
        </w:rPr>
        <w:t>DERECHOS DE CONSTRUCCIÓN</w:t>
      </w:r>
      <w:r w:rsidR="007B59C7">
        <w:rPr>
          <w:szCs w:val="28"/>
        </w:rPr>
        <w:t xml:space="preserve">. </w:t>
      </w:r>
      <w:r w:rsidRPr="004B5FC6">
        <w:rPr>
          <w:rFonts w:eastAsia="Arial"/>
          <w:i/>
          <w:szCs w:val="28"/>
        </w:rPr>
        <w:t xml:space="preserve">Artículo 56º: </w:t>
      </w:r>
      <w:r w:rsidRPr="004B5FC6">
        <w:rPr>
          <w:rFonts w:eastAsia="Arial"/>
          <w:szCs w:val="28"/>
        </w:rPr>
        <w:t>Los derechos establecidos en el presente Capítulo comprenden el estudio y</w:t>
      </w:r>
      <w:r w:rsidRPr="004B5FC6">
        <w:rPr>
          <w:rFonts w:eastAsia="Arial"/>
          <w:i/>
          <w:szCs w:val="28"/>
        </w:rPr>
        <w:t xml:space="preserve"> </w:t>
      </w:r>
      <w:r w:rsidRPr="004B5FC6">
        <w:rPr>
          <w:rFonts w:eastAsia="Arial"/>
          <w:szCs w:val="28"/>
        </w:rPr>
        <w:t>aprobación de planos, permisos de alineación, nivel, inspección y habilitación de obras, así como también los demás servicios administrativos y técnicos especiales que conciernen a la construcción y a las demoliciones, como ser: Certificados catastrales, tramitaciones, estudios técnicos sobre instalaciones complementarias, ocupaciones provisorias de espacios de veredas y otros similares, aunque a algunos se les asignen tarifas independientes de esta misma Ordenanza.</w:t>
      </w:r>
      <w:r w:rsidR="007B59C7">
        <w:rPr>
          <w:rFonts w:eastAsia="Arial"/>
          <w:szCs w:val="28"/>
        </w:rPr>
        <w:t xml:space="preserve"> </w:t>
      </w:r>
      <w:r w:rsidRPr="004B5FC6">
        <w:rPr>
          <w:rFonts w:eastAsia="Arial"/>
          <w:szCs w:val="28"/>
        </w:rPr>
        <w:t>Tales tarifas se computarán al sólo efecto de posibilitar su liquidación cuando el servicio no estuviera involucrado en la Tasa General por corresponder a una instalación posterior a la obra y otros supuestos análogos.</w:t>
      </w:r>
      <w:r w:rsidR="007B59C7">
        <w:rPr>
          <w:rFonts w:eastAsia="Arial"/>
          <w:szCs w:val="28"/>
        </w:rPr>
        <w:t xml:space="preserve"> </w:t>
      </w:r>
      <w:r w:rsidRPr="004B5FC6">
        <w:rPr>
          <w:rFonts w:eastAsia="Arial"/>
          <w:szCs w:val="28"/>
        </w:rPr>
        <w:t xml:space="preserve">La Base Imponible estará dada por los metros cuadrados de superficie cubierta y los metros cuadrados de superficie </w:t>
      </w:r>
      <w:proofErr w:type="spellStart"/>
      <w:r w:rsidRPr="004B5FC6">
        <w:rPr>
          <w:rFonts w:eastAsia="Arial"/>
          <w:szCs w:val="28"/>
        </w:rPr>
        <w:t>semicubierta</w:t>
      </w:r>
      <w:proofErr w:type="spellEnd"/>
      <w:r w:rsidRPr="004B5FC6">
        <w:rPr>
          <w:rFonts w:eastAsia="Arial"/>
          <w:szCs w:val="28"/>
        </w:rPr>
        <w:t xml:space="preserve"> de acuerdo al destino y tipo de construcción de la escala del Punto 1 del Artículo N° 16 del Anexo II Ordenanza Impositiva, Derecho de Construcción, Capítulo VIII.</w:t>
      </w:r>
      <w:r w:rsidR="007B59C7">
        <w:rPr>
          <w:rFonts w:eastAsia="Arial"/>
          <w:szCs w:val="28"/>
        </w:rPr>
        <w:t xml:space="preserve"> </w:t>
      </w:r>
      <w:r w:rsidRPr="004B5FC6">
        <w:rPr>
          <w:rFonts w:eastAsia="Arial"/>
          <w:szCs w:val="28"/>
        </w:rPr>
        <w:t>En el caso de obras a construir, los derechos se liquidarán fijando la categoría de la escala en base a las características especificadas en planos y planillas. Estos derechos podrán ser reajustados en el caso que al finalizar la obra, ésta sea de una categoría mayor a la fijada anteriormente.</w:t>
      </w:r>
      <w:r w:rsidR="007B59C7">
        <w:rPr>
          <w:rFonts w:eastAsia="Arial"/>
          <w:szCs w:val="28"/>
        </w:rPr>
        <w:t xml:space="preserve"> </w:t>
      </w:r>
      <w:r w:rsidRPr="004B5FC6">
        <w:rPr>
          <w:rFonts w:eastAsia="Arial"/>
          <w:i/>
          <w:szCs w:val="28"/>
        </w:rPr>
        <w:t xml:space="preserve">Artículo 57º: </w:t>
      </w:r>
      <w:r w:rsidRPr="004B5FC6">
        <w:rPr>
          <w:rFonts w:eastAsia="Arial"/>
          <w:szCs w:val="28"/>
        </w:rPr>
        <w:t>En el caso de presentación de planos de obras, los derechos deberán ser</w:t>
      </w:r>
      <w:r w:rsidRPr="004B5FC6">
        <w:rPr>
          <w:rFonts w:eastAsia="Arial"/>
          <w:i/>
          <w:szCs w:val="28"/>
        </w:rPr>
        <w:t xml:space="preserve"> </w:t>
      </w:r>
      <w:r w:rsidRPr="004B5FC6">
        <w:rPr>
          <w:rFonts w:eastAsia="Arial"/>
          <w:szCs w:val="28"/>
        </w:rPr>
        <w:t>ingresados al momento de la presentación de la carpeta de obra a los valores vigentes a la fecha de pago y los demás servicios contemplados en este Capítulo serán satisfechos al momento de requerirse los mismos a valores del momento.</w:t>
      </w:r>
      <w:r w:rsidR="007B59C7">
        <w:rPr>
          <w:rFonts w:eastAsia="Arial"/>
          <w:szCs w:val="28"/>
        </w:rPr>
        <w:t xml:space="preserve"> </w:t>
      </w:r>
      <w:r w:rsidRPr="004B5FC6">
        <w:rPr>
          <w:rFonts w:eastAsia="Arial"/>
          <w:i/>
          <w:szCs w:val="28"/>
        </w:rPr>
        <w:t xml:space="preserve">Artículo 58º: </w:t>
      </w:r>
      <w:r w:rsidRPr="004B5FC6">
        <w:rPr>
          <w:rFonts w:eastAsia="Arial"/>
          <w:szCs w:val="28"/>
        </w:rPr>
        <w:t>El Departamento Ejecutivo queda facultado para establecer la forma</w:t>
      </w:r>
      <w:r w:rsidRPr="004B5FC6">
        <w:rPr>
          <w:rFonts w:eastAsia="Arial"/>
          <w:i/>
          <w:szCs w:val="28"/>
        </w:rPr>
        <w:t xml:space="preserve"> </w:t>
      </w:r>
      <w:r w:rsidRPr="004B5FC6">
        <w:rPr>
          <w:rFonts w:eastAsia="Arial"/>
          <w:szCs w:val="28"/>
        </w:rPr>
        <w:t>de pago de los derechos hasta un máximo de tres (3) cuotas mensuales, consecutivas, sin intereses y con carácter general.</w:t>
      </w:r>
      <w:r w:rsidR="007B59C7">
        <w:rPr>
          <w:rFonts w:eastAsia="Arial"/>
          <w:szCs w:val="28"/>
        </w:rPr>
        <w:t xml:space="preserve"> </w:t>
      </w:r>
      <w:r w:rsidRPr="004B5FC6">
        <w:rPr>
          <w:rFonts w:eastAsia="Arial"/>
          <w:i/>
          <w:szCs w:val="28"/>
        </w:rPr>
        <w:t xml:space="preserve">Artículo 59º: </w:t>
      </w:r>
      <w:r w:rsidRPr="004B5FC6">
        <w:rPr>
          <w:rFonts w:eastAsia="Arial"/>
          <w:szCs w:val="28"/>
        </w:rPr>
        <w:t>En el supuesto de adherirse al plan de facilidades, el pago del anticipo o</w:t>
      </w:r>
      <w:r w:rsidRPr="004B5FC6">
        <w:rPr>
          <w:rFonts w:eastAsia="Arial"/>
          <w:i/>
          <w:szCs w:val="28"/>
        </w:rPr>
        <w:t xml:space="preserve"> </w:t>
      </w:r>
      <w:r w:rsidRPr="004B5FC6">
        <w:rPr>
          <w:rFonts w:eastAsia="Arial"/>
          <w:szCs w:val="28"/>
        </w:rPr>
        <w:t>cuota parcial no implica la aprobación del plano. El incumplimiento por parte del obligado del plan de pagos, hace aplicable el régimen de actualización de deudas devengadas a la fecha del incumplimiento y faculta a la Municipalidad a iniciar las acciones judiciales por vía de apremio para el cobro de la deuda.</w:t>
      </w:r>
      <w:r w:rsidR="007B59C7">
        <w:rPr>
          <w:rFonts w:eastAsia="Arial"/>
          <w:szCs w:val="28"/>
        </w:rPr>
        <w:t xml:space="preserve"> </w:t>
      </w:r>
      <w:r w:rsidRPr="004B5FC6">
        <w:rPr>
          <w:rFonts w:eastAsia="Arial"/>
          <w:szCs w:val="28"/>
        </w:rPr>
        <w:t>En caso de que el obligado incumpla el plan de pagos se produce la caducidad automática.</w:t>
      </w:r>
      <w:r w:rsidR="007B59C7">
        <w:rPr>
          <w:rFonts w:eastAsia="Arial"/>
          <w:szCs w:val="28"/>
        </w:rPr>
        <w:t xml:space="preserve"> </w:t>
      </w:r>
      <w:r w:rsidRPr="004B5FC6">
        <w:rPr>
          <w:rFonts w:eastAsia="Arial"/>
          <w:szCs w:val="28"/>
        </w:rPr>
        <w:t xml:space="preserve">Los planos de obra se aprobarán una vez </w:t>
      </w:r>
      <w:r w:rsidRPr="004B5FC6">
        <w:rPr>
          <w:rFonts w:eastAsia="Arial"/>
          <w:szCs w:val="28"/>
        </w:rPr>
        <w:lastRenderedPageBreak/>
        <w:t>finalizado el plan de pago tanto de los derechos de construcción como de las tasas municipales.</w:t>
      </w:r>
      <w:r w:rsidR="007B59C7">
        <w:rPr>
          <w:rFonts w:eastAsia="Arial"/>
          <w:szCs w:val="28"/>
        </w:rPr>
        <w:t xml:space="preserve"> </w:t>
      </w:r>
      <w:r w:rsidRPr="004B5FC6">
        <w:rPr>
          <w:rFonts w:eastAsia="Arial"/>
          <w:i/>
          <w:szCs w:val="28"/>
        </w:rPr>
        <w:t xml:space="preserve">Artículo 60º: </w:t>
      </w:r>
      <w:r w:rsidRPr="004B5FC6">
        <w:rPr>
          <w:rFonts w:eastAsia="Arial"/>
          <w:szCs w:val="28"/>
        </w:rPr>
        <w:t>Son contribuyentes de los derechos a que se refiere este Capítulo los</w:t>
      </w:r>
      <w:r w:rsidRPr="004B5FC6">
        <w:rPr>
          <w:rFonts w:eastAsia="Arial"/>
          <w:i/>
          <w:szCs w:val="28"/>
        </w:rPr>
        <w:t xml:space="preserve"> </w:t>
      </w:r>
      <w:r w:rsidRPr="004B5FC6">
        <w:rPr>
          <w:rFonts w:eastAsia="Arial"/>
          <w:szCs w:val="28"/>
        </w:rPr>
        <w:t xml:space="preserve">propietarios y responsables solidarios, los ingenieros, arquitectos, maestros mayores de obras o constructores intervinientes. Los propietarios no podrán liberarse de su </w:t>
      </w:r>
      <w:bookmarkStart w:id="21" w:name="page21"/>
      <w:bookmarkEnd w:id="21"/>
      <w:r w:rsidRPr="004B5FC6">
        <w:rPr>
          <w:rFonts w:eastAsia="Arial"/>
          <w:szCs w:val="28"/>
        </w:rPr>
        <w:t>compromiso alegando haber entregado fondos a estos para el pago o haber incluido los derechos en el precio de la obra o servicio contratado.</w:t>
      </w:r>
      <w:r w:rsidR="007B59C7">
        <w:rPr>
          <w:rFonts w:eastAsia="Arial"/>
          <w:szCs w:val="28"/>
        </w:rPr>
        <w:t xml:space="preserve"> </w:t>
      </w:r>
      <w:r w:rsidRPr="004B5FC6">
        <w:rPr>
          <w:rFonts w:eastAsia="Arial"/>
          <w:szCs w:val="28"/>
        </w:rPr>
        <w:t>DISPOSICIONES COMPLEMENTARIAS</w:t>
      </w:r>
      <w:r w:rsidR="007B59C7">
        <w:rPr>
          <w:rFonts w:eastAsia="Arial"/>
          <w:szCs w:val="28"/>
        </w:rPr>
        <w:t xml:space="preserve">. </w:t>
      </w:r>
      <w:r w:rsidRPr="004B5FC6">
        <w:rPr>
          <w:rFonts w:eastAsia="Arial"/>
          <w:i/>
          <w:szCs w:val="28"/>
        </w:rPr>
        <w:t xml:space="preserve">Artículo 61º: </w:t>
      </w:r>
      <w:r w:rsidRPr="004B5FC6">
        <w:rPr>
          <w:rFonts w:eastAsia="Arial"/>
          <w:szCs w:val="28"/>
        </w:rPr>
        <w:t>Las reparticiones públicas nacionales o provinciales, abonen o no los</w:t>
      </w:r>
      <w:r w:rsidRPr="004B5FC6">
        <w:rPr>
          <w:rFonts w:eastAsia="Arial"/>
          <w:i/>
          <w:szCs w:val="28"/>
        </w:rPr>
        <w:t xml:space="preserve"> </w:t>
      </w:r>
      <w:r w:rsidRPr="004B5FC6">
        <w:rPr>
          <w:rFonts w:eastAsia="Arial"/>
          <w:szCs w:val="28"/>
        </w:rPr>
        <w:t>presentes Derechos, tendrán la obligación previa a la iniciación de la obra, de presentar ante las oficinas técnicas municipales los respectivos planos para su aprobación y posterior incorporación al Catastro Municipal.</w:t>
      </w:r>
      <w:r w:rsidR="007B59C7">
        <w:rPr>
          <w:rFonts w:eastAsia="Arial"/>
          <w:szCs w:val="28"/>
        </w:rPr>
        <w:t xml:space="preserve"> </w:t>
      </w:r>
      <w:r w:rsidRPr="004B5FC6">
        <w:rPr>
          <w:rFonts w:eastAsia="Arial"/>
          <w:i/>
          <w:szCs w:val="28"/>
        </w:rPr>
        <w:t xml:space="preserve">Artículo 62º: </w:t>
      </w:r>
      <w:r w:rsidRPr="004B5FC6">
        <w:rPr>
          <w:rFonts w:eastAsia="Arial"/>
          <w:szCs w:val="28"/>
        </w:rPr>
        <w:t>Cuando se soliciten alguno de los servicios comprendidos en este Título, se</w:t>
      </w:r>
      <w:r w:rsidRPr="004B5FC6">
        <w:rPr>
          <w:rFonts w:eastAsia="Arial"/>
          <w:i/>
          <w:szCs w:val="28"/>
        </w:rPr>
        <w:t xml:space="preserve"> </w:t>
      </w:r>
      <w:r w:rsidRPr="004B5FC6">
        <w:rPr>
          <w:rFonts w:eastAsia="Arial"/>
          <w:szCs w:val="28"/>
        </w:rPr>
        <w:t>deberá constatar previamente que el inmueble no registra deuda por tasas y/o derechos municipales hasta el momento de solicitud.</w:t>
      </w:r>
      <w:r w:rsidR="007B59C7">
        <w:rPr>
          <w:rFonts w:eastAsia="Arial"/>
          <w:szCs w:val="28"/>
        </w:rPr>
        <w:t xml:space="preserve"> </w:t>
      </w:r>
      <w:bookmarkStart w:id="22" w:name="page22"/>
      <w:bookmarkEnd w:id="22"/>
      <w:r w:rsidRPr="004B5FC6">
        <w:rPr>
          <w:szCs w:val="28"/>
        </w:rPr>
        <w:t>CAPITULO NOVENO</w:t>
      </w:r>
      <w:r w:rsidR="007B59C7">
        <w:rPr>
          <w:szCs w:val="28"/>
        </w:rPr>
        <w:t xml:space="preserve">. </w:t>
      </w:r>
      <w:r w:rsidRPr="007B59C7">
        <w:rPr>
          <w:szCs w:val="28"/>
        </w:rPr>
        <w:t>DERECHO POR HABILITACION DE ANTENAS</w:t>
      </w:r>
      <w:r w:rsidR="007B59C7">
        <w:rPr>
          <w:szCs w:val="28"/>
        </w:rPr>
        <w:t xml:space="preserve">. </w:t>
      </w:r>
      <w:r w:rsidRPr="004B5FC6">
        <w:rPr>
          <w:rFonts w:eastAsia="Arial"/>
          <w:i/>
          <w:szCs w:val="28"/>
        </w:rPr>
        <w:t xml:space="preserve">Artículo 63º: </w:t>
      </w:r>
      <w:r w:rsidRPr="004B5FC6">
        <w:rPr>
          <w:rFonts w:eastAsia="Arial"/>
          <w:szCs w:val="28"/>
        </w:rPr>
        <w:t xml:space="preserve">Por servicios dirigidos a verificar el cumplimiento de los requisitos y documentación necesaria para el emplazamiento, construcción, registración y habilitación de antenas, torres, estructuras soportes y sus equipos y complementarios (cabinas y/o </w:t>
      </w:r>
      <w:proofErr w:type="spellStart"/>
      <w:r w:rsidRPr="004B5FC6">
        <w:rPr>
          <w:rFonts w:eastAsia="Arial"/>
          <w:szCs w:val="28"/>
        </w:rPr>
        <w:t>shelters</w:t>
      </w:r>
      <w:proofErr w:type="spellEnd"/>
      <w:r w:rsidRPr="004B5FC6">
        <w:rPr>
          <w:rFonts w:eastAsia="Arial"/>
          <w:szCs w:val="28"/>
        </w:rPr>
        <w:t xml:space="preserve"> para la guarda de equipos, subestaciones, transformadores, grupos electrógenos, cableados, antenas, riendas, generadores y cuantos más dispositivos técnicos fueran necesarios), se abonará, por única vez, la tasa que al efecto se establezca en el Apartado Impositivo Anual y siempre que las instalaciones estén vinculadas a actividades con fines lucrativos.</w:t>
      </w:r>
      <w:r w:rsidR="007B59C7">
        <w:rPr>
          <w:rFonts w:eastAsia="Arial"/>
          <w:szCs w:val="28"/>
        </w:rPr>
        <w:t xml:space="preserve"> </w:t>
      </w:r>
      <w:r w:rsidRPr="004B5FC6">
        <w:rPr>
          <w:rFonts w:eastAsia="Arial"/>
          <w:i/>
          <w:szCs w:val="28"/>
        </w:rPr>
        <w:t xml:space="preserve">Artículo 64º: </w:t>
      </w:r>
      <w:r w:rsidRPr="004B5FC6">
        <w:rPr>
          <w:rFonts w:eastAsia="Arial"/>
          <w:szCs w:val="28"/>
        </w:rPr>
        <w:t>La base imponible estará dada por los derechos por el emplazamiento de antenas, torres, estructuras soportes y sus equipos y elementos complementarios, utilizados para la prestación de cualquier tipo de los servicios, sea éste de telefonía celular, radios AM y FM, enlaces de radiotaxi, televisión, sistemas complementarios de radiodifusión, transporte de voz y datos con conexión punto a punto o punto multipunto utilizado por empresas o personas físicas (redes privadas), y Distribución y transporte de energía (de alta , media o baja tensión y por distribución troncal, tanto transportistas independientes como empresas concesionarias o grandes usuarios que utilicen Estructuras Soporte propias conforme la ley 24.065 y decreto reglamentario), entre otros.</w:t>
      </w:r>
      <w:r w:rsidR="007B59C7">
        <w:rPr>
          <w:rFonts w:eastAsia="Arial"/>
          <w:szCs w:val="28"/>
        </w:rPr>
        <w:t xml:space="preserve"> </w:t>
      </w:r>
      <w:r w:rsidRPr="004B5FC6">
        <w:rPr>
          <w:rFonts w:eastAsia="Arial"/>
          <w:i/>
          <w:szCs w:val="28"/>
        </w:rPr>
        <w:t xml:space="preserve">Artículo 65º: </w:t>
      </w:r>
      <w:r w:rsidRPr="004B5FC6">
        <w:rPr>
          <w:rFonts w:eastAsia="Arial"/>
          <w:szCs w:val="28"/>
        </w:rPr>
        <w:t>Son responsables de estos derechos y están obligados al pago, las personas físicas o jurídicas solicitantes de la factibilidad de localización y permiso de instalación, prestadoras o titulares de servicios para cuya prestación requieran el emplazamiento y funcionamiento de instalaciones a las que hace referencia el presente Título.</w:t>
      </w:r>
      <w:r w:rsidR="007B59C7">
        <w:rPr>
          <w:rFonts w:eastAsia="Arial"/>
          <w:szCs w:val="28"/>
        </w:rPr>
        <w:t xml:space="preserve"> </w:t>
      </w:r>
      <w:r w:rsidRPr="004B5FC6">
        <w:rPr>
          <w:rFonts w:eastAsia="Arial"/>
          <w:i/>
          <w:szCs w:val="28"/>
        </w:rPr>
        <w:t xml:space="preserve">Artículo 66º: </w:t>
      </w:r>
      <w:r w:rsidRPr="004B5FC6">
        <w:rPr>
          <w:rFonts w:eastAsia="Arial"/>
          <w:szCs w:val="28"/>
        </w:rPr>
        <w:t xml:space="preserve">El pago del Derecho por Habilitación de Antena se abonará por única vez, previo a la habilitación, al momento de la solicitud y permiso de instalación. </w:t>
      </w:r>
      <w:bookmarkStart w:id="23" w:name="page23"/>
      <w:bookmarkEnd w:id="23"/>
      <w:r w:rsidRPr="004B5FC6">
        <w:rPr>
          <w:szCs w:val="28"/>
        </w:rPr>
        <w:t>CAPITULO DÉCIMO</w:t>
      </w:r>
      <w:r w:rsidR="007B59C7">
        <w:rPr>
          <w:szCs w:val="28"/>
        </w:rPr>
        <w:t xml:space="preserve">. </w:t>
      </w:r>
      <w:r w:rsidRPr="007B59C7">
        <w:rPr>
          <w:szCs w:val="28"/>
        </w:rPr>
        <w:t>TASA POR INSPECCION DE ANTENAS</w:t>
      </w:r>
      <w:r w:rsidR="007B59C7">
        <w:rPr>
          <w:szCs w:val="28"/>
        </w:rPr>
        <w:t xml:space="preserve">. </w:t>
      </w:r>
      <w:r w:rsidRPr="004B5FC6">
        <w:rPr>
          <w:rFonts w:eastAsia="Arial"/>
          <w:i/>
          <w:szCs w:val="28"/>
        </w:rPr>
        <w:t xml:space="preserve">Artículo 67º: </w:t>
      </w:r>
      <w:r w:rsidRPr="004B5FC6">
        <w:rPr>
          <w:rFonts w:eastAsia="Arial"/>
          <w:szCs w:val="28"/>
        </w:rPr>
        <w:t xml:space="preserve">Por los servicios destinados a preservar y verificar la seguridad, condiciones de registración y condiciones de mantenimiento, de los aspectos constructivos de cada estructura soporte y sus equipos y elementos complementarios (cabinas y/o </w:t>
      </w:r>
      <w:proofErr w:type="spellStart"/>
      <w:r w:rsidRPr="004B5FC6">
        <w:rPr>
          <w:rFonts w:eastAsia="Arial"/>
          <w:szCs w:val="28"/>
        </w:rPr>
        <w:t>shelters</w:t>
      </w:r>
      <w:proofErr w:type="spellEnd"/>
      <w:r w:rsidRPr="004B5FC6">
        <w:rPr>
          <w:rFonts w:eastAsia="Arial"/>
          <w:szCs w:val="28"/>
        </w:rPr>
        <w:t xml:space="preserve"> para la guarda de equipos, subestaciones, transformadores, grupos electrógenos, cableados, antenas, generadores, y cuantos más dispositivos técnicos fueran necesarios), de telefonía celular, radios AM y FM, enlaces de radiotaxi, televisión, sistemas complementarios de radiodifusión, transporte de voz y datos con conexión punto a punto o punto multipunto utilizado por empresas o personas físicas (redes privadas), y Distribución y transporte de energía (de alta , media o baja tensión y por distribución troncal, tanto transportista independientes como empresas concesionarias o grandes usuarios que utilicen Estructuras Soporte propias conforme la ley 24.065 y decreto reglamentario), entre otros, se abonará la tasa que al efecto se establezca en el Apartado Impositivo Anual, y siempre que las instalaciones estén vinculadas a actividades con fines lucrativos y/o comerciales.</w:t>
      </w:r>
      <w:r w:rsidR="007B59C7">
        <w:rPr>
          <w:rFonts w:eastAsia="Arial"/>
          <w:szCs w:val="28"/>
        </w:rPr>
        <w:t xml:space="preserve"> </w:t>
      </w:r>
      <w:r w:rsidRPr="004B5FC6">
        <w:rPr>
          <w:rFonts w:eastAsia="Arial"/>
          <w:i/>
          <w:szCs w:val="28"/>
        </w:rPr>
        <w:t xml:space="preserve">Artículo 68º: </w:t>
      </w:r>
      <w:r w:rsidRPr="004B5FC6">
        <w:rPr>
          <w:rFonts w:eastAsia="Arial"/>
          <w:szCs w:val="28"/>
        </w:rPr>
        <w:t>Los derechos se abonarán por cada estructura de soporte o de piso, antena, torre o similar previamente habilitada y por cada una de las empresas usuarias adheridas a la misma, los importes establecidos en la Ordenanza Impositiva Anual.</w:t>
      </w:r>
      <w:r w:rsidR="007B59C7">
        <w:rPr>
          <w:rFonts w:eastAsia="Arial"/>
          <w:szCs w:val="28"/>
        </w:rPr>
        <w:t xml:space="preserve"> </w:t>
      </w:r>
      <w:r w:rsidRPr="004B5FC6">
        <w:rPr>
          <w:rFonts w:eastAsia="Arial"/>
          <w:i/>
          <w:szCs w:val="28"/>
        </w:rPr>
        <w:t xml:space="preserve">Artículo 69º: </w:t>
      </w:r>
      <w:r w:rsidRPr="004B5FC6">
        <w:rPr>
          <w:rFonts w:eastAsia="Arial"/>
          <w:szCs w:val="28"/>
        </w:rPr>
        <w:t xml:space="preserve">Son responsables de estos derechos y están obligados al pago, las </w:t>
      </w:r>
      <w:r w:rsidRPr="004B5FC6">
        <w:rPr>
          <w:rFonts w:eastAsia="Arial"/>
          <w:szCs w:val="28"/>
        </w:rPr>
        <w:lastRenderedPageBreak/>
        <w:t>personas físicas o jurídicas solicitantes de la factibilidad de localización y permiso de instalación, propietario y/o usuario de la estructura soporte, prestadores o titulares de servicios para cuya prestación requieran el emplazamiento y funcionamiento de instalaciones a las que hace referencia el presente Título, cualquiera de ellos será solidariamente responsable frente a la Comuna.</w:t>
      </w:r>
      <w:r w:rsidR="007B59C7">
        <w:rPr>
          <w:rFonts w:eastAsia="Arial"/>
          <w:szCs w:val="28"/>
        </w:rPr>
        <w:t xml:space="preserve"> </w:t>
      </w:r>
      <w:r w:rsidRPr="004B5FC6">
        <w:rPr>
          <w:rFonts w:eastAsia="Arial"/>
          <w:i/>
          <w:szCs w:val="28"/>
        </w:rPr>
        <w:t xml:space="preserve">Artículo 70º: </w:t>
      </w:r>
      <w:r w:rsidRPr="004B5FC6">
        <w:rPr>
          <w:rFonts w:eastAsia="Arial"/>
          <w:szCs w:val="28"/>
        </w:rPr>
        <w:t>El pago del Derecho de Inspección de Anteras se abonará bimestralmente, según los vencimientos establecidos en el calendario fiscal anual que determina el Departamento Ejecutivo.</w:t>
      </w:r>
      <w:r w:rsidR="007B59C7">
        <w:rPr>
          <w:rFonts w:eastAsia="Arial"/>
          <w:szCs w:val="28"/>
        </w:rPr>
        <w:t xml:space="preserve"> </w:t>
      </w:r>
      <w:r w:rsidRPr="004B5FC6">
        <w:rPr>
          <w:rFonts w:eastAsia="Arial"/>
          <w:szCs w:val="28"/>
        </w:rPr>
        <w:t>Podrá solicitar la eximición del pago de la presente tasa, aquellas Radios FM que cuenten con la habilitación otorgada por el Organismo Nacional de radio difusión correspondiente y conforme a la reglamentación vigente.</w:t>
      </w:r>
      <w:r w:rsidR="007B59C7">
        <w:rPr>
          <w:rFonts w:eastAsia="Arial"/>
          <w:szCs w:val="28"/>
        </w:rPr>
        <w:t xml:space="preserve"> </w:t>
      </w:r>
      <w:r w:rsidRPr="004B5FC6">
        <w:rPr>
          <w:rFonts w:eastAsia="Arial"/>
          <w:szCs w:val="28"/>
        </w:rPr>
        <w:t>Quienes no cuenten con dicha habilitación quedarán obligados a pagar la Tasa de Inspección de antenas.</w:t>
      </w:r>
      <w:r w:rsidR="007B59C7">
        <w:rPr>
          <w:rFonts w:eastAsia="Arial"/>
          <w:szCs w:val="28"/>
        </w:rPr>
        <w:t xml:space="preserve"> </w:t>
      </w:r>
      <w:bookmarkStart w:id="24" w:name="page24"/>
      <w:bookmarkEnd w:id="24"/>
      <w:r w:rsidRPr="004B5FC6">
        <w:rPr>
          <w:rFonts w:eastAsia="Arial"/>
          <w:i/>
          <w:szCs w:val="28"/>
        </w:rPr>
        <w:t xml:space="preserve">Artículo 71º: </w:t>
      </w:r>
      <w:r w:rsidRPr="004B5FC6">
        <w:rPr>
          <w:rFonts w:eastAsia="Arial"/>
          <w:szCs w:val="28"/>
        </w:rPr>
        <w:t>OBLIGACIONES</w:t>
      </w:r>
      <w:r w:rsidR="007B59C7">
        <w:rPr>
          <w:rFonts w:eastAsia="Arial"/>
          <w:szCs w:val="28"/>
        </w:rPr>
        <w:t xml:space="preserve">. </w:t>
      </w:r>
      <w:r w:rsidRPr="004B5FC6">
        <w:rPr>
          <w:rFonts w:eastAsia="Arial"/>
          <w:szCs w:val="28"/>
        </w:rPr>
        <w:t>Los contribuyentes y/o responsables por los servicios alcanzados en el hecho imponible, deberán informar a través de una Declaración Jurada el detalle de cada una de las empresas usuarias adheridas a cada estructura de soporte o de piso, antena, torre o similar, habitadas en el Partido de 25 de Mayo, sean de su propiedad o bien, ostenten la posesión o tenencia, con el fin de liquidar la presenta Tasa.</w:t>
      </w:r>
      <w:r w:rsidR="007B59C7">
        <w:rPr>
          <w:rFonts w:eastAsia="Arial"/>
          <w:szCs w:val="28"/>
        </w:rPr>
        <w:t xml:space="preserve"> </w:t>
      </w:r>
      <w:r w:rsidRPr="004B5FC6">
        <w:rPr>
          <w:rFonts w:eastAsia="Arial"/>
          <w:szCs w:val="28"/>
        </w:rPr>
        <w:t>La no presentación de dicha Declaración Jurada no obstará que el Departamento Ejecutivo, de oficio, realice los relevamientos, pedidos de informes y/o estudios correspondientes, que permitan la determinación de la tasa en el presente capítulo.</w:t>
      </w:r>
      <w:r w:rsidR="007B59C7">
        <w:rPr>
          <w:rFonts w:eastAsia="Arial"/>
          <w:szCs w:val="28"/>
        </w:rPr>
        <w:t xml:space="preserve"> </w:t>
      </w:r>
      <w:r w:rsidRPr="004B5FC6">
        <w:rPr>
          <w:rFonts w:eastAsia="Arial"/>
          <w:i/>
          <w:szCs w:val="28"/>
        </w:rPr>
        <w:t xml:space="preserve">Artículo 72º: </w:t>
      </w:r>
      <w:r w:rsidRPr="004B5FC6">
        <w:rPr>
          <w:rFonts w:eastAsia="Arial"/>
          <w:szCs w:val="28"/>
        </w:rPr>
        <w:t>Cualquier modificación y/o ampliación y/o compartición de la Estructura</w:t>
      </w:r>
      <w:r w:rsidRPr="004B5FC6">
        <w:rPr>
          <w:rFonts w:eastAsia="Arial"/>
          <w:i/>
          <w:szCs w:val="28"/>
        </w:rPr>
        <w:t xml:space="preserve"> </w:t>
      </w:r>
      <w:r w:rsidRPr="004B5FC6">
        <w:rPr>
          <w:rFonts w:eastAsia="Arial"/>
          <w:szCs w:val="28"/>
        </w:rPr>
        <w:t>Soporte, Equipos y Elementos Complementarios que no haya sido agregada al expediente de obra al momento del otorgamiento del Uso Conforme Comunal, deberá ser informado a la Autoridad de Control mediante la presentación de la documentación pertinente a tal efecto dentro de los 30 días hábiles de producida. Si la modificación o cambio implicara algún riesgo inminente o potencial para los vecinos y/o el medioambiente, deberá ser informado fehacientemente dentro de las 12 Horas de ocurrido.</w:t>
      </w:r>
      <w:r w:rsidR="007B59C7">
        <w:rPr>
          <w:rFonts w:eastAsia="Arial"/>
          <w:szCs w:val="28"/>
        </w:rPr>
        <w:t xml:space="preserve"> </w:t>
      </w:r>
      <w:r w:rsidRPr="004B5FC6">
        <w:rPr>
          <w:rFonts w:eastAsia="Arial"/>
          <w:szCs w:val="28"/>
        </w:rPr>
        <w:t>-El Propietario o Usufructuario de la Estructura Soporte, Equipos y Elementos Complementarios está obligado a conservar y mantener la misma en perfecto estado de conservación y mantenimiento, no solo de la obra civil sino también del predio donde se encuentre instalada la Estructura Soporte (desmalezado, desratizado y limpieza en general). Asimismo, deberá proceder al desmantelamiento de ella cuando deje de cumplir su función, debiendo asumir los costos que devengan de dichas tareas. Por este motivo, deberá presentar un compromiso de desmonte y retiro de los materiales.</w:t>
      </w:r>
      <w:r w:rsidR="007B59C7">
        <w:rPr>
          <w:rFonts w:eastAsia="Arial"/>
          <w:szCs w:val="28"/>
        </w:rPr>
        <w:t xml:space="preserve"> </w:t>
      </w:r>
      <w:r w:rsidRPr="004B5FC6">
        <w:rPr>
          <w:rFonts w:eastAsia="Arial"/>
          <w:szCs w:val="28"/>
        </w:rPr>
        <w:t>-Sin perjuicio de lo antedicho, la municipalidad podrá ejercer su poder de policía edilicio y sancionatorio, dictando la caducidad o revocatoria del Conforme Comunal otorgado. Todo ello dentro de un procedimiento administrativo donde se le otorgue al interesado el derecho de defensa, presentar pruebas y a ser oído, dictando una resolución debidamente fundada.</w:t>
      </w:r>
      <w:r w:rsidR="007B59C7">
        <w:rPr>
          <w:rFonts w:eastAsia="Arial"/>
          <w:szCs w:val="28"/>
        </w:rPr>
        <w:t xml:space="preserve"> </w:t>
      </w:r>
      <w:r w:rsidRPr="004B5FC6">
        <w:rPr>
          <w:rFonts w:eastAsia="Arial"/>
          <w:szCs w:val="28"/>
        </w:rPr>
        <w:t>-En cualquier caso, el titular del inmueble/predio o Locatario, comodatario, etc. donde se encuentra emplazada la Estructura Soporte, Equipos y Elementos Complementarios deberá autorizar el libre acceso a personal acreditado por la Autoridad de Aplicación o quien ella designa para verificación y fiscalización, tanto previa como posterior a su instalación.</w:t>
      </w:r>
      <w:r w:rsidR="007B59C7">
        <w:rPr>
          <w:rFonts w:eastAsia="Arial"/>
          <w:szCs w:val="28"/>
        </w:rPr>
        <w:t xml:space="preserve"> </w:t>
      </w:r>
      <w:r w:rsidRPr="004B5FC6">
        <w:rPr>
          <w:rFonts w:eastAsia="Arial"/>
          <w:i/>
          <w:szCs w:val="28"/>
        </w:rPr>
        <w:t xml:space="preserve">Artículo 73º: </w:t>
      </w:r>
      <w:r w:rsidRPr="004B5FC6">
        <w:rPr>
          <w:rFonts w:eastAsia="Arial"/>
          <w:szCs w:val="28"/>
        </w:rPr>
        <w:t>Una vez que se otorgue el uso conforme comunal y final de obra, la</w:t>
      </w:r>
      <w:r w:rsidRPr="004B5FC6">
        <w:rPr>
          <w:rFonts w:eastAsia="Arial"/>
          <w:i/>
          <w:szCs w:val="28"/>
        </w:rPr>
        <w:t xml:space="preserve"> </w:t>
      </w:r>
      <w:r w:rsidRPr="004B5FC6">
        <w:rPr>
          <w:rFonts w:eastAsia="Arial"/>
          <w:szCs w:val="28"/>
        </w:rPr>
        <w:t>municipalidad estará en condiciones de liquidar esta Tasa. La falta del pago y la falta de presentación de la Declaración Jurada, será causal de revocación de la autorización y/o multas y/o desmantelamiento de la Estructuras Soporte, por cuenta y orden de la Propietaria o Usufructuaria.</w:t>
      </w:r>
      <w:r w:rsidR="007B59C7">
        <w:rPr>
          <w:rFonts w:eastAsia="Arial"/>
          <w:szCs w:val="28"/>
        </w:rPr>
        <w:t xml:space="preserve"> </w:t>
      </w:r>
      <w:bookmarkStart w:id="25" w:name="page25"/>
      <w:bookmarkEnd w:id="25"/>
      <w:r w:rsidRPr="004B5FC6">
        <w:rPr>
          <w:szCs w:val="28"/>
        </w:rPr>
        <w:t>CAPITULO DÉCIMO PRIMERO</w:t>
      </w:r>
      <w:r w:rsidR="007B59C7">
        <w:rPr>
          <w:szCs w:val="28"/>
        </w:rPr>
        <w:t xml:space="preserve">. </w:t>
      </w:r>
      <w:r w:rsidRPr="007B59C7">
        <w:rPr>
          <w:szCs w:val="28"/>
        </w:rPr>
        <w:t>DERECHO POR OCUPACIÓN O USO DE ESPACIOS PUBLICOS</w:t>
      </w:r>
      <w:r w:rsidR="007B59C7">
        <w:rPr>
          <w:szCs w:val="28"/>
        </w:rPr>
        <w:t xml:space="preserve">. </w:t>
      </w:r>
      <w:r w:rsidRPr="004B5FC6">
        <w:rPr>
          <w:rFonts w:eastAsia="Arial"/>
          <w:i/>
          <w:szCs w:val="28"/>
        </w:rPr>
        <w:t xml:space="preserve">Artículo 74º: </w:t>
      </w:r>
      <w:r w:rsidRPr="004B5FC6">
        <w:rPr>
          <w:rFonts w:eastAsia="Arial"/>
          <w:szCs w:val="28"/>
        </w:rPr>
        <w:t>Por los conceptos que a continuación se detallan se abonarán los derechos</w:t>
      </w:r>
      <w:r w:rsidRPr="004B5FC6">
        <w:rPr>
          <w:rFonts w:eastAsia="Arial"/>
          <w:i/>
          <w:szCs w:val="28"/>
        </w:rPr>
        <w:t xml:space="preserve"> </w:t>
      </w:r>
      <w:r w:rsidRPr="004B5FC6">
        <w:rPr>
          <w:rFonts w:eastAsia="Arial"/>
          <w:szCs w:val="28"/>
        </w:rPr>
        <w:t>establecidos en el Apartado Impositivo Anual:</w:t>
      </w:r>
      <w:r w:rsidR="007B59C7">
        <w:rPr>
          <w:rFonts w:eastAsia="Arial"/>
          <w:szCs w:val="28"/>
        </w:rPr>
        <w:t xml:space="preserve"> a) </w:t>
      </w:r>
      <w:r w:rsidRPr="004B5FC6">
        <w:rPr>
          <w:rFonts w:eastAsia="Arial"/>
          <w:szCs w:val="28"/>
        </w:rPr>
        <w:t>La ocupación y/o uso del espacio aéreo, subterráneo, superficie, por particulares o empresas de servicios públicos con cables, cañerías, cámaras u otras instalaciones de cualquier clase en las condiciones que permite la legislación vigente, con excepción de la ocupación de letreros en la vía pública.</w:t>
      </w:r>
      <w:r w:rsidR="007B59C7">
        <w:rPr>
          <w:rFonts w:eastAsia="Arial"/>
          <w:szCs w:val="28"/>
        </w:rPr>
        <w:t xml:space="preserve"> b) </w:t>
      </w:r>
      <w:r w:rsidRPr="004B5FC6">
        <w:rPr>
          <w:rFonts w:eastAsia="Arial"/>
          <w:szCs w:val="28"/>
        </w:rPr>
        <w:t>La ocupación y/o uso de la superficie con mesas y sillas, kioscos o instalaciones análogas, ferias o puestos.</w:t>
      </w:r>
      <w:r w:rsidR="007B59C7">
        <w:rPr>
          <w:rFonts w:eastAsia="Arial"/>
          <w:szCs w:val="28"/>
        </w:rPr>
        <w:t xml:space="preserve"> c) </w:t>
      </w:r>
      <w:r w:rsidRPr="004B5FC6">
        <w:rPr>
          <w:rFonts w:eastAsia="Arial"/>
          <w:szCs w:val="28"/>
        </w:rPr>
        <w:t xml:space="preserve">La ocupación de espacios públicos por </w:t>
      </w:r>
      <w:r w:rsidRPr="004B5FC6">
        <w:rPr>
          <w:rFonts w:eastAsia="Arial"/>
          <w:szCs w:val="28"/>
        </w:rPr>
        <w:lastRenderedPageBreak/>
        <w:t>cualquier medio permitido.</w:t>
      </w:r>
      <w:r w:rsidR="007B59C7">
        <w:rPr>
          <w:rFonts w:eastAsia="Arial"/>
          <w:szCs w:val="28"/>
        </w:rPr>
        <w:t xml:space="preserve"> d) </w:t>
      </w:r>
      <w:r w:rsidRPr="004B5FC6">
        <w:rPr>
          <w:rFonts w:eastAsia="Arial"/>
          <w:szCs w:val="28"/>
        </w:rPr>
        <w:t>Estacionamiento de vehículos: por unidad, tiempo y ubicación, según lo normado en la Ordenanza N° 3268/2016.</w:t>
      </w:r>
      <w:r w:rsidR="007B59C7">
        <w:rPr>
          <w:rFonts w:eastAsia="Arial"/>
          <w:szCs w:val="28"/>
        </w:rPr>
        <w:t xml:space="preserve"> </w:t>
      </w:r>
      <w:r w:rsidRPr="004B5FC6">
        <w:rPr>
          <w:rFonts w:eastAsia="Arial"/>
          <w:szCs w:val="28"/>
        </w:rPr>
        <w:t>Del total de los fondos recaudados, se afectará el 70 % a la Liga Veinticinqueña de Futbol, con destino al sostenimiento del fútbol infantil. Solo podrá distribuir estos Fondos por medio de transferencia bancaria a la cuenta que haya informado dicha Entidad, y en forma mensual, tomando el importe percibido en el mes inmediato anterior, según surja del Estado de Ejecución de Recursos. En el supuesto de no verificarse la transferencia de los fondos en la forma prescripta en este Artículo, este incumplimiento será considerado falta grave.</w:t>
      </w:r>
      <w:r w:rsidR="007B59C7">
        <w:rPr>
          <w:rFonts w:eastAsia="Arial"/>
          <w:szCs w:val="28"/>
        </w:rPr>
        <w:t xml:space="preserve"> </w:t>
      </w:r>
      <w:r w:rsidRPr="004B5FC6">
        <w:rPr>
          <w:rFonts w:eastAsia="Arial"/>
          <w:szCs w:val="28"/>
        </w:rPr>
        <w:t>La Entidad receptora, deberá rendir cuentas al Municipio con el aporte de facturas y/o documento equivalente, que cumplan con los requisitos establecidos por la Administración Federal de Ingresos Públicos, justificando la aplicación de los fondos.</w:t>
      </w:r>
      <w:r w:rsidR="007B59C7">
        <w:rPr>
          <w:rFonts w:eastAsia="Arial"/>
          <w:szCs w:val="28"/>
        </w:rPr>
        <w:t xml:space="preserve"> </w:t>
      </w:r>
      <w:r w:rsidRPr="004B5FC6">
        <w:rPr>
          <w:rFonts w:eastAsia="Arial"/>
          <w:szCs w:val="28"/>
        </w:rPr>
        <w:t>El 30 % restante, será destinado a gastos administrativos, indumentaria o instrumentos de utilidad, entre otros, para las tareas que realiza el personal afectado al sistema, en forma directa o indirecta.</w:t>
      </w:r>
      <w:r w:rsidR="007B59C7">
        <w:rPr>
          <w:rFonts w:eastAsia="Arial"/>
          <w:szCs w:val="28"/>
        </w:rPr>
        <w:t xml:space="preserve"> </w:t>
      </w:r>
      <w:r w:rsidRPr="004B5FC6">
        <w:rPr>
          <w:rFonts w:eastAsia="Arial"/>
          <w:i/>
          <w:szCs w:val="28"/>
        </w:rPr>
        <w:t xml:space="preserve">Artículo 75°: </w:t>
      </w:r>
      <w:r w:rsidRPr="004B5FC6">
        <w:rPr>
          <w:rFonts w:eastAsia="Arial"/>
          <w:szCs w:val="28"/>
        </w:rPr>
        <w:t>Previo al uso, ocupación, instalación y realización de obra, deberá</w:t>
      </w:r>
      <w:r w:rsidRPr="004B5FC6">
        <w:rPr>
          <w:rFonts w:eastAsia="Arial"/>
          <w:i/>
          <w:szCs w:val="28"/>
        </w:rPr>
        <w:t xml:space="preserve"> </w:t>
      </w:r>
      <w:r w:rsidRPr="004B5FC6">
        <w:rPr>
          <w:rFonts w:eastAsia="Arial"/>
          <w:szCs w:val="28"/>
        </w:rPr>
        <w:t>solicitarse el correspondiente permiso al Departamento Ejecutivo, quién podrá acordarlo o negarlo al solicitante de acuerdo con las normas que reglamenten su ejercicio.</w:t>
      </w:r>
      <w:r w:rsidR="007B59C7">
        <w:rPr>
          <w:rFonts w:eastAsia="Arial"/>
          <w:szCs w:val="28"/>
        </w:rPr>
        <w:t xml:space="preserve"> </w:t>
      </w:r>
      <w:r w:rsidRPr="004B5FC6">
        <w:rPr>
          <w:rFonts w:eastAsia="Arial"/>
          <w:i/>
          <w:szCs w:val="28"/>
        </w:rPr>
        <w:t>Artículo 76º</w:t>
      </w:r>
      <w:r w:rsidRPr="004B5FC6">
        <w:rPr>
          <w:rFonts w:eastAsia="Arial"/>
          <w:szCs w:val="28"/>
        </w:rPr>
        <w:t>:</w:t>
      </w:r>
      <w:r w:rsidRPr="004B5FC6">
        <w:rPr>
          <w:rFonts w:eastAsia="Arial"/>
          <w:i/>
          <w:szCs w:val="28"/>
        </w:rPr>
        <w:t xml:space="preserve"> </w:t>
      </w:r>
      <w:r w:rsidRPr="004B5FC6">
        <w:rPr>
          <w:rFonts w:eastAsia="Arial"/>
          <w:szCs w:val="28"/>
        </w:rPr>
        <w:t>Por casos de ocupación y/o uso autorizado la falta de pago dará lugar a la</w:t>
      </w:r>
      <w:r w:rsidRPr="004B5FC6">
        <w:rPr>
          <w:rFonts w:eastAsia="Arial"/>
          <w:i/>
          <w:szCs w:val="28"/>
        </w:rPr>
        <w:t xml:space="preserve"> </w:t>
      </w:r>
      <w:r w:rsidRPr="004B5FC6">
        <w:rPr>
          <w:rFonts w:eastAsia="Arial"/>
          <w:szCs w:val="28"/>
        </w:rPr>
        <w:t>caducidad del permiso y en su caso, al secuestro de los elementos colocados en la vía pública, lo que no serán restituidos hasta tanto no se dé cumplimiento a las obligaciones, multas y gastos originados.</w:t>
      </w:r>
      <w:r w:rsidR="007B59C7">
        <w:rPr>
          <w:rFonts w:eastAsia="Arial"/>
          <w:szCs w:val="28"/>
        </w:rPr>
        <w:t xml:space="preserve"> </w:t>
      </w:r>
      <w:bookmarkStart w:id="26" w:name="page26"/>
      <w:bookmarkEnd w:id="26"/>
      <w:r w:rsidRPr="004B5FC6">
        <w:rPr>
          <w:rFonts w:eastAsia="Arial"/>
          <w:i/>
          <w:szCs w:val="28"/>
        </w:rPr>
        <w:t xml:space="preserve">Artículo 77º: </w:t>
      </w:r>
      <w:r w:rsidRPr="004B5FC6">
        <w:rPr>
          <w:rFonts w:eastAsia="Arial"/>
          <w:szCs w:val="28"/>
        </w:rPr>
        <w:t>Serán responsables de los derechos establecidos en la Ordenanza</w:t>
      </w:r>
      <w:r w:rsidRPr="004B5FC6">
        <w:rPr>
          <w:rFonts w:eastAsia="Arial"/>
          <w:i/>
          <w:szCs w:val="28"/>
        </w:rPr>
        <w:t xml:space="preserve"> </w:t>
      </w:r>
      <w:r w:rsidRPr="004B5FC6">
        <w:rPr>
          <w:rFonts w:eastAsia="Arial"/>
          <w:szCs w:val="28"/>
        </w:rPr>
        <w:t>Impositiva, los permisionarios y solidariamente los ocupantes o usuarios.</w:t>
      </w:r>
      <w:r w:rsidR="007B59C7">
        <w:rPr>
          <w:rFonts w:eastAsia="Arial"/>
          <w:szCs w:val="28"/>
        </w:rPr>
        <w:t xml:space="preserve"> </w:t>
      </w:r>
      <w:bookmarkStart w:id="27" w:name="page27"/>
      <w:bookmarkEnd w:id="27"/>
      <w:r w:rsidRPr="004B5FC6">
        <w:rPr>
          <w:szCs w:val="28"/>
        </w:rPr>
        <w:t>CAPITULO DÉCIMO SEGUNDO</w:t>
      </w:r>
      <w:r w:rsidR="007B59C7">
        <w:rPr>
          <w:szCs w:val="28"/>
        </w:rPr>
        <w:t xml:space="preserve">. </w:t>
      </w:r>
      <w:r w:rsidRPr="007B59C7">
        <w:rPr>
          <w:szCs w:val="28"/>
        </w:rPr>
        <w:t>DERECHOS PARA REALIZAR ESPECTACULOS PUBLICOS</w:t>
      </w:r>
      <w:r w:rsidR="007B59C7">
        <w:rPr>
          <w:szCs w:val="28"/>
        </w:rPr>
        <w:t xml:space="preserve">. </w:t>
      </w:r>
      <w:r w:rsidRPr="004B5FC6">
        <w:rPr>
          <w:rFonts w:eastAsia="Arial"/>
          <w:i/>
          <w:szCs w:val="28"/>
        </w:rPr>
        <w:t xml:space="preserve">Artículo 78º: </w:t>
      </w:r>
      <w:r w:rsidRPr="004B5FC6">
        <w:rPr>
          <w:rFonts w:eastAsia="Arial"/>
          <w:szCs w:val="28"/>
        </w:rPr>
        <w:t>Por la realización de funciones teatrales, partidos de fútbol, boxeo, bailes, recitales, desfiles de modelos, cinematográficas, circenses, carreras automovilistas o similares, reuniones o espectáculos análogos, organizadas por personas físicas o jurídicas de carácter público, abonarán los derechos que exige el Apartado Impositivo.</w:t>
      </w:r>
      <w:r w:rsidR="007B59C7">
        <w:rPr>
          <w:rFonts w:eastAsia="Arial"/>
          <w:szCs w:val="28"/>
        </w:rPr>
        <w:t xml:space="preserve"> </w:t>
      </w:r>
      <w:r w:rsidRPr="004B5FC6">
        <w:rPr>
          <w:rFonts w:eastAsia="Arial"/>
          <w:i/>
          <w:szCs w:val="28"/>
        </w:rPr>
        <w:t>Artículo 79º</w:t>
      </w:r>
      <w:r w:rsidRPr="004B5FC6">
        <w:rPr>
          <w:rFonts w:eastAsia="Arial"/>
          <w:szCs w:val="28"/>
        </w:rPr>
        <w:t>:</w:t>
      </w:r>
      <w:r w:rsidRPr="004B5FC6">
        <w:rPr>
          <w:rFonts w:eastAsia="Arial"/>
          <w:i/>
          <w:szCs w:val="28"/>
        </w:rPr>
        <w:t xml:space="preserve"> </w:t>
      </w:r>
      <w:r w:rsidRPr="004B5FC6">
        <w:rPr>
          <w:rFonts w:eastAsia="Arial"/>
          <w:szCs w:val="28"/>
        </w:rPr>
        <w:t>Tratándose de espectáculos en los que medie pago de entrada y/o personas concurrentes será de acuerdo con el Apartado Impositivo anual. En caso de juego será por unidad. En caso de carreras de caballo o similar será por reunión.</w:t>
      </w:r>
      <w:r w:rsidR="007B59C7">
        <w:rPr>
          <w:rFonts w:eastAsia="Arial"/>
          <w:szCs w:val="28"/>
        </w:rPr>
        <w:t xml:space="preserve"> </w:t>
      </w:r>
      <w:r w:rsidRPr="004B5FC6">
        <w:rPr>
          <w:rFonts w:eastAsia="Arial"/>
          <w:szCs w:val="28"/>
        </w:rPr>
        <w:t>Se llama entrada a cualquier billete o tarjeta al que se le asigne un precio y que se exige como condición para tener acceso a un espectáculo, con o sin derecho a consumición.</w:t>
      </w:r>
      <w:r w:rsidR="007B59C7">
        <w:rPr>
          <w:rFonts w:eastAsia="Arial"/>
          <w:szCs w:val="28"/>
        </w:rPr>
        <w:t xml:space="preserve"> </w:t>
      </w:r>
      <w:r w:rsidRPr="004B5FC6">
        <w:rPr>
          <w:rFonts w:eastAsia="Arial"/>
          <w:i/>
          <w:szCs w:val="28"/>
        </w:rPr>
        <w:t>Artículo 80°</w:t>
      </w:r>
      <w:r w:rsidRPr="004B5FC6">
        <w:rPr>
          <w:rFonts w:eastAsia="Arial"/>
          <w:szCs w:val="28"/>
        </w:rPr>
        <w:t>:</w:t>
      </w:r>
      <w:r w:rsidRPr="004B5FC6">
        <w:rPr>
          <w:rFonts w:eastAsia="Arial"/>
          <w:i/>
          <w:szCs w:val="28"/>
        </w:rPr>
        <w:t xml:space="preserve"> </w:t>
      </w:r>
      <w:r w:rsidRPr="004B5FC6">
        <w:rPr>
          <w:rFonts w:eastAsia="Arial"/>
          <w:szCs w:val="28"/>
        </w:rPr>
        <w:t xml:space="preserve">Serán contribuyentes de este derecho el titular o responsable de la sala o establecimiento, los espectadores y/o concurrentes, empresarios y/o entidades </w:t>
      </w:r>
      <w:proofErr w:type="spellStart"/>
      <w:r w:rsidRPr="004B5FC6">
        <w:rPr>
          <w:rFonts w:eastAsia="Arial"/>
          <w:szCs w:val="28"/>
        </w:rPr>
        <w:t>patrocinantes</w:t>
      </w:r>
      <w:proofErr w:type="spellEnd"/>
      <w:r w:rsidRPr="004B5FC6">
        <w:rPr>
          <w:rFonts w:eastAsia="Arial"/>
          <w:szCs w:val="28"/>
        </w:rPr>
        <w:t xml:space="preserve"> que se beneficien con la explotación, actuarán, además, como agentes de retención de derechos que correspondan, en los casos, formas y condiciones que establezca el Departamento Ejecutivo o la Ordenanza.</w:t>
      </w:r>
      <w:r w:rsidR="007B59C7">
        <w:rPr>
          <w:rFonts w:eastAsia="Arial"/>
          <w:szCs w:val="28"/>
        </w:rPr>
        <w:t xml:space="preserve"> </w:t>
      </w:r>
      <w:r w:rsidRPr="004B5FC6">
        <w:rPr>
          <w:rFonts w:eastAsia="Arial"/>
          <w:i/>
          <w:szCs w:val="28"/>
        </w:rPr>
        <w:t xml:space="preserve">Artículo 81º: </w:t>
      </w:r>
      <w:r w:rsidRPr="004B5FC6">
        <w:rPr>
          <w:rFonts w:eastAsia="Arial"/>
          <w:szCs w:val="28"/>
        </w:rPr>
        <w:t>Para todo espectáculo público donde medie el pago de entrada, el ente</w:t>
      </w:r>
      <w:r w:rsidRPr="004B5FC6">
        <w:rPr>
          <w:rFonts w:eastAsia="Arial"/>
          <w:i/>
          <w:szCs w:val="28"/>
        </w:rPr>
        <w:t xml:space="preserve"> </w:t>
      </w:r>
      <w:r w:rsidRPr="004B5FC6">
        <w:rPr>
          <w:rFonts w:eastAsia="Arial"/>
          <w:szCs w:val="28"/>
        </w:rPr>
        <w:t>organizador deberá presentar seguro de espectador, requisito sin el cual el D.E. no hará lugar a la correspondiente autorización.</w:t>
      </w:r>
      <w:r w:rsidR="007B59C7">
        <w:rPr>
          <w:rFonts w:eastAsia="Arial"/>
          <w:szCs w:val="28"/>
        </w:rPr>
        <w:t xml:space="preserve"> </w:t>
      </w:r>
      <w:r w:rsidRPr="004B5FC6">
        <w:rPr>
          <w:rFonts w:eastAsia="Arial"/>
          <w:i/>
          <w:szCs w:val="28"/>
        </w:rPr>
        <w:t>Artículo 82º</w:t>
      </w:r>
      <w:r w:rsidRPr="004B5FC6">
        <w:rPr>
          <w:rFonts w:eastAsia="Arial"/>
          <w:szCs w:val="28"/>
        </w:rPr>
        <w:t>:</w:t>
      </w:r>
      <w:r w:rsidRPr="004B5FC6">
        <w:rPr>
          <w:rFonts w:eastAsia="Arial"/>
          <w:i/>
          <w:szCs w:val="28"/>
        </w:rPr>
        <w:t xml:space="preserve"> </w:t>
      </w:r>
      <w:r w:rsidRPr="004B5FC6">
        <w:rPr>
          <w:rFonts w:eastAsia="Arial"/>
          <w:szCs w:val="28"/>
        </w:rPr>
        <w:t>Los agentes de percepción deberán ajustarse al siguiente procedimiento,</w:t>
      </w:r>
      <w:r w:rsidRPr="004B5FC6">
        <w:rPr>
          <w:rFonts w:eastAsia="Arial"/>
          <w:i/>
          <w:szCs w:val="28"/>
        </w:rPr>
        <w:t xml:space="preserve"> </w:t>
      </w:r>
      <w:r w:rsidRPr="004B5FC6">
        <w:rPr>
          <w:rFonts w:eastAsia="Arial"/>
          <w:szCs w:val="28"/>
        </w:rPr>
        <w:t>normas y obligaciones:</w:t>
      </w:r>
      <w:r w:rsidR="007B59C7">
        <w:rPr>
          <w:rFonts w:eastAsia="Arial"/>
          <w:szCs w:val="28"/>
        </w:rPr>
        <w:t xml:space="preserve"> </w:t>
      </w:r>
      <w:r w:rsidRPr="004B5FC6">
        <w:rPr>
          <w:rFonts w:eastAsia="Arial"/>
          <w:szCs w:val="28"/>
        </w:rPr>
        <w:t>Con la antelación que fijará el Departamento Ejecutivo presentarán ante la autoridad administrativa municipal una solicitud de permiso de espectáculo público, en la cual consignará, como mínimo, lugar, fecha y horario de realización, los artistas intervinientes o modalidades de un espectáculo según las categorías establecidas en la Ordenanza Impositiva Anual y el precio de la entrada.</w:t>
      </w:r>
      <w:r w:rsidR="007B59C7">
        <w:rPr>
          <w:rFonts w:eastAsia="Arial"/>
          <w:szCs w:val="28"/>
        </w:rPr>
        <w:t xml:space="preserve"> </w:t>
      </w:r>
      <w:r w:rsidRPr="004B5FC6">
        <w:rPr>
          <w:rFonts w:eastAsia="Arial"/>
          <w:szCs w:val="28"/>
        </w:rPr>
        <w:t>Presentará, en la oportunidad señalada en el inciso anterior, para el control, sellado y/o perforación respectiva, los talonarios de entradas numeradas correlativamente.</w:t>
      </w:r>
      <w:r w:rsidR="007B59C7">
        <w:rPr>
          <w:rFonts w:eastAsia="Arial"/>
          <w:szCs w:val="28"/>
        </w:rPr>
        <w:t xml:space="preserve"> a) </w:t>
      </w:r>
      <w:r w:rsidRPr="004B5FC6">
        <w:rPr>
          <w:rFonts w:eastAsia="Arial"/>
          <w:szCs w:val="28"/>
        </w:rPr>
        <w:t>El derecho correspondiente deberá cobrarse junto con la entrada respectiva o consumición con derecho al espectáculo o tarjeta donde conjuntamente con la entrada se involucra importe, comida y/o bebida.</w:t>
      </w:r>
      <w:bookmarkStart w:id="28" w:name="page28"/>
      <w:bookmarkEnd w:id="28"/>
      <w:r w:rsidR="007B59C7">
        <w:rPr>
          <w:rFonts w:eastAsia="Arial"/>
          <w:szCs w:val="28"/>
        </w:rPr>
        <w:t xml:space="preserve"> </w:t>
      </w:r>
      <w:r w:rsidRPr="004B5FC6">
        <w:rPr>
          <w:rFonts w:eastAsia="Arial"/>
          <w:szCs w:val="28"/>
        </w:rPr>
        <w:t>Cuando la entrada, tarjeta o consumición involucre comida o bebida, aún en el caso de que el valor de estos últimos se discrimine, el derecho respectivo se liquidará sobre el cuarenta por ciento (40%), del valor total de la misma.</w:t>
      </w:r>
      <w:r w:rsidR="007B59C7">
        <w:rPr>
          <w:rFonts w:eastAsia="Arial"/>
          <w:szCs w:val="28"/>
        </w:rPr>
        <w:t xml:space="preserve"> </w:t>
      </w:r>
      <w:r w:rsidRPr="004B5FC6">
        <w:rPr>
          <w:rFonts w:eastAsia="Arial"/>
          <w:i/>
          <w:szCs w:val="28"/>
        </w:rPr>
        <w:t xml:space="preserve">Artículo 83º: </w:t>
      </w:r>
      <w:r w:rsidRPr="004B5FC6">
        <w:rPr>
          <w:rFonts w:eastAsia="Arial"/>
          <w:szCs w:val="28"/>
        </w:rPr>
        <w:t>En el caso de espectáculos en que el derecho correspondiente se determina</w:t>
      </w:r>
      <w:r w:rsidRPr="004B5FC6">
        <w:rPr>
          <w:rFonts w:eastAsia="Arial"/>
          <w:i/>
          <w:szCs w:val="28"/>
        </w:rPr>
        <w:t xml:space="preserve"> </w:t>
      </w:r>
      <w:r w:rsidRPr="004B5FC6">
        <w:rPr>
          <w:rFonts w:eastAsia="Arial"/>
          <w:szCs w:val="28"/>
        </w:rPr>
        <w:t xml:space="preserve">en base al valor y número de entradas vendidas, el agente </w:t>
      </w:r>
      <w:r w:rsidRPr="004B5FC6">
        <w:rPr>
          <w:rFonts w:eastAsia="Arial"/>
          <w:szCs w:val="28"/>
        </w:rPr>
        <w:lastRenderedPageBreak/>
        <w:t>de percepción deberá abonar el mínimo fijado en esta ordenanza al momento de la presentación de solicitud de permiso. Una vez efectuado el espectáculo el agente de percepción dentro de los cinco (5) días siguientes al mismo presentará la planilla y resumen correspondiente y en base a las constancias de la misma se determinará y se abonará el correspondiente derecho.</w:t>
      </w:r>
      <w:r w:rsidR="007B59C7">
        <w:rPr>
          <w:rFonts w:eastAsia="Arial"/>
          <w:szCs w:val="28"/>
        </w:rPr>
        <w:t xml:space="preserve"> </w:t>
      </w:r>
      <w:r w:rsidRPr="004B5FC6">
        <w:rPr>
          <w:rFonts w:eastAsia="Arial"/>
          <w:szCs w:val="28"/>
        </w:rPr>
        <w:t>La falta de cumplimiento de esta obligación dará lugar a la no autorización y sellado o perforado de entradas para el siguiente espectáculo y hasta que el agente de percepción no regularice la situación se mantendrá vigente esta prohibición.</w:t>
      </w:r>
      <w:r w:rsidR="007B59C7">
        <w:rPr>
          <w:rFonts w:eastAsia="Arial"/>
          <w:szCs w:val="28"/>
        </w:rPr>
        <w:t xml:space="preserve"> </w:t>
      </w:r>
      <w:r w:rsidRPr="004B5FC6">
        <w:rPr>
          <w:rFonts w:eastAsia="Arial"/>
          <w:szCs w:val="28"/>
        </w:rPr>
        <w:t>En caso de surgir diferencia entre las constancias de la planilla presentada por el responsable y las verificaciones practicadas por el inspector municipal respecto al número de entradas vendidas o de personas concurrentes, se estará a lo que éste diga en su constancia de control.</w:t>
      </w:r>
      <w:r w:rsidR="007B59C7">
        <w:rPr>
          <w:rFonts w:eastAsia="Arial"/>
          <w:szCs w:val="28"/>
        </w:rPr>
        <w:t xml:space="preserve"> </w:t>
      </w:r>
      <w:r w:rsidRPr="004B5FC6">
        <w:rPr>
          <w:rFonts w:eastAsia="Arial"/>
          <w:i/>
          <w:szCs w:val="28"/>
        </w:rPr>
        <w:t xml:space="preserve">Artículo 84º: </w:t>
      </w:r>
      <w:r w:rsidRPr="004B5FC6">
        <w:rPr>
          <w:rFonts w:eastAsia="Arial"/>
          <w:szCs w:val="28"/>
        </w:rPr>
        <w:t>Para la realización de los espectáculos públicos de cualquier naturaleza</w:t>
      </w:r>
      <w:r w:rsidRPr="004B5FC6">
        <w:rPr>
          <w:rFonts w:eastAsia="Arial"/>
          <w:i/>
          <w:szCs w:val="28"/>
        </w:rPr>
        <w:t xml:space="preserve"> </w:t>
      </w:r>
      <w:r w:rsidRPr="004B5FC6">
        <w:rPr>
          <w:rFonts w:eastAsia="Arial"/>
          <w:szCs w:val="28"/>
        </w:rPr>
        <w:t>deberá requerirse permiso municipal, en las oficinas correspondientes, con una antelación de cinco (5) días hábiles, salvo casos excepcionales debidamente justificados. La entrega del correspondiente permiso queda supeditada a la pertinente autorización por parte del Departamento Ejecutivo y al previo registro por la oficina competente de los talonarios de entrada.</w:t>
      </w:r>
      <w:r w:rsidR="007B59C7">
        <w:rPr>
          <w:rFonts w:eastAsia="Arial"/>
          <w:szCs w:val="28"/>
        </w:rPr>
        <w:t xml:space="preserve"> </w:t>
      </w:r>
      <w:r w:rsidRPr="004B5FC6">
        <w:rPr>
          <w:rFonts w:eastAsia="Arial"/>
          <w:i/>
          <w:szCs w:val="28"/>
        </w:rPr>
        <w:t xml:space="preserve">Artículo 85º: </w:t>
      </w:r>
      <w:r w:rsidRPr="004B5FC6">
        <w:rPr>
          <w:rFonts w:eastAsia="Arial"/>
          <w:szCs w:val="28"/>
        </w:rPr>
        <w:t>Podrán eximirse de los derechos establecidos en el presente Título, las</w:t>
      </w:r>
      <w:r w:rsidRPr="004B5FC6">
        <w:rPr>
          <w:rFonts w:eastAsia="Arial"/>
          <w:i/>
          <w:szCs w:val="28"/>
        </w:rPr>
        <w:t xml:space="preserve"> </w:t>
      </w:r>
      <w:r w:rsidRPr="004B5FC6">
        <w:rPr>
          <w:rFonts w:eastAsia="Arial"/>
          <w:szCs w:val="28"/>
        </w:rPr>
        <w:t>instituciones benéficas, culturales y entidades religiosas debidamente inscriptas en el Registro de Entidades de Bien Público de la Municipalidad de 25 de Mayo.</w:t>
      </w:r>
      <w:r w:rsidR="007B59C7">
        <w:rPr>
          <w:rFonts w:eastAsia="Arial"/>
          <w:szCs w:val="28"/>
        </w:rPr>
        <w:t xml:space="preserve"> </w:t>
      </w:r>
      <w:bookmarkStart w:id="29" w:name="page29"/>
      <w:bookmarkEnd w:id="29"/>
      <w:r w:rsidRPr="004B5FC6">
        <w:rPr>
          <w:szCs w:val="28"/>
        </w:rPr>
        <w:t>CAPITULO DÉCIMO TERCERO</w:t>
      </w:r>
      <w:r w:rsidR="007B59C7">
        <w:rPr>
          <w:szCs w:val="28"/>
        </w:rPr>
        <w:t xml:space="preserve">. </w:t>
      </w:r>
      <w:r w:rsidR="007B59C7" w:rsidRPr="007B59C7">
        <w:rPr>
          <w:szCs w:val="28"/>
        </w:rPr>
        <w:t>P</w:t>
      </w:r>
      <w:r w:rsidRPr="007B59C7">
        <w:rPr>
          <w:szCs w:val="28"/>
        </w:rPr>
        <w:t>ATENTES Y RODADOS MENORES</w:t>
      </w:r>
      <w:r w:rsidR="007B59C7">
        <w:rPr>
          <w:szCs w:val="28"/>
        </w:rPr>
        <w:t xml:space="preserve">. </w:t>
      </w:r>
      <w:r w:rsidRPr="004B5FC6">
        <w:rPr>
          <w:rFonts w:eastAsia="Arial"/>
          <w:i/>
          <w:szCs w:val="28"/>
        </w:rPr>
        <w:t xml:space="preserve">Artículo 86º: </w:t>
      </w:r>
      <w:r w:rsidRPr="004B5FC6">
        <w:rPr>
          <w:rFonts w:eastAsia="Arial"/>
          <w:szCs w:val="28"/>
        </w:rPr>
        <w:t>Por los vehículos radicados en el Partido que utilicen la vía pública no</w:t>
      </w:r>
      <w:r w:rsidRPr="004B5FC6">
        <w:rPr>
          <w:rFonts w:eastAsia="Arial"/>
          <w:i/>
          <w:szCs w:val="28"/>
        </w:rPr>
        <w:t xml:space="preserve"> </w:t>
      </w:r>
      <w:r w:rsidRPr="004B5FC6">
        <w:rPr>
          <w:rFonts w:eastAsia="Arial"/>
          <w:szCs w:val="28"/>
        </w:rPr>
        <w:t>comprendidos en el Impuesto Provincial a los Automotores o en el vigente en otras jurisdicciones se abonarán los importes que al efecto se establecen en la Ordenanza Impositiva.</w:t>
      </w:r>
      <w:r w:rsidR="007B59C7">
        <w:rPr>
          <w:rFonts w:eastAsia="Arial"/>
          <w:szCs w:val="28"/>
        </w:rPr>
        <w:t xml:space="preserve"> </w:t>
      </w:r>
      <w:r w:rsidRPr="004B5FC6">
        <w:rPr>
          <w:rFonts w:eastAsia="Arial"/>
          <w:i/>
          <w:szCs w:val="28"/>
        </w:rPr>
        <w:t xml:space="preserve">Artículo 87º: </w:t>
      </w:r>
      <w:r w:rsidRPr="004B5FC6">
        <w:rPr>
          <w:rFonts w:eastAsia="Arial"/>
          <w:szCs w:val="28"/>
        </w:rPr>
        <w:t>A los efectos de lo dispuesto en el presente Capítulo los vehículos se</w:t>
      </w:r>
      <w:r w:rsidRPr="004B5FC6">
        <w:rPr>
          <w:rFonts w:eastAsia="Arial"/>
          <w:i/>
          <w:szCs w:val="28"/>
        </w:rPr>
        <w:t xml:space="preserve"> </w:t>
      </w:r>
      <w:r w:rsidRPr="004B5FC6">
        <w:rPr>
          <w:rFonts w:eastAsia="Arial"/>
          <w:szCs w:val="28"/>
        </w:rPr>
        <w:t>categorizan de la siguiente manera:</w:t>
      </w:r>
    </w:p>
    <w:tbl>
      <w:tblPr>
        <w:tblW w:w="9356"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5"/>
        <w:gridCol w:w="4098"/>
        <w:gridCol w:w="4833"/>
      </w:tblGrid>
      <w:tr w:rsidR="00F8554E" w:rsidRPr="004B5FC6" w:rsidTr="007B59C7">
        <w:tc>
          <w:tcPr>
            <w:tcW w:w="4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1)</w:t>
            </w: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MOTOCICLETAS, MOTONETAS, CICLOMOTORES Y SIMILARES CON O SIN SIDECAR; SEGÚN MODELO, AÑO Y POTENCIA:</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i/>
                <w:iCs/>
                <w:szCs w:val="28"/>
              </w:rPr>
            </w:pPr>
            <w:r w:rsidRPr="004B5FC6">
              <w:rPr>
                <w:i/>
                <w:iCs/>
                <w:szCs w:val="28"/>
              </w:rPr>
              <w:t>CATEGORÍA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i/>
                <w:iCs/>
                <w:szCs w:val="28"/>
              </w:rPr>
            </w:pPr>
            <w:r w:rsidRPr="004B5FC6">
              <w:rPr>
                <w:i/>
                <w:iCs/>
                <w:szCs w:val="28"/>
              </w:rPr>
              <w:t>CILINDRADA</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1ra.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Hasta 100 c. c.</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2da.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 xml:space="preserve">De 101 a 150 c. c. </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3ra.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De 151 a 300 c. c.</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4ta.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De 301 a 500 c. c.</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5ta.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De 501 a 750 c. c.</w:t>
            </w:r>
          </w:p>
        </w:tc>
      </w:tr>
      <w:tr w:rsidR="00F8554E" w:rsidRPr="004B5FC6" w:rsidTr="007B59C7">
        <w:trPr>
          <w:cantSplit/>
        </w:trPr>
        <w:tc>
          <w:tcPr>
            <w:tcW w:w="452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6ta.</w:t>
            </w:r>
          </w:p>
        </w:tc>
        <w:tc>
          <w:tcPr>
            <w:tcW w:w="48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8554E" w:rsidRPr="004B5FC6" w:rsidRDefault="00F8554E" w:rsidP="002A2F55">
            <w:pPr>
              <w:spacing w:after="120"/>
              <w:jc w:val="both"/>
              <w:rPr>
                <w:szCs w:val="28"/>
              </w:rPr>
            </w:pPr>
            <w:r w:rsidRPr="004B5FC6">
              <w:rPr>
                <w:szCs w:val="28"/>
              </w:rPr>
              <w:t>Más de 751 c. c.</w:t>
            </w:r>
          </w:p>
        </w:tc>
      </w:tr>
    </w:tbl>
    <w:p w:rsidR="000F45F3" w:rsidRPr="00840998" w:rsidRDefault="00F8554E" w:rsidP="000F45F3">
      <w:pPr>
        <w:ind w:right="20"/>
        <w:jc w:val="both"/>
        <w:rPr>
          <w:rFonts w:eastAsia="Arial"/>
          <w:szCs w:val="28"/>
        </w:rPr>
      </w:pPr>
      <w:r w:rsidRPr="004B5FC6">
        <w:rPr>
          <w:rFonts w:eastAsia="Arial"/>
          <w:i/>
          <w:szCs w:val="28"/>
        </w:rPr>
        <w:t>Artículo 88°</w:t>
      </w:r>
      <w:r w:rsidRPr="004B5FC6">
        <w:rPr>
          <w:rFonts w:eastAsia="Arial"/>
          <w:szCs w:val="28"/>
        </w:rPr>
        <w:t>:</w:t>
      </w:r>
      <w:r w:rsidRPr="004B5FC6">
        <w:rPr>
          <w:rFonts w:eastAsia="Arial"/>
          <w:i/>
          <w:szCs w:val="28"/>
        </w:rPr>
        <w:t xml:space="preserve"> </w:t>
      </w:r>
      <w:r w:rsidRPr="004B5FC6">
        <w:rPr>
          <w:rFonts w:eastAsia="Arial"/>
          <w:szCs w:val="28"/>
        </w:rPr>
        <w:t>El impuesto por Patente de Rodados Menores se cobrará por semestre en</w:t>
      </w:r>
      <w:r w:rsidRPr="004B5FC6">
        <w:rPr>
          <w:rFonts w:eastAsia="Arial"/>
          <w:i/>
          <w:szCs w:val="28"/>
        </w:rPr>
        <w:t xml:space="preserve"> </w:t>
      </w:r>
      <w:r w:rsidRPr="004B5FC6">
        <w:rPr>
          <w:rFonts w:eastAsia="Arial"/>
          <w:szCs w:val="28"/>
        </w:rPr>
        <w:t>el tiempo y forma que determine el Departamento Ejecutivo para cada categoría de vehículo.</w:t>
      </w:r>
      <w:r w:rsidR="007B59C7">
        <w:rPr>
          <w:rFonts w:eastAsia="Arial"/>
          <w:szCs w:val="28"/>
        </w:rPr>
        <w:t xml:space="preserve"> </w:t>
      </w:r>
      <w:r w:rsidRPr="004B5FC6">
        <w:rPr>
          <w:rFonts w:eastAsia="Arial"/>
          <w:i/>
          <w:szCs w:val="28"/>
        </w:rPr>
        <w:t xml:space="preserve">Artículo 89°: </w:t>
      </w:r>
      <w:r w:rsidRPr="004B5FC6">
        <w:rPr>
          <w:rFonts w:eastAsia="Arial"/>
          <w:szCs w:val="28"/>
        </w:rPr>
        <w:t>Por cada chapa patente o duplicado se abonará el importe que determine</w:t>
      </w:r>
      <w:r w:rsidRPr="004B5FC6">
        <w:rPr>
          <w:rFonts w:eastAsia="Arial"/>
          <w:i/>
          <w:szCs w:val="28"/>
        </w:rPr>
        <w:t xml:space="preserve"> </w:t>
      </w:r>
      <w:r w:rsidRPr="004B5FC6">
        <w:rPr>
          <w:rFonts w:eastAsia="Arial"/>
          <w:szCs w:val="28"/>
        </w:rPr>
        <w:t xml:space="preserve">el Departamento Ejecutivo, no pudiendo ser inferior al 20% del valor de </w:t>
      </w:r>
      <w:proofErr w:type="spellStart"/>
      <w:r w:rsidRPr="004B5FC6">
        <w:rPr>
          <w:rFonts w:eastAsia="Arial"/>
          <w:szCs w:val="28"/>
        </w:rPr>
        <w:t>patentamiento</w:t>
      </w:r>
      <w:proofErr w:type="spellEnd"/>
      <w:r w:rsidRPr="004B5FC6">
        <w:rPr>
          <w:rFonts w:eastAsia="Arial"/>
          <w:szCs w:val="28"/>
        </w:rPr>
        <w:t xml:space="preserve"> de la categoría a que corresponda.</w:t>
      </w:r>
      <w:r w:rsidR="007B59C7">
        <w:rPr>
          <w:rFonts w:eastAsia="Arial"/>
          <w:szCs w:val="28"/>
        </w:rPr>
        <w:t xml:space="preserve"> </w:t>
      </w:r>
      <w:r w:rsidRPr="004B5FC6">
        <w:rPr>
          <w:rFonts w:eastAsia="Arial"/>
          <w:i/>
          <w:szCs w:val="28"/>
        </w:rPr>
        <w:t xml:space="preserve">Artículo 90º: </w:t>
      </w:r>
      <w:r w:rsidRPr="004B5FC6">
        <w:rPr>
          <w:rFonts w:eastAsia="Arial"/>
          <w:szCs w:val="28"/>
        </w:rPr>
        <w:t>A efectos del cómputo de años de antigüedad se tomará como fecha de</w:t>
      </w:r>
      <w:r w:rsidRPr="004B5FC6">
        <w:rPr>
          <w:rFonts w:eastAsia="Arial"/>
          <w:i/>
          <w:szCs w:val="28"/>
        </w:rPr>
        <w:t xml:space="preserve"> </w:t>
      </w:r>
      <w:r w:rsidRPr="004B5FC6">
        <w:rPr>
          <w:rFonts w:eastAsia="Arial"/>
          <w:szCs w:val="28"/>
        </w:rPr>
        <w:t>iniciación al primero de Enero del año siguiente al de la fabricación, construcción, o en su defecto de adquisición del bien.</w:t>
      </w:r>
      <w:r w:rsidR="007B59C7">
        <w:rPr>
          <w:rFonts w:eastAsia="Arial"/>
          <w:szCs w:val="28"/>
        </w:rPr>
        <w:t xml:space="preserve"> </w:t>
      </w:r>
      <w:r w:rsidRPr="004B5FC6">
        <w:rPr>
          <w:rFonts w:eastAsia="Arial"/>
          <w:i/>
          <w:szCs w:val="28"/>
        </w:rPr>
        <w:t xml:space="preserve">Artículo 91º: </w:t>
      </w:r>
      <w:r w:rsidRPr="004B5FC6">
        <w:rPr>
          <w:rFonts w:eastAsia="Arial"/>
          <w:szCs w:val="28"/>
        </w:rPr>
        <w:t>El pago del Impuesto es requisito previo para obtener la chapa de</w:t>
      </w:r>
      <w:r w:rsidRPr="004B5FC6">
        <w:rPr>
          <w:rFonts w:eastAsia="Arial"/>
          <w:i/>
          <w:szCs w:val="28"/>
        </w:rPr>
        <w:t xml:space="preserve"> </w:t>
      </w:r>
      <w:r w:rsidRPr="004B5FC6">
        <w:rPr>
          <w:rFonts w:eastAsia="Arial"/>
          <w:szCs w:val="28"/>
        </w:rPr>
        <w:t xml:space="preserve">identificación o la que correspondiese en su caso.- Los representantes, consignatarios o vendedores o agentes autorizados para la venta de los vehículos alcanzados para este Impuesto están obligados a asegurar el pago del Impuesto respectivo por parte del adquirente, suministrando la documentación necesaria al efecto. A tales fines dichos responsables deberán exigir a los compradores de cada vehículo la presentación de la declaración jurada o título de propiedad y comprobantes de pago del Impuesto antes de hacer la entrega de las unidades vendidas asumiendo en caso contrario el carácter de deudores solidarios por las sumas que resultasen por el incumplimiento de las </w:t>
      </w:r>
      <w:r w:rsidRPr="004B5FC6">
        <w:rPr>
          <w:rFonts w:eastAsia="Arial"/>
          <w:szCs w:val="28"/>
        </w:rPr>
        <w:lastRenderedPageBreak/>
        <w:t xml:space="preserve">obligaciones establecidas precedentemente, sus actualizaciones y adicionales. En caso de que el </w:t>
      </w:r>
      <w:bookmarkStart w:id="30" w:name="page30"/>
      <w:bookmarkEnd w:id="30"/>
      <w:r w:rsidRPr="004B5FC6">
        <w:rPr>
          <w:rFonts w:eastAsia="Arial"/>
          <w:szCs w:val="28"/>
        </w:rPr>
        <w:t>vendedor no cumpliera con las obligaciones precedentes, el comprador queda obligado a su cumplimiento bajo las responsabilidades a que se refiere esta Ordenanza y toda aquella que legisle en materia de mora e incumplimiento.</w:t>
      </w:r>
      <w:r w:rsidR="007B59C7">
        <w:rPr>
          <w:rFonts w:eastAsia="Arial"/>
          <w:szCs w:val="28"/>
        </w:rPr>
        <w:t xml:space="preserve"> </w:t>
      </w:r>
      <w:r w:rsidRPr="004B5FC6">
        <w:rPr>
          <w:rFonts w:eastAsia="Arial"/>
          <w:szCs w:val="28"/>
        </w:rPr>
        <w:t>Previa a toda inscripción de dominio de nueva unidad o transferencia, el Registro Nacional de la Propiedad del Automotor deberá exigir el certificado municipal de libre deuda correspondiente. En tales supuestos dicha repartición cumplirá el carácter de agente de información.</w:t>
      </w:r>
      <w:r w:rsidR="002A2F55">
        <w:rPr>
          <w:rFonts w:eastAsia="Arial"/>
          <w:szCs w:val="28"/>
        </w:rPr>
        <w:t xml:space="preserve"> </w:t>
      </w:r>
      <w:r w:rsidRPr="004B5FC6">
        <w:rPr>
          <w:rFonts w:eastAsia="Arial"/>
          <w:i/>
          <w:szCs w:val="28"/>
        </w:rPr>
        <w:t>Artículo 92º</w:t>
      </w:r>
      <w:r w:rsidRPr="004B5FC6">
        <w:rPr>
          <w:rFonts w:eastAsia="Arial"/>
          <w:szCs w:val="28"/>
        </w:rPr>
        <w:t>:</w:t>
      </w:r>
      <w:r w:rsidRPr="004B5FC6">
        <w:rPr>
          <w:rFonts w:eastAsia="Arial"/>
          <w:i/>
          <w:szCs w:val="28"/>
        </w:rPr>
        <w:t xml:space="preserve"> </w:t>
      </w:r>
      <w:r w:rsidRPr="004B5FC6">
        <w:rPr>
          <w:rFonts w:eastAsia="Arial"/>
          <w:szCs w:val="28"/>
        </w:rPr>
        <w:t>Los vehículos comprendidos en este Capítulo no podrán circular si no</w:t>
      </w:r>
      <w:r w:rsidRPr="004B5FC6">
        <w:rPr>
          <w:rFonts w:eastAsia="Arial"/>
          <w:i/>
          <w:szCs w:val="28"/>
        </w:rPr>
        <w:t xml:space="preserve"> </w:t>
      </w:r>
      <w:r w:rsidRPr="004B5FC6">
        <w:rPr>
          <w:rFonts w:eastAsia="Arial"/>
          <w:szCs w:val="28"/>
        </w:rPr>
        <w:t>cuentan en lugar visible con la respectiva chapa patente que acredite el pago del Impuesto o el recibo de pago de la última cuota cobrada. En caso de infracción a esta obligación, a más de las multas, el vehículo podrá ser retenido por la Municipalidad hasta tanto no se regularice la situación.</w:t>
      </w:r>
      <w:r w:rsidR="002A2F55">
        <w:rPr>
          <w:rFonts w:eastAsia="Arial"/>
          <w:szCs w:val="28"/>
        </w:rPr>
        <w:t xml:space="preserve"> </w:t>
      </w:r>
      <w:r w:rsidRPr="004B5FC6">
        <w:rPr>
          <w:rFonts w:eastAsia="Arial"/>
          <w:i/>
          <w:szCs w:val="28"/>
        </w:rPr>
        <w:t xml:space="preserve">Artículo 93º: </w:t>
      </w:r>
      <w:r w:rsidRPr="004B5FC6">
        <w:rPr>
          <w:rFonts w:eastAsia="Arial"/>
          <w:szCs w:val="28"/>
        </w:rPr>
        <w:t>Son responsables del pago los propietarios de los vehículos.</w:t>
      </w:r>
      <w:r w:rsidR="002A2F55">
        <w:rPr>
          <w:rFonts w:eastAsia="Arial"/>
          <w:szCs w:val="28"/>
        </w:rPr>
        <w:t xml:space="preserve"> </w:t>
      </w:r>
      <w:bookmarkStart w:id="31" w:name="page31"/>
      <w:bookmarkEnd w:id="31"/>
      <w:r w:rsidR="002A2F55">
        <w:rPr>
          <w:rFonts w:eastAsia="Arial"/>
          <w:szCs w:val="28"/>
        </w:rPr>
        <w:t>C</w:t>
      </w:r>
      <w:r w:rsidRPr="004B5FC6">
        <w:rPr>
          <w:szCs w:val="28"/>
        </w:rPr>
        <w:t>APITULO DÉCIMO CUARTO</w:t>
      </w:r>
      <w:r w:rsidR="002A2F55">
        <w:rPr>
          <w:szCs w:val="28"/>
        </w:rPr>
        <w:t xml:space="preserve">. </w:t>
      </w:r>
      <w:r w:rsidRPr="002A2F55">
        <w:rPr>
          <w:szCs w:val="28"/>
        </w:rPr>
        <w:t>PATENTE DE AUTOMOTORES</w:t>
      </w:r>
      <w:r w:rsidR="002A2F55">
        <w:rPr>
          <w:szCs w:val="28"/>
        </w:rPr>
        <w:t xml:space="preserve">. </w:t>
      </w:r>
      <w:r w:rsidRPr="004B5FC6">
        <w:rPr>
          <w:rFonts w:eastAsia="Arial"/>
          <w:i/>
          <w:szCs w:val="28"/>
        </w:rPr>
        <w:t xml:space="preserve">Artículo 94º: </w:t>
      </w:r>
      <w:r w:rsidRPr="004B5FC6">
        <w:rPr>
          <w:rFonts w:eastAsia="Arial"/>
          <w:szCs w:val="28"/>
        </w:rPr>
        <w:t>De acuerdo a lo establecido en los Artículos 11 a 17 de la Ley 13.010, de</w:t>
      </w:r>
      <w:r w:rsidRPr="004B5FC6">
        <w:rPr>
          <w:rFonts w:eastAsia="Arial"/>
          <w:i/>
          <w:szCs w:val="28"/>
        </w:rPr>
        <w:t xml:space="preserve"> </w:t>
      </w:r>
      <w:r w:rsidRPr="004B5FC6">
        <w:rPr>
          <w:rFonts w:eastAsia="Arial"/>
          <w:szCs w:val="28"/>
        </w:rPr>
        <w:t>conformidad con lo normado en el Artículo 50 de la Ley 13.003, el Decreto 226/03, y todas aquellas leyes y/o decretos modificatorios, la Patente de Automotores, se abonará de acuerdo a las escalas determinadas por la Provincia de Buenos Aires en las distintas normativas, la Ley Impositiva vigente y sus modificatorias.</w:t>
      </w:r>
      <w:r w:rsidR="002A2F55">
        <w:rPr>
          <w:rFonts w:eastAsia="Arial"/>
          <w:szCs w:val="28"/>
        </w:rPr>
        <w:t xml:space="preserve"> </w:t>
      </w:r>
      <w:r w:rsidRPr="004B5FC6">
        <w:rPr>
          <w:rFonts w:eastAsia="Arial"/>
          <w:i/>
          <w:szCs w:val="28"/>
        </w:rPr>
        <w:t xml:space="preserve">Artículo 95º: </w:t>
      </w:r>
      <w:r w:rsidRPr="004B5FC6">
        <w:rPr>
          <w:rFonts w:eastAsia="Arial"/>
          <w:szCs w:val="28"/>
        </w:rPr>
        <w:t>Los valores establecidos son anuales, se cobrará dicho importe anual</w:t>
      </w:r>
      <w:r w:rsidRPr="004B5FC6">
        <w:rPr>
          <w:rFonts w:eastAsia="Arial"/>
          <w:i/>
          <w:szCs w:val="28"/>
        </w:rPr>
        <w:t xml:space="preserve"> </w:t>
      </w:r>
      <w:r w:rsidRPr="004B5FC6">
        <w:rPr>
          <w:rFonts w:eastAsia="Arial"/>
          <w:szCs w:val="28"/>
        </w:rPr>
        <w:t>dividido en tres cuotas en el tiempo y forma que determine el Departamento Ejecutivo.</w:t>
      </w:r>
      <w:bookmarkStart w:id="32" w:name="page32"/>
      <w:bookmarkEnd w:id="32"/>
      <w:r w:rsidR="002A2F55">
        <w:rPr>
          <w:rFonts w:eastAsia="Arial"/>
          <w:szCs w:val="28"/>
        </w:rPr>
        <w:t xml:space="preserve"> </w:t>
      </w:r>
      <w:r w:rsidRPr="004B5FC6">
        <w:rPr>
          <w:szCs w:val="28"/>
        </w:rPr>
        <w:t>CAPITULO DÉCIMO QUINTO</w:t>
      </w:r>
      <w:r w:rsidR="002A2F55">
        <w:rPr>
          <w:szCs w:val="28"/>
        </w:rPr>
        <w:t xml:space="preserve">. </w:t>
      </w:r>
      <w:r w:rsidRPr="002A2F55">
        <w:rPr>
          <w:szCs w:val="28"/>
        </w:rPr>
        <w:t>TASA POR CONTROL DE MARCAS Y SEÑALES</w:t>
      </w:r>
      <w:r w:rsidR="002A2F55">
        <w:rPr>
          <w:szCs w:val="28"/>
        </w:rPr>
        <w:t xml:space="preserve">. </w:t>
      </w:r>
      <w:r w:rsidRPr="004B5FC6">
        <w:rPr>
          <w:rFonts w:eastAsia="Arial"/>
          <w:i/>
          <w:szCs w:val="28"/>
        </w:rPr>
        <w:t xml:space="preserve">Artículo 96º: </w:t>
      </w:r>
      <w:r w:rsidRPr="004B5FC6">
        <w:rPr>
          <w:rFonts w:eastAsia="Arial"/>
          <w:szCs w:val="28"/>
        </w:rPr>
        <w:t>Por los servicios de expedición, visado de guías y certificados en operaciones de semovientes y cueros, permisos para marcas y señales, permiso de remisión a ferias, archivos de guías, gestión de boletos de marcas y señales, inscripción de boletos de marcas y señales, nuevas, renovadas, así como también por la toma de razón de sus transferencias, duplicados, rectificaciones, cambios o adiciones, se abonarán los importes que al efecto se establecen.</w:t>
      </w:r>
      <w:r w:rsidR="002A2F55">
        <w:rPr>
          <w:rFonts w:eastAsia="Arial"/>
          <w:szCs w:val="28"/>
        </w:rPr>
        <w:t xml:space="preserve"> </w:t>
      </w:r>
      <w:r w:rsidRPr="004B5FC6">
        <w:rPr>
          <w:rFonts w:eastAsia="Arial"/>
          <w:szCs w:val="28"/>
        </w:rPr>
        <w:t>RESTRICCION:</w:t>
      </w:r>
      <w:r w:rsidR="002A2F55">
        <w:rPr>
          <w:rFonts w:eastAsia="Arial"/>
          <w:szCs w:val="28"/>
        </w:rPr>
        <w:t xml:space="preserve"> </w:t>
      </w:r>
      <w:r w:rsidRPr="004B5FC6">
        <w:rPr>
          <w:rFonts w:eastAsia="Arial"/>
          <w:szCs w:val="28"/>
        </w:rPr>
        <w:t>Este punto está referido a los titulares de los inmuebles rurales donde se encuentren los animales y/o los productos a los que se refiere el hecho imponible.</w:t>
      </w:r>
      <w:r w:rsidR="002A2F55">
        <w:rPr>
          <w:rFonts w:eastAsia="Arial"/>
          <w:szCs w:val="28"/>
        </w:rPr>
        <w:t xml:space="preserve"> </w:t>
      </w:r>
      <w:r w:rsidRPr="004B5FC6">
        <w:rPr>
          <w:rFonts w:eastAsia="Arial"/>
          <w:szCs w:val="28"/>
        </w:rPr>
        <w:t>La restricción considera la totalidad de los inmuebles, los de destinos, si los hubiere y los de origen. Y a todas las partidas municipales que correspondan a dichos contribuyentes.</w:t>
      </w:r>
      <w:r w:rsidR="002A2F55">
        <w:rPr>
          <w:rFonts w:eastAsia="Arial"/>
          <w:szCs w:val="28"/>
        </w:rPr>
        <w:t xml:space="preserve"> </w:t>
      </w:r>
      <w:r w:rsidRPr="004B5FC6">
        <w:rPr>
          <w:rFonts w:eastAsia="Arial"/>
          <w:szCs w:val="28"/>
        </w:rPr>
        <w:t>Para determinar la morosidad a que se refiere el presente Artículo:</w:t>
      </w:r>
      <w:r w:rsidR="002A2F55">
        <w:rPr>
          <w:rFonts w:eastAsia="Arial"/>
          <w:szCs w:val="28"/>
        </w:rPr>
        <w:t xml:space="preserve"> </w:t>
      </w:r>
      <w:r w:rsidRPr="004B5FC6">
        <w:rPr>
          <w:rFonts w:eastAsia="Arial"/>
          <w:szCs w:val="28"/>
        </w:rPr>
        <w:t>Se tomará el estado de cuenta de el/los contribuyente/s involucrados teniendo en cuenta los seis meses anteriores al mes en que se solicita el servicio, permitiéndose adeudar como máximo 3 (tres) cuotas bimestrales.</w:t>
      </w:r>
      <w:r w:rsidR="002A2F55">
        <w:rPr>
          <w:rFonts w:eastAsia="Arial"/>
          <w:szCs w:val="28"/>
        </w:rPr>
        <w:t xml:space="preserve"> </w:t>
      </w:r>
      <w:r w:rsidRPr="004B5FC6">
        <w:rPr>
          <w:rFonts w:eastAsia="Arial"/>
          <w:szCs w:val="28"/>
        </w:rPr>
        <w:t>Las exigencias de la presente Ordenanza alcanzarán también aquellos contribuyentes que hubieran formalizados convenios de pago y tengan en los mismos, estado de morosidad.</w:t>
      </w:r>
      <w:r w:rsidR="002A2F55">
        <w:rPr>
          <w:rFonts w:eastAsia="Arial"/>
          <w:szCs w:val="28"/>
        </w:rPr>
        <w:t xml:space="preserve"> </w:t>
      </w:r>
      <w:r w:rsidRPr="004B5FC6">
        <w:rPr>
          <w:rFonts w:eastAsia="Arial"/>
          <w:szCs w:val="28"/>
        </w:rPr>
        <w:t>Cuando el contribuyente, se encontrare en la situación de mora descripta en el presente Artículo podrá suscribirse a un convenio de pago, que lo habilitará para efectuar los trámites descriptos en dicho Artículo. Al momento de la firma de estos convenios los mismos deberán efectuar el pago de la primera cuota y avalar el convenio con Cheques de Pago Diferido.</w:t>
      </w:r>
      <w:r w:rsidR="002A2F55">
        <w:rPr>
          <w:rFonts w:eastAsia="Arial"/>
          <w:szCs w:val="28"/>
        </w:rPr>
        <w:t xml:space="preserve"> </w:t>
      </w:r>
      <w:r w:rsidRPr="004B5FC6">
        <w:rPr>
          <w:rFonts w:eastAsia="Arial"/>
          <w:szCs w:val="28"/>
        </w:rPr>
        <w:t>La oficina de Guías será responsable de realizar las consultas pertinentes de cuenta corriente de cada contribuyente al momento de la solicitud del trámite, contando con el soporte de la Dirección de Sistemas para el mantenimiento de la información en línea.</w:t>
      </w:r>
      <w:r w:rsidR="002A2F55">
        <w:rPr>
          <w:rFonts w:eastAsia="Arial"/>
          <w:szCs w:val="28"/>
        </w:rPr>
        <w:t xml:space="preserve"> </w:t>
      </w:r>
      <w:r w:rsidRPr="004B5FC6">
        <w:rPr>
          <w:rFonts w:eastAsia="Arial"/>
          <w:szCs w:val="28"/>
        </w:rPr>
        <w:t>El personal de la oficina de Guías no dará curso a ningún trámite que requieran contribuyentes y demás responsables en los términos del Artículo que se encuentren en mora y será responsable de su fiel cumplimiento.</w:t>
      </w:r>
      <w:r w:rsidR="002A2F55">
        <w:rPr>
          <w:rFonts w:eastAsia="Arial"/>
          <w:szCs w:val="28"/>
        </w:rPr>
        <w:t xml:space="preserve"> </w:t>
      </w:r>
      <w:r w:rsidRPr="004B5FC6">
        <w:rPr>
          <w:rFonts w:eastAsia="Arial"/>
          <w:i/>
          <w:szCs w:val="28"/>
        </w:rPr>
        <w:t xml:space="preserve">Artículo 97º: </w:t>
      </w:r>
      <w:r w:rsidRPr="004B5FC6">
        <w:rPr>
          <w:rFonts w:eastAsia="Arial"/>
          <w:szCs w:val="28"/>
        </w:rPr>
        <w:t>La base imponible será:</w:t>
      </w:r>
      <w:r w:rsidR="002A2F55">
        <w:rPr>
          <w:rFonts w:eastAsia="Arial"/>
          <w:szCs w:val="28"/>
        </w:rPr>
        <w:t xml:space="preserve"> </w:t>
      </w:r>
      <w:r w:rsidRPr="004B5FC6">
        <w:rPr>
          <w:rFonts w:eastAsia="Arial"/>
          <w:szCs w:val="28"/>
        </w:rPr>
        <w:t>Guías, certificados, permisos para marcar, señalar, permisos por remisión a feria, y Ficha Ganadera: por cabeza.</w:t>
      </w:r>
      <w:r w:rsidR="002A2F55">
        <w:rPr>
          <w:rFonts w:eastAsia="Arial"/>
          <w:szCs w:val="28"/>
        </w:rPr>
        <w:t xml:space="preserve"> a) </w:t>
      </w:r>
      <w:r w:rsidRPr="004B5FC6">
        <w:rPr>
          <w:rFonts w:eastAsia="Arial"/>
          <w:szCs w:val="28"/>
        </w:rPr>
        <w:t xml:space="preserve">Guías de faena o </w:t>
      </w:r>
      <w:proofErr w:type="spellStart"/>
      <w:r w:rsidRPr="004B5FC6">
        <w:rPr>
          <w:rFonts w:eastAsia="Arial"/>
          <w:szCs w:val="28"/>
        </w:rPr>
        <w:t>feedlot</w:t>
      </w:r>
      <w:proofErr w:type="spellEnd"/>
      <w:r w:rsidRPr="004B5FC6">
        <w:rPr>
          <w:rFonts w:eastAsia="Arial"/>
          <w:szCs w:val="28"/>
        </w:rPr>
        <w:t>/invernada, sea consignado o vendido: por cabeza.</w:t>
      </w:r>
      <w:r w:rsidR="002A2F55">
        <w:rPr>
          <w:rFonts w:eastAsia="Arial"/>
          <w:szCs w:val="28"/>
        </w:rPr>
        <w:t xml:space="preserve"> b) </w:t>
      </w:r>
      <w:r w:rsidRPr="004B5FC6">
        <w:rPr>
          <w:rFonts w:eastAsia="Arial"/>
          <w:szCs w:val="28"/>
        </w:rPr>
        <w:t>Guías y certificados de cuero: por cuero.</w:t>
      </w:r>
      <w:r w:rsidR="002A2F55">
        <w:rPr>
          <w:rFonts w:eastAsia="Arial"/>
          <w:szCs w:val="28"/>
        </w:rPr>
        <w:t xml:space="preserve"> c) </w:t>
      </w:r>
      <w:bookmarkStart w:id="33" w:name="page33"/>
      <w:bookmarkEnd w:id="33"/>
      <w:r w:rsidRPr="004B5FC6">
        <w:rPr>
          <w:rFonts w:eastAsia="Arial"/>
          <w:szCs w:val="28"/>
        </w:rPr>
        <w:t>Boletos o señales nuevas o renovadas será un importe por documento, sin considerar el número de animales, enmarcados en la gestión para inicio del trámite.</w:t>
      </w:r>
      <w:r w:rsidR="002A2F55">
        <w:rPr>
          <w:rFonts w:eastAsia="Arial"/>
          <w:szCs w:val="28"/>
        </w:rPr>
        <w:t xml:space="preserve"> d) </w:t>
      </w:r>
      <w:r w:rsidRPr="004B5FC6">
        <w:rPr>
          <w:rFonts w:eastAsia="Arial"/>
          <w:szCs w:val="28"/>
        </w:rPr>
        <w:t>Formularios: por unidad.</w:t>
      </w:r>
      <w:r w:rsidR="002A2F55">
        <w:rPr>
          <w:rFonts w:eastAsia="Arial"/>
          <w:szCs w:val="28"/>
        </w:rPr>
        <w:t xml:space="preserve"> e) </w:t>
      </w:r>
      <w:r w:rsidRPr="004B5FC6">
        <w:rPr>
          <w:rFonts w:eastAsia="Arial"/>
          <w:szCs w:val="28"/>
        </w:rPr>
        <w:t>Archivos de guías: por operación.</w:t>
      </w:r>
      <w:r w:rsidR="002A2F55">
        <w:rPr>
          <w:rFonts w:eastAsia="Arial"/>
          <w:szCs w:val="28"/>
        </w:rPr>
        <w:t xml:space="preserve"> f) </w:t>
      </w:r>
      <w:r w:rsidRPr="004B5FC6">
        <w:rPr>
          <w:rFonts w:eastAsia="Arial"/>
          <w:szCs w:val="28"/>
        </w:rPr>
        <w:t>Registro Distrital De Transporte de Ganado Mayor, Menor y Cueros: por transporte.</w:t>
      </w:r>
      <w:r w:rsidR="002A2F55">
        <w:rPr>
          <w:rFonts w:eastAsia="Arial"/>
          <w:szCs w:val="28"/>
        </w:rPr>
        <w:t xml:space="preserve"> </w:t>
      </w:r>
      <w:r w:rsidRPr="004B5FC6">
        <w:rPr>
          <w:rFonts w:eastAsia="Arial"/>
          <w:i/>
          <w:szCs w:val="28"/>
        </w:rPr>
        <w:t xml:space="preserve">Artículo 98º: </w:t>
      </w:r>
      <w:r w:rsidRPr="004B5FC6">
        <w:rPr>
          <w:rFonts w:eastAsia="Arial"/>
          <w:szCs w:val="28"/>
        </w:rPr>
        <w:t xml:space="preserve">Son contribuyentes o responsables del pago de los derechos establecidos en el presente Capítulo, las siguientes personas </w:t>
      </w:r>
      <w:r w:rsidRPr="004B5FC6">
        <w:rPr>
          <w:rFonts w:eastAsia="Arial"/>
          <w:szCs w:val="28"/>
        </w:rPr>
        <w:lastRenderedPageBreak/>
        <w:t>físicas o jurídicas de la propiedad de donde provienen los animales:</w:t>
      </w:r>
      <w:r w:rsidR="002A2F55">
        <w:rPr>
          <w:rFonts w:eastAsia="Arial"/>
          <w:szCs w:val="28"/>
        </w:rPr>
        <w:t xml:space="preserve"> a) </w:t>
      </w:r>
      <w:r w:rsidRPr="004B5FC6">
        <w:rPr>
          <w:rFonts w:eastAsia="Arial"/>
          <w:szCs w:val="28"/>
        </w:rPr>
        <w:t>Certificado: El vendedor.</w:t>
      </w:r>
      <w:r w:rsidR="002A2F55">
        <w:rPr>
          <w:rFonts w:eastAsia="Arial"/>
          <w:szCs w:val="28"/>
        </w:rPr>
        <w:t xml:space="preserve"> b) </w:t>
      </w:r>
      <w:r w:rsidRPr="004B5FC6">
        <w:rPr>
          <w:rFonts w:eastAsia="Arial"/>
          <w:szCs w:val="28"/>
        </w:rPr>
        <w:t>Guía: El remitente.</w:t>
      </w:r>
      <w:r w:rsidR="002A2F55">
        <w:rPr>
          <w:rFonts w:eastAsia="Arial"/>
          <w:szCs w:val="28"/>
        </w:rPr>
        <w:t xml:space="preserve"> c) </w:t>
      </w:r>
      <w:r w:rsidRPr="004B5FC6">
        <w:rPr>
          <w:rFonts w:eastAsia="Arial"/>
          <w:szCs w:val="28"/>
        </w:rPr>
        <w:t>Permiso de remisión a feria: El propietario.</w:t>
      </w:r>
      <w:r w:rsidR="002A2F55">
        <w:rPr>
          <w:rFonts w:eastAsia="Arial"/>
          <w:szCs w:val="28"/>
        </w:rPr>
        <w:t xml:space="preserve"> d) </w:t>
      </w:r>
      <w:r w:rsidRPr="004B5FC6">
        <w:rPr>
          <w:rFonts w:eastAsia="Arial"/>
          <w:szCs w:val="28"/>
        </w:rPr>
        <w:t>Permiso de Marcas y Señales: Los propietarios.</w:t>
      </w:r>
      <w:r w:rsidR="002A2F55">
        <w:rPr>
          <w:rFonts w:eastAsia="Arial"/>
          <w:szCs w:val="28"/>
        </w:rPr>
        <w:t xml:space="preserve"> e) </w:t>
      </w:r>
      <w:r w:rsidRPr="004B5FC6">
        <w:rPr>
          <w:rFonts w:eastAsia="Arial"/>
          <w:szCs w:val="28"/>
        </w:rPr>
        <w:t>Guía de faena: El solicitante.</w:t>
      </w:r>
      <w:r w:rsidR="002A2F55">
        <w:rPr>
          <w:rFonts w:eastAsia="Arial"/>
          <w:szCs w:val="28"/>
        </w:rPr>
        <w:t xml:space="preserve"> f) </w:t>
      </w:r>
      <w:r w:rsidRPr="004B5FC6">
        <w:rPr>
          <w:rFonts w:eastAsia="Arial"/>
          <w:szCs w:val="28"/>
        </w:rPr>
        <w:t>Certificado de guía de cuero: El titular.</w:t>
      </w:r>
      <w:r w:rsidR="002A2F55">
        <w:rPr>
          <w:rFonts w:eastAsia="Arial"/>
          <w:szCs w:val="28"/>
        </w:rPr>
        <w:t xml:space="preserve"> g) </w:t>
      </w:r>
      <w:r w:rsidRPr="004B5FC6">
        <w:rPr>
          <w:rFonts w:eastAsia="Arial"/>
          <w:szCs w:val="28"/>
        </w:rPr>
        <w:t>Inscripción de Boletos de Marcas y Señales, Transferencias, Duplicados, Rectificaciones.</w:t>
      </w:r>
      <w:r w:rsidR="002A2F55">
        <w:rPr>
          <w:rFonts w:eastAsia="Arial"/>
          <w:szCs w:val="28"/>
        </w:rPr>
        <w:t xml:space="preserve"> </w:t>
      </w:r>
      <w:r w:rsidRPr="004B5FC6">
        <w:rPr>
          <w:rFonts w:eastAsia="Arial"/>
          <w:i/>
          <w:szCs w:val="28"/>
        </w:rPr>
        <w:t xml:space="preserve">Artículo 99º: </w:t>
      </w:r>
      <w:r w:rsidRPr="004B5FC6">
        <w:rPr>
          <w:rFonts w:eastAsia="Arial"/>
          <w:szCs w:val="28"/>
        </w:rPr>
        <w:t>Los derechos establecidos en este Capítulo deberán abonarse al</w:t>
      </w:r>
      <w:r w:rsidRPr="004B5FC6">
        <w:rPr>
          <w:rFonts w:eastAsia="Arial"/>
          <w:i/>
          <w:szCs w:val="28"/>
        </w:rPr>
        <w:t xml:space="preserve"> </w:t>
      </w:r>
      <w:r w:rsidRPr="004B5FC6">
        <w:rPr>
          <w:rFonts w:eastAsia="Arial"/>
          <w:szCs w:val="28"/>
        </w:rPr>
        <w:t xml:space="preserve">requerirse el servicio a diligenciase en la Oficina de Guías Municipal, o en las Delegaciones establecidas en el Partido, y cumplimentadas en formularios especiales, los que tendrán, una vez suscriptos por el </w:t>
      </w:r>
      <w:proofErr w:type="spellStart"/>
      <w:r w:rsidRPr="004B5FC6">
        <w:rPr>
          <w:rFonts w:eastAsia="Arial"/>
          <w:szCs w:val="28"/>
        </w:rPr>
        <w:t>peticionante</w:t>
      </w:r>
      <w:proofErr w:type="spellEnd"/>
      <w:r w:rsidRPr="004B5FC6">
        <w:rPr>
          <w:rFonts w:eastAsia="Arial"/>
          <w:szCs w:val="28"/>
        </w:rPr>
        <w:t>, carácter de Declaración Jurada.</w:t>
      </w:r>
      <w:r w:rsidR="002A2F55">
        <w:rPr>
          <w:rFonts w:eastAsia="Arial"/>
          <w:szCs w:val="28"/>
        </w:rPr>
        <w:t xml:space="preserve"> </w:t>
      </w:r>
      <w:r w:rsidRPr="004B5FC6">
        <w:rPr>
          <w:rFonts w:eastAsia="Arial"/>
          <w:szCs w:val="28"/>
        </w:rPr>
        <w:t>El permiso o reducción de marcas, señales y archivos de guías que detalla el apartado Impositivo anual, deberá ser abonado al extender la guía, certificado o remisión respectiva.</w:t>
      </w:r>
      <w:r w:rsidR="002A2F55">
        <w:rPr>
          <w:rFonts w:eastAsia="Arial"/>
          <w:szCs w:val="28"/>
        </w:rPr>
        <w:t xml:space="preserve"> </w:t>
      </w:r>
      <w:r w:rsidRPr="004B5FC6">
        <w:rPr>
          <w:rFonts w:eastAsia="Arial"/>
          <w:szCs w:val="28"/>
        </w:rPr>
        <w:t>Los agentes de retención inscripto como tales en este Municipio deberán ingresar las sumas percibidas o retenidas en las fechas y oportunidades que fije el Departamento Ejecutivo.</w:t>
      </w:r>
      <w:r w:rsidR="002A2F55">
        <w:rPr>
          <w:rFonts w:eastAsia="Arial"/>
          <w:szCs w:val="28"/>
        </w:rPr>
        <w:t xml:space="preserve"> </w:t>
      </w:r>
      <w:r w:rsidRPr="004B5FC6">
        <w:rPr>
          <w:rFonts w:eastAsia="Arial"/>
          <w:i/>
          <w:szCs w:val="28"/>
        </w:rPr>
        <w:t xml:space="preserve">Artículo 100º: </w:t>
      </w:r>
      <w:r w:rsidRPr="004B5FC6">
        <w:rPr>
          <w:rFonts w:eastAsia="Arial"/>
          <w:szCs w:val="28"/>
        </w:rPr>
        <w:t>A todos los efectos de este Capítulo se estará a lo dispuesto por el Decreto-Ley 10.081/83 (Código Rural de la Provincia de Buenos Aires) y sus modificaciones.</w:t>
      </w:r>
      <w:r w:rsidR="002A2F55">
        <w:rPr>
          <w:rFonts w:eastAsia="Arial"/>
          <w:szCs w:val="28"/>
        </w:rPr>
        <w:t xml:space="preserve"> </w:t>
      </w:r>
      <w:r w:rsidRPr="004B5FC6">
        <w:rPr>
          <w:szCs w:val="28"/>
        </w:rPr>
        <w:t>CAPITULO DÉCIMO SEXTO</w:t>
      </w:r>
      <w:r w:rsidR="002A2F55">
        <w:rPr>
          <w:szCs w:val="28"/>
        </w:rPr>
        <w:t xml:space="preserve">. </w:t>
      </w:r>
      <w:r w:rsidRPr="002A2F55">
        <w:rPr>
          <w:szCs w:val="28"/>
        </w:rPr>
        <w:t>TASA POR CONSERVACION, REPARACION Y MEJORADO DE LA RED VIAL MUNICIPAL</w:t>
      </w:r>
      <w:bookmarkStart w:id="34" w:name="page34"/>
      <w:bookmarkEnd w:id="34"/>
      <w:r w:rsidR="002A2F55">
        <w:rPr>
          <w:szCs w:val="28"/>
        </w:rPr>
        <w:t xml:space="preserve">. </w:t>
      </w:r>
      <w:r w:rsidRPr="004B5FC6">
        <w:rPr>
          <w:rFonts w:eastAsia="Arial"/>
          <w:i/>
          <w:szCs w:val="28"/>
        </w:rPr>
        <w:t xml:space="preserve">Artículo 101º: </w:t>
      </w:r>
      <w:r w:rsidRPr="004B5FC6">
        <w:rPr>
          <w:rFonts w:eastAsia="Arial"/>
          <w:szCs w:val="28"/>
        </w:rPr>
        <w:t>Por la prestación de servicios de conservación, reparación y mejorado de los caminos y calles de la zona rural del partido de 25 de Mayo, se abonará los importes fijados en la Ordenanza Impositiva y en ajuste a los mecanismos establecidos en esta Ordenanza.</w:t>
      </w:r>
      <w:r w:rsidR="002A2F55">
        <w:rPr>
          <w:rFonts w:eastAsia="Arial"/>
          <w:szCs w:val="28"/>
        </w:rPr>
        <w:t xml:space="preserve"> </w:t>
      </w:r>
      <w:r w:rsidRPr="004B5FC6">
        <w:rPr>
          <w:rFonts w:eastAsia="Arial"/>
          <w:szCs w:val="28"/>
        </w:rPr>
        <w:t>Entiéndase por zona rural todo el territorio del Partido fuera de las zonas categorizadas como de Ejido urbano o suburbano.</w:t>
      </w:r>
      <w:r w:rsidR="002A2F55">
        <w:rPr>
          <w:rFonts w:eastAsia="Arial"/>
          <w:szCs w:val="28"/>
        </w:rPr>
        <w:t xml:space="preserve"> </w:t>
      </w:r>
      <w:r w:rsidRPr="004B5FC6">
        <w:rPr>
          <w:rFonts w:eastAsia="Arial"/>
          <w:i/>
          <w:szCs w:val="28"/>
        </w:rPr>
        <w:t xml:space="preserve">Artículo 102º: </w:t>
      </w:r>
      <w:r w:rsidRPr="004B5FC6">
        <w:rPr>
          <w:rFonts w:eastAsia="Arial"/>
          <w:szCs w:val="28"/>
        </w:rPr>
        <w:t>La base imponible será calculada por el número de hectáreas de los inmuebles que en conjunto correspondan a cada contribuyente, quedando fuera de la tributación, las superficies menores de una (1) hectárea.</w:t>
      </w:r>
      <w:r w:rsidR="002A2F55">
        <w:rPr>
          <w:rFonts w:eastAsia="Arial"/>
          <w:szCs w:val="28"/>
        </w:rPr>
        <w:t xml:space="preserve"> </w:t>
      </w:r>
      <w:r w:rsidRPr="004B5FC6">
        <w:rPr>
          <w:rFonts w:eastAsia="Arial"/>
          <w:szCs w:val="28"/>
        </w:rPr>
        <w:t>Asimismo, se anexarán al cobro de la referida Tasa los siguientes fondos afectados:</w:t>
      </w:r>
      <w:r w:rsidR="002A2F55">
        <w:rPr>
          <w:rFonts w:eastAsia="Arial"/>
          <w:szCs w:val="28"/>
        </w:rPr>
        <w:t xml:space="preserve"> </w:t>
      </w:r>
      <w:r w:rsidRPr="004B5FC6">
        <w:rPr>
          <w:szCs w:val="28"/>
        </w:rPr>
        <w:t>Fondo de Control de plaga: el 3% sobre el valor de la presente tasa, por partida municipal.</w:t>
      </w:r>
      <w:r w:rsidR="002A2F55">
        <w:rPr>
          <w:szCs w:val="28"/>
        </w:rPr>
        <w:t xml:space="preserve"> -</w:t>
      </w:r>
      <w:r w:rsidRPr="004B5FC6">
        <w:rPr>
          <w:szCs w:val="28"/>
        </w:rPr>
        <w:t>Fondo de Bomberos: Valor fijo por partida municipal.</w:t>
      </w:r>
      <w:r w:rsidR="002A2F55">
        <w:rPr>
          <w:szCs w:val="28"/>
        </w:rPr>
        <w:t xml:space="preserve"> -</w:t>
      </w:r>
      <w:r w:rsidRPr="004B5FC6">
        <w:rPr>
          <w:szCs w:val="28"/>
        </w:rPr>
        <w:t>Fondo de Salud: Valor fijo por partida municipal.</w:t>
      </w:r>
      <w:r w:rsidR="002A2F55">
        <w:rPr>
          <w:szCs w:val="28"/>
        </w:rPr>
        <w:t xml:space="preserve"> </w:t>
      </w:r>
      <w:r w:rsidRPr="004B5FC6">
        <w:rPr>
          <w:rFonts w:eastAsia="Arial"/>
          <w:i/>
          <w:szCs w:val="28"/>
        </w:rPr>
        <w:t xml:space="preserve">Artículo 103º: </w:t>
      </w:r>
      <w:r w:rsidRPr="004B5FC6">
        <w:rPr>
          <w:rFonts w:eastAsia="Arial"/>
          <w:szCs w:val="28"/>
        </w:rPr>
        <w:t>El pago de la presente Tasa será con vencimientos bimestrales, detallado en el Calendario Fiscal anual establecido por el Departamento Ejecutivo.</w:t>
      </w:r>
      <w:r w:rsidR="002A2F55">
        <w:rPr>
          <w:rFonts w:eastAsia="Arial"/>
          <w:szCs w:val="28"/>
        </w:rPr>
        <w:t xml:space="preserve"> </w:t>
      </w:r>
      <w:r w:rsidRPr="004B5FC6">
        <w:rPr>
          <w:rFonts w:eastAsia="Arial"/>
          <w:i/>
          <w:szCs w:val="28"/>
        </w:rPr>
        <w:t xml:space="preserve">Artículo 104º: </w:t>
      </w:r>
      <w:r w:rsidRPr="004B5FC6">
        <w:rPr>
          <w:rFonts w:eastAsia="Arial"/>
          <w:szCs w:val="28"/>
        </w:rPr>
        <w:t>Son contribuyentes de esta Tasa:</w:t>
      </w:r>
      <w:r w:rsidR="002A2F55">
        <w:rPr>
          <w:rFonts w:eastAsia="Arial"/>
          <w:szCs w:val="28"/>
        </w:rPr>
        <w:t xml:space="preserve"> a) </w:t>
      </w:r>
      <w:r w:rsidRPr="004B5FC6">
        <w:rPr>
          <w:rFonts w:eastAsia="Arial"/>
          <w:szCs w:val="28"/>
        </w:rPr>
        <w:t>Los titulares de dominio de los inmuebles, con exclusión de los nudos propietarios.</w:t>
      </w:r>
      <w:r w:rsidR="002A2F55">
        <w:rPr>
          <w:rFonts w:eastAsia="Arial"/>
          <w:szCs w:val="28"/>
        </w:rPr>
        <w:t xml:space="preserve"> b) </w:t>
      </w:r>
      <w:r w:rsidRPr="004B5FC6">
        <w:rPr>
          <w:rFonts w:eastAsia="Arial"/>
          <w:szCs w:val="28"/>
        </w:rPr>
        <w:t>Los usufructuarios</w:t>
      </w:r>
      <w:r w:rsidR="002A2F55">
        <w:rPr>
          <w:rFonts w:eastAsia="Arial"/>
          <w:szCs w:val="28"/>
        </w:rPr>
        <w:t xml:space="preserve">. c) </w:t>
      </w:r>
      <w:r w:rsidRPr="004B5FC6">
        <w:rPr>
          <w:rFonts w:eastAsia="Arial"/>
          <w:szCs w:val="28"/>
        </w:rPr>
        <w:t>Los poseedores a título de dueño.</w:t>
      </w:r>
      <w:r w:rsidR="002A2F55">
        <w:rPr>
          <w:rFonts w:eastAsia="Arial"/>
          <w:szCs w:val="28"/>
        </w:rPr>
        <w:t xml:space="preserve"> d) </w:t>
      </w:r>
      <w:r w:rsidRPr="004B5FC6">
        <w:rPr>
          <w:rFonts w:eastAsia="Arial"/>
          <w:szCs w:val="28"/>
        </w:rPr>
        <w:t>Los herederos o las sucesiones.</w:t>
      </w:r>
      <w:r w:rsidR="002A2F55">
        <w:rPr>
          <w:rFonts w:eastAsia="Arial"/>
          <w:szCs w:val="28"/>
        </w:rPr>
        <w:t xml:space="preserve"> </w:t>
      </w:r>
      <w:r w:rsidRPr="004B5FC6">
        <w:rPr>
          <w:rFonts w:eastAsia="Arial"/>
          <w:i/>
          <w:szCs w:val="28"/>
        </w:rPr>
        <w:t xml:space="preserve">Artículo 105º: </w:t>
      </w:r>
      <w:r w:rsidRPr="004B5FC6">
        <w:rPr>
          <w:rFonts w:eastAsia="Arial"/>
          <w:szCs w:val="28"/>
        </w:rPr>
        <w:t>FONDO CONTROL DE PLAGAS:</w:t>
      </w:r>
      <w:r w:rsidR="002A2F55">
        <w:rPr>
          <w:rFonts w:eastAsia="Arial"/>
          <w:szCs w:val="28"/>
        </w:rPr>
        <w:t xml:space="preserve"> </w:t>
      </w:r>
      <w:r w:rsidRPr="004B5FC6">
        <w:rPr>
          <w:rFonts w:eastAsia="Arial"/>
          <w:szCs w:val="28"/>
        </w:rPr>
        <w:t xml:space="preserve">Destínese el tres por ciento (3 </w:t>
      </w:r>
      <w:proofErr w:type="gramStart"/>
      <w:r w:rsidRPr="004B5FC6">
        <w:rPr>
          <w:rFonts w:eastAsia="Arial"/>
          <w:szCs w:val="28"/>
        </w:rPr>
        <w:t>% )</w:t>
      </w:r>
      <w:proofErr w:type="gramEnd"/>
      <w:r w:rsidRPr="004B5FC6">
        <w:rPr>
          <w:rFonts w:eastAsia="Arial"/>
          <w:szCs w:val="28"/>
        </w:rPr>
        <w:t xml:space="preserve"> a cobrar sobre el total liquidado en el concepto “Conservación, Reparación y Mejorado de la Red Vial Municipal”, a las acciones tendientes a mitigar y/o erradicar las plagas.</w:t>
      </w:r>
      <w:r w:rsidR="002A2F55">
        <w:rPr>
          <w:rFonts w:eastAsia="Arial"/>
          <w:szCs w:val="28"/>
        </w:rPr>
        <w:t xml:space="preserve"> </w:t>
      </w:r>
      <w:r w:rsidRPr="004B5FC6">
        <w:rPr>
          <w:szCs w:val="28"/>
        </w:rPr>
        <w:t>CAPITULO DECIMO SÉPTIMO</w:t>
      </w:r>
      <w:r w:rsidR="002A2F55">
        <w:rPr>
          <w:szCs w:val="28"/>
        </w:rPr>
        <w:t xml:space="preserve">. </w:t>
      </w:r>
      <w:r w:rsidRPr="002A2F55">
        <w:rPr>
          <w:szCs w:val="28"/>
        </w:rPr>
        <w:t>DERECHOS DE CEMENTERIO</w:t>
      </w:r>
      <w:r w:rsidR="002A2F55">
        <w:rPr>
          <w:szCs w:val="28"/>
        </w:rPr>
        <w:t xml:space="preserve">. </w:t>
      </w:r>
      <w:r w:rsidRPr="004B5FC6">
        <w:rPr>
          <w:rFonts w:eastAsia="Arial"/>
          <w:i/>
          <w:szCs w:val="28"/>
        </w:rPr>
        <w:t xml:space="preserve">Artículo 106º: </w:t>
      </w:r>
      <w:r w:rsidRPr="004B5FC6">
        <w:rPr>
          <w:rFonts w:eastAsia="Arial"/>
          <w:szCs w:val="28"/>
        </w:rPr>
        <w:t>Por los servicios de inhumación, exhumación, reducción, depósitos y traslados internos, la concesión de terrenos para bóvedas, panteones o sepulturas de enterratorios. El arrendamiento de nichos, sus renovaciones, transferencia, excepto cuando se realicen por sucesiones hereditarias y todo otro servicio o permiso que se preste dentro del Cementerio Municipal, se abonarán los importes que al efecto se establece en el Apartado Impositivo anual.</w:t>
      </w:r>
      <w:r w:rsidR="002A2F55">
        <w:rPr>
          <w:rFonts w:eastAsia="Arial"/>
          <w:szCs w:val="28"/>
        </w:rPr>
        <w:t xml:space="preserve"> </w:t>
      </w:r>
      <w:bookmarkStart w:id="35" w:name="page35"/>
      <w:bookmarkEnd w:id="35"/>
      <w:r w:rsidRPr="004B5FC6">
        <w:rPr>
          <w:rFonts w:eastAsia="Arial"/>
          <w:i/>
          <w:szCs w:val="28"/>
        </w:rPr>
        <w:t xml:space="preserve">Artículo 107º: </w:t>
      </w:r>
      <w:r w:rsidRPr="004B5FC6">
        <w:rPr>
          <w:rFonts w:eastAsia="Arial"/>
          <w:szCs w:val="28"/>
        </w:rPr>
        <w:t xml:space="preserve">Son responsables de los derechos el </w:t>
      </w:r>
      <w:proofErr w:type="spellStart"/>
      <w:r w:rsidRPr="004B5FC6">
        <w:rPr>
          <w:rFonts w:eastAsia="Arial"/>
          <w:szCs w:val="28"/>
        </w:rPr>
        <w:t>tramitante</w:t>
      </w:r>
      <w:proofErr w:type="spellEnd"/>
      <w:r w:rsidRPr="004B5FC6">
        <w:rPr>
          <w:rFonts w:eastAsia="Arial"/>
          <w:szCs w:val="28"/>
        </w:rPr>
        <w:t xml:space="preserve"> y el adquirente, las constructoras de obras en el cementerio, deudos directos o quienes soliciten el servicio, debiendo las empresas de pompas fúnebres actuar como Agente de Retención en los casos en que éstas tengan intervención.</w:t>
      </w:r>
      <w:r w:rsidR="002A2F55">
        <w:rPr>
          <w:rFonts w:eastAsia="Arial"/>
          <w:szCs w:val="28"/>
        </w:rPr>
        <w:t xml:space="preserve"> </w:t>
      </w:r>
      <w:r w:rsidRPr="004B5FC6">
        <w:rPr>
          <w:rFonts w:eastAsia="Arial"/>
          <w:i/>
          <w:szCs w:val="28"/>
        </w:rPr>
        <w:t xml:space="preserve">Artículo 108º: </w:t>
      </w:r>
      <w:r w:rsidRPr="004B5FC6">
        <w:rPr>
          <w:rFonts w:eastAsia="Arial"/>
          <w:szCs w:val="28"/>
        </w:rPr>
        <w:t>El pago de derechos establecidos en la Ordenanza Impositiva Anual, se abonarán al momento de solicitar los servicios.</w:t>
      </w:r>
      <w:r w:rsidR="002A2F55">
        <w:rPr>
          <w:rFonts w:eastAsia="Arial"/>
          <w:szCs w:val="28"/>
        </w:rPr>
        <w:t xml:space="preserve"> </w:t>
      </w:r>
      <w:r w:rsidRPr="004B5FC6">
        <w:rPr>
          <w:rFonts w:eastAsia="Arial"/>
          <w:i/>
          <w:szCs w:val="28"/>
        </w:rPr>
        <w:t xml:space="preserve">Artículo 109º: </w:t>
      </w:r>
      <w:r w:rsidRPr="004B5FC6">
        <w:rPr>
          <w:rFonts w:eastAsia="Arial"/>
          <w:szCs w:val="28"/>
        </w:rPr>
        <w:t>Autorícese al Departamento ejecutivo a cobrar deudas sobre estos</w:t>
      </w:r>
      <w:r w:rsidRPr="004B5FC6">
        <w:rPr>
          <w:rFonts w:eastAsia="Arial"/>
          <w:i/>
          <w:szCs w:val="28"/>
        </w:rPr>
        <w:t xml:space="preserve"> </w:t>
      </w:r>
      <w:r w:rsidRPr="004B5FC6">
        <w:rPr>
          <w:rFonts w:eastAsia="Arial"/>
          <w:szCs w:val="28"/>
        </w:rPr>
        <w:t>derechos mediante un plan de pago de hasta en 6 (seis) cuotas mensuales y consecutivas, salvo en el supuesto de Agente de Retención que ingresarán las sumas retenidas en las fechas y oportunidades que fije el Ejecutivo.</w:t>
      </w:r>
      <w:r w:rsidR="002A2F55">
        <w:rPr>
          <w:rFonts w:eastAsia="Arial"/>
          <w:szCs w:val="28"/>
        </w:rPr>
        <w:t xml:space="preserve"> </w:t>
      </w:r>
      <w:bookmarkStart w:id="36" w:name="page36"/>
      <w:bookmarkEnd w:id="36"/>
      <w:r w:rsidRPr="004B5FC6">
        <w:rPr>
          <w:szCs w:val="28"/>
        </w:rPr>
        <w:t>CAPITULO DECIMO OCTAVO</w:t>
      </w:r>
      <w:r w:rsidR="002A2F55">
        <w:rPr>
          <w:szCs w:val="28"/>
        </w:rPr>
        <w:t xml:space="preserve">. </w:t>
      </w:r>
      <w:r w:rsidRPr="002A2F55">
        <w:rPr>
          <w:rFonts w:eastAsia="Arial"/>
          <w:szCs w:val="28"/>
        </w:rPr>
        <w:t>T</w:t>
      </w:r>
      <w:r w:rsidRPr="002A2F55">
        <w:rPr>
          <w:szCs w:val="28"/>
        </w:rPr>
        <w:t>ASA POR SERVICIOS E INGRESOS VARIOS</w:t>
      </w:r>
      <w:r w:rsidR="002A2F55">
        <w:rPr>
          <w:szCs w:val="28"/>
        </w:rPr>
        <w:t xml:space="preserve">. </w:t>
      </w:r>
      <w:r w:rsidRPr="004B5FC6">
        <w:rPr>
          <w:rFonts w:eastAsia="Arial"/>
          <w:i/>
          <w:szCs w:val="28"/>
        </w:rPr>
        <w:t xml:space="preserve">Artículo 110º: </w:t>
      </w:r>
      <w:r w:rsidRPr="004B5FC6">
        <w:rPr>
          <w:rFonts w:eastAsia="Arial"/>
          <w:szCs w:val="28"/>
        </w:rPr>
        <w:t>Están comprendidos en este Título, todos aquellos servicios que se presten y que no están incluidos en los enunciados anteriores. Debiendo abonar los importes que establece la ordenanza Impositiva Anual.</w:t>
      </w:r>
      <w:r w:rsidR="002A2F55">
        <w:rPr>
          <w:rFonts w:eastAsia="Arial"/>
          <w:szCs w:val="28"/>
        </w:rPr>
        <w:t xml:space="preserve"> </w:t>
      </w:r>
      <w:r w:rsidRPr="004B5FC6">
        <w:rPr>
          <w:rFonts w:eastAsia="Arial"/>
          <w:i/>
          <w:szCs w:val="28"/>
        </w:rPr>
        <w:t xml:space="preserve">Artículo 111º: </w:t>
      </w:r>
      <w:r w:rsidRPr="004B5FC6">
        <w:rPr>
          <w:rFonts w:eastAsia="Arial"/>
          <w:szCs w:val="28"/>
        </w:rPr>
        <w:t xml:space="preserve">Son contribuyentes de este título </w:t>
      </w:r>
      <w:r w:rsidRPr="004B5FC6">
        <w:rPr>
          <w:rFonts w:eastAsia="Arial"/>
          <w:szCs w:val="28"/>
        </w:rPr>
        <w:lastRenderedPageBreak/>
        <w:t>los titulares de los bienes y/o usuarios de los servicios solicitados.</w:t>
      </w:r>
      <w:r w:rsidR="002A2F55">
        <w:rPr>
          <w:rFonts w:eastAsia="Arial"/>
          <w:szCs w:val="28"/>
        </w:rPr>
        <w:t xml:space="preserve"> </w:t>
      </w:r>
      <w:bookmarkStart w:id="37" w:name="page37"/>
      <w:bookmarkEnd w:id="37"/>
      <w:r w:rsidRPr="004B5FC6">
        <w:rPr>
          <w:szCs w:val="28"/>
        </w:rPr>
        <w:t>CAPITULO DÉCIMO NOVENO</w:t>
      </w:r>
      <w:r w:rsidR="002A2F55">
        <w:rPr>
          <w:szCs w:val="28"/>
        </w:rPr>
        <w:t xml:space="preserve">. </w:t>
      </w:r>
      <w:r w:rsidR="002A2F55" w:rsidRPr="002A2F55">
        <w:rPr>
          <w:szCs w:val="28"/>
        </w:rPr>
        <w:t>D</w:t>
      </w:r>
      <w:r w:rsidRPr="002A2F55">
        <w:rPr>
          <w:szCs w:val="28"/>
        </w:rPr>
        <w:t>ERECHOS DE PUBLICIDAD Y PROPAGANDA</w:t>
      </w:r>
      <w:r w:rsidR="002A2F55">
        <w:rPr>
          <w:szCs w:val="28"/>
        </w:rPr>
        <w:t xml:space="preserve">. </w:t>
      </w:r>
      <w:r w:rsidRPr="004B5FC6">
        <w:rPr>
          <w:rFonts w:eastAsia="Arial"/>
          <w:i/>
          <w:szCs w:val="28"/>
        </w:rPr>
        <w:t xml:space="preserve">Artículo 112º: </w:t>
      </w:r>
      <w:r w:rsidRPr="004B5FC6">
        <w:rPr>
          <w:rFonts w:eastAsia="Arial"/>
          <w:szCs w:val="28"/>
        </w:rPr>
        <w:t>Por los servicios de contralor Municipal destinados a verificar que las formas publicitarias no atenten contra la moral, el lenguaje y las buenas costumbres de los vecinos del Partido, como así también las formas de competencia de los comercios, se abonarán los valores establecidos en la Ordenanza Impositiva Anual.</w:t>
      </w:r>
      <w:r w:rsidR="002A2F55">
        <w:rPr>
          <w:rFonts w:eastAsia="Arial"/>
          <w:szCs w:val="28"/>
        </w:rPr>
        <w:t xml:space="preserve"> </w:t>
      </w:r>
      <w:r w:rsidRPr="004B5FC6">
        <w:rPr>
          <w:rFonts w:eastAsia="Arial"/>
          <w:i/>
          <w:szCs w:val="28"/>
        </w:rPr>
        <w:t xml:space="preserve">Artículo 113º: </w:t>
      </w:r>
      <w:r w:rsidRPr="004B5FC6">
        <w:rPr>
          <w:rFonts w:eastAsia="Arial"/>
          <w:szCs w:val="28"/>
        </w:rPr>
        <w:t>Por los conceptos que a continuación se enumeran, se abonarán los</w:t>
      </w:r>
      <w:r w:rsidRPr="004B5FC6">
        <w:rPr>
          <w:rFonts w:eastAsia="Arial"/>
          <w:i/>
          <w:szCs w:val="28"/>
        </w:rPr>
        <w:t xml:space="preserve"> </w:t>
      </w:r>
      <w:r w:rsidRPr="004B5FC6">
        <w:rPr>
          <w:rFonts w:eastAsia="Arial"/>
          <w:szCs w:val="28"/>
        </w:rPr>
        <w:t>derechos que al efecto se establezcan:</w:t>
      </w:r>
      <w:r w:rsidR="002A2F55">
        <w:rPr>
          <w:rFonts w:eastAsia="Arial"/>
          <w:szCs w:val="28"/>
        </w:rPr>
        <w:t xml:space="preserve"> </w:t>
      </w:r>
      <w:r w:rsidRPr="004B5FC6">
        <w:rPr>
          <w:rFonts w:eastAsia="Arial"/>
          <w:szCs w:val="28"/>
        </w:rPr>
        <w:t xml:space="preserve">a. La publicidad y/o propaganda escrita o gráfica, hecha en la vía pública o visible desde ésta, con fines lucrativos o comerciales, considerándose a tal efecto: textos, logotipos, diseños, colores </w:t>
      </w:r>
      <w:proofErr w:type="spellStart"/>
      <w:r w:rsidRPr="004B5FC6">
        <w:rPr>
          <w:rFonts w:eastAsia="Arial"/>
          <w:szCs w:val="28"/>
        </w:rPr>
        <w:t>identificatorios</w:t>
      </w:r>
      <w:proofErr w:type="spellEnd"/>
      <w:r w:rsidRPr="004B5FC6">
        <w:rPr>
          <w:rFonts w:eastAsia="Arial"/>
          <w:szCs w:val="28"/>
        </w:rPr>
        <w:t xml:space="preserve">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w:t>
      </w:r>
      <w:proofErr w:type="spellStart"/>
      <w:r w:rsidRPr="004B5FC6">
        <w:rPr>
          <w:rFonts w:eastAsia="Arial"/>
          <w:szCs w:val="28"/>
        </w:rPr>
        <w:t>identificatorios</w:t>
      </w:r>
      <w:proofErr w:type="spellEnd"/>
      <w:r w:rsidRPr="004B5FC6">
        <w:rPr>
          <w:rFonts w:eastAsia="Arial"/>
          <w:szCs w:val="28"/>
        </w:rPr>
        <w:t>, se considerará publicidad o propaganda a la casilla y/o cabina de que se trate.</w:t>
      </w:r>
      <w:r w:rsidR="002A2F55">
        <w:rPr>
          <w:rFonts w:eastAsia="Arial"/>
          <w:szCs w:val="28"/>
        </w:rPr>
        <w:t xml:space="preserve"> </w:t>
      </w:r>
      <w:r w:rsidRPr="004B5FC6">
        <w:rPr>
          <w:rFonts w:eastAsia="Arial"/>
          <w:szCs w:val="28"/>
        </w:rPr>
        <w:t>b. La publicidad y/o propaganda oral realizada en la vía pública.</w:t>
      </w:r>
      <w:r w:rsidR="002A2F55">
        <w:rPr>
          <w:rFonts w:eastAsia="Arial"/>
          <w:szCs w:val="28"/>
        </w:rPr>
        <w:t xml:space="preserve"> </w:t>
      </w:r>
      <w:r w:rsidRPr="004B5FC6">
        <w:rPr>
          <w:rFonts w:eastAsia="Arial"/>
          <w:szCs w:val="28"/>
        </w:rPr>
        <w:t>c. La publicidad y/o propaganda escrita, gráfica o a través de cualquier medio de comunicación visual o sonoro, que directa o indirectamente lleve al conocimiento del público o de la población en general: nombres comerciales, de fantasía, siglas, colores, diseños, logos, etc. de empresas, productos, marcas y/o servicios, como así también cualquier frase o expresión que permita ser inferida por éste como reconocimiento de un nombre, producto, servicios y/o actividad comercial.</w:t>
      </w:r>
      <w:r w:rsidR="002A2F55">
        <w:rPr>
          <w:rFonts w:eastAsia="Arial"/>
          <w:szCs w:val="28"/>
        </w:rPr>
        <w:t xml:space="preserve"> </w:t>
      </w:r>
      <w:r w:rsidRPr="004B5FC6">
        <w:rPr>
          <w:rFonts w:eastAsia="Arial"/>
          <w:szCs w:val="28"/>
        </w:rPr>
        <w:t>No comprende:</w:t>
      </w:r>
      <w:r w:rsidR="002A2F55">
        <w:rPr>
          <w:rFonts w:eastAsia="Arial"/>
          <w:szCs w:val="28"/>
        </w:rPr>
        <w:t xml:space="preserve"> 1- </w:t>
      </w:r>
      <w:r w:rsidRPr="004B5FC6">
        <w:rPr>
          <w:rFonts w:eastAsia="Arial"/>
          <w:szCs w:val="28"/>
        </w:rPr>
        <w:t>La publicidad y/o propaganda con fines sociales, recreativos, culturales, asistenciales y beneficios, a criterio del D.E.</w:t>
      </w:r>
      <w:r w:rsidR="002A2F55">
        <w:rPr>
          <w:rFonts w:eastAsia="Arial"/>
          <w:szCs w:val="28"/>
        </w:rPr>
        <w:t xml:space="preserve"> 2- </w:t>
      </w:r>
      <w:r w:rsidRPr="004B5FC6">
        <w:rPr>
          <w:rFonts w:eastAsia="Arial"/>
          <w:szCs w:val="28"/>
        </w:rPr>
        <w:t>La propaganda y publicidad que se hace en el interior de locales destinados al público: cines, teatros, comercios, campos de deportes, etc.</w:t>
      </w:r>
      <w:r w:rsidR="002A2F55">
        <w:rPr>
          <w:rFonts w:eastAsia="Arial"/>
          <w:szCs w:val="28"/>
        </w:rPr>
        <w:t xml:space="preserve"> 3-</w:t>
      </w:r>
      <w:r w:rsidRPr="004B5FC6">
        <w:rPr>
          <w:rFonts w:eastAsia="Arial"/>
          <w:szCs w:val="28"/>
        </w:rPr>
        <w:t>La exhibición de chapa de tamaño tipo, donde consta solamente el nombre y especialidad de profesionales u oficios.</w:t>
      </w:r>
      <w:r w:rsidR="002A2F55">
        <w:rPr>
          <w:rFonts w:eastAsia="Arial"/>
          <w:szCs w:val="28"/>
        </w:rPr>
        <w:t xml:space="preserve"> 4- </w:t>
      </w:r>
      <w:r w:rsidRPr="004B5FC6">
        <w:rPr>
          <w:rFonts w:eastAsia="Arial"/>
          <w:szCs w:val="28"/>
        </w:rPr>
        <w:t>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r w:rsidR="002A2F55">
        <w:rPr>
          <w:rFonts w:eastAsia="Arial"/>
          <w:szCs w:val="28"/>
        </w:rPr>
        <w:t xml:space="preserve"> </w:t>
      </w:r>
      <w:bookmarkStart w:id="38" w:name="page38"/>
      <w:bookmarkEnd w:id="38"/>
      <w:r w:rsidRPr="004B5FC6">
        <w:rPr>
          <w:rFonts w:eastAsia="Arial"/>
          <w:i/>
          <w:szCs w:val="28"/>
        </w:rPr>
        <w:t xml:space="preserve">Artículo 114º: </w:t>
      </w:r>
      <w:r w:rsidRPr="004B5FC6">
        <w:rPr>
          <w:rFonts w:eastAsia="Arial"/>
          <w:szCs w:val="28"/>
        </w:rPr>
        <w:t>BASE IMPONIBLE</w:t>
      </w:r>
      <w:r w:rsidR="002A2F55">
        <w:rPr>
          <w:rFonts w:eastAsia="Arial"/>
          <w:szCs w:val="28"/>
        </w:rPr>
        <w:t xml:space="preserve">. </w:t>
      </w:r>
      <w:r w:rsidRPr="004B5FC6">
        <w:rPr>
          <w:rFonts w:eastAsia="Arial"/>
          <w:szCs w:val="28"/>
        </w:rPr>
        <w:t>Los derechos se fijarán teniendo en cuenta la naturaleza, importancia, forma de la propaganda o publicidad, la superficie y ubicación del aviso, anuncio y objeto que la contenga.</w:t>
      </w:r>
      <w:r w:rsidR="002A2F55">
        <w:rPr>
          <w:rFonts w:eastAsia="Arial"/>
          <w:szCs w:val="28"/>
        </w:rPr>
        <w:t xml:space="preserve"> </w:t>
      </w:r>
      <w:r w:rsidRPr="004B5FC6">
        <w:rPr>
          <w:rFonts w:eastAsia="Arial"/>
          <w:szCs w:val="28"/>
        </w:rPr>
        <w:t xml:space="preserve">Cuando la base imponible sea la superficie de la publicidad o propaganda, esta será determinada en función del trazado del rectángulo de base horizontal, cuyos lados pasen por las partes de máxima saliente del anuncio, incluyendo colores </w:t>
      </w:r>
      <w:proofErr w:type="spellStart"/>
      <w:r w:rsidRPr="004B5FC6">
        <w:rPr>
          <w:rFonts w:eastAsia="Arial"/>
          <w:szCs w:val="28"/>
        </w:rPr>
        <w:t>identificatorios</w:t>
      </w:r>
      <w:proofErr w:type="spellEnd"/>
      <w:r w:rsidRPr="004B5FC6">
        <w:rPr>
          <w:rFonts w:eastAsia="Arial"/>
          <w:szCs w:val="28"/>
        </w:rPr>
        <w:t>, marco, revestimiento, fondo, soportes, y todo otro adicional agregado al anuncio.</w:t>
      </w:r>
      <w:r w:rsidR="002A2F55">
        <w:rPr>
          <w:rFonts w:eastAsia="Arial"/>
          <w:szCs w:val="28"/>
        </w:rPr>
        <w:t xml:space="preserve"> </w:t>
      </w:r>
      <w:r w:rsidRPr="004B5FC6">
        <w:rPr>
          <w:rFonts w:eastAsia="Arial"/>
          <w:szCs w:val="28"/>
        </w:rPr>
        <w:t>A los efectos de la determinación, se entenderá por “Letrero” la propaganda propia del establecimiento donde la misma se realiza y se entenderá por “Aviso” la propaganda ajena al establecimiento en donde la misma se realiza.</w:t>
      </w:r>
      <w:r w:rsidR="002A2F55">
        <w:rPr>
          <w:rFonts w:eastAsia="Arial"/>
          <w:szCs w:val="28"/>
        </w:rPr>
        <w:t xml:space="preserve"> </w:t>
      </w:r>
      <w:r w:rsidRPr="004B5FC6">
        <w:rPr>
          <w:rFonts w:eastAsia="Arial"/>
          <w:szCs w:val="28"/>
        </w:rPr>
        <w:t>Cuando la publicidad o propaganda no estuviera expresamente contemplada, se abonará la tarifa general que al efecto establezca la Ordenanza Impositiva.</w:t>
      </w:r>
      <w:r w:rsidR="002A2F55">
        <w:rPr>
          <w:rFonts w:eastAsia="Arial"/>
          <w:szCs w:val="28"/>
        </w:rPr>
        <w:t xml:space="preserve"> </w:t>
      </w:r>
      <w:r w:rsidRPr="004B5FC6">
        <w:rPr>
          <w:rFonts w:eastAsia="Arial"/>
          <w:i/>
          <w:szCs w:val="28"/>
        </w:rPr>
        <w:t xml:space="preserve">Artículo 115º: </w:t>
      </w:r>
      <w:r w:rsidRPr="004B5FC6">
        <w:rPr>
          <w:rFonts w:eastAsia="Arial"/>
          <w:szCs w:val="28"/>
        </w:rPr>
        <w:t>En todos los casos de determinaciones de oficio motivadas por el</w:t>
      </w:r>
      <w:r w:rsidRPr="004B5FC6">
        <w:rPr>
          <w:rFonts w:eastAsia="Arial"/>
          <w:i/>
          <w:szCs w:val="28"/>
        </w:rPr>
        <w:t xml:space="preserve"> </w:t>
      </w:r>
      <w:r w:rsidRPr="004B5FC6">
        <w:rPr>
          <w:rFonts w:eastAsia="Arial"/>
          <w:szCs w:val="28"/>
        </w:rPr>
        <w:t>incumplimiento de deberes formales por parte de contribuyentes y/o responsables, se deberán tener en cuenta las normativas y valores vigentes del tributo de que se trate, considerándose a la deuda como “de valor” de conformidad a los principios generales del derecho en la materia</w:t>
      </w:r>
      <w:r w:rsidR="002A2F55">
        <w:rPr>
          <w:rFonts w:eastAsia="Arial"/>
          <w:szCs w:val="28"/>
        </w:rPr>
        <w:t xml:space="preserve">. </w:t>
      </w:r>
      <w:r w:rsidRPr="004B5FC6">
        <w:rPr>
          <w:rFonts w:eastAsia="Arial"/>
          <w:i/>
          <w:szCs w:val="28"/>
        </w:rPr>
        <w:t xml:space="preserve">Artículo 116º: </w:t>
      </w:r>
      <w:r w:rsidRPr="004B5FC6">
        <w:rPr>
          <w:rFonts w:eastAsia="Arial"/>
          <w:szCs w:val="28"/>
        </w:rPr>
        <w:t>Serán contribuyentes los permisionarios y en su caso los beneficiarios, cuando la realicen directamente.</w:t>
      </w:r>
      <w:r w:rsidR="002A2F55">
        <w:rPr>
          <w:rFonts w:eastAsia="Arial"/>
          <w:szCs w:val="28"/>
        </w:rPr>
        <w:t xml:space="preserve"> </w:t>
      </w:r>
      <w:r w:rsidRPr="004B5FC6">
        <w:rPr>
          <w:rFonts w:eastAsia="Arial"/>
          <w:szCs w:val="28"/>
        </w:rPr>
        <w:t>Serán solidariamente responsables del pago de los derechos, recargos y multas que correspondan, los anunciadores, anunciados, permisionarios, quienes cedan espacios con destino a la realización de actos de publicidad y propaganda y quienes en forma directa o indirecta se beneficien de su realización.</w:t>
      </w:r>
      <w:r w:rsidR="002A2F55">
        <w:rPr>
          <w:rFonts w:eastAsia="Arial"/>
          <w:szCs w:val="28"/>
        </w:rPr>
        <w:t xml:space="preserve"> </w:t>
      </w:r>
      <w:r w:rsidRPr="004B5FC6">
        <w:rPr>
          <w:rFonts w:eastAsia="Arial"/>
          <w:i/>
          <w:szCs w:val="28"/>
        </w:rPr>
        <w:t xml:space="preserve">Artículo 117º: </w:t>
      </w:r>
      <w:r w:rsidRPr="004B5FC6">
        <w:rPr>
          <w:rFonts w:eastAsia="Arial"/>
          <w:szCs w:val="28"/>
        </w:rPr>
        <w:t>Los derechos se harán efectivos en forma anual, para los anuncios que</w:t>
      </w:r>
      <w:r w:rsidRPr="004B5FC6">
        <w:rPr>
          <w:rFonts w:eastAsia="Arial"/>
          <w:i/>
          <w:szCs w:val="28"/>
        </w:rPr>
        <w:t xml:space="preserve"> </w:t>
      </w:r>
      <w:r w:rsidRPr="004B5FC6">
        <w:rPr>
          <w:rFonts w:eastAsia="Arial"/>
          <w:szCs w:val="28"/>
        </w:rPr>
        <w:t>tengan carácter permanente, en cuyo caso se fija como vencimiento del plazo para el pago del derecho los días 30 de abril o hábil inmediato siguiente de cada año.</w:t>
      </w:r>
      <w:r w:rsidR="002A2F55">
        <w:rPr>
          <w:rFonts w:eastAsia="Arial"/>
          <w:szCs w:val="28"/>
        </w:rPr>
        <w:t xml:space="preserve"> </w:t>
      </w:r>
      <w:r w:rsidRPr="004B5FC6">
        <w:rPr>
          <w:rFonts w:eastAsia="Arial"/>
          <w:szCs w:val="28"/>
        </w:rPr>
        <w:t xml:space="preserve">Los letreros, anuncios, avisos y similares, </w:t>
      </w:r>
      <w:r w:rsidRPr="004B5FC6">
        <w:rPr>
          <w:rFonts w:eastAsia="Arial"/>
          <w:szCs w:val="28"/>
        </w:rPr>
        <w:lastRenderedPageBreak/>
        <w:t>abonarán el derecho anual, no obstante su colocación temporaria.</w:t>
      </w:r>
      <w:r w:rsidR="002A2F55">
        <w:rPr>
          <w:rFonts w:eastAsia="Arial"/>
          <w:szCs w:val="28"/>
        </w:rPr>
        <w:t xml:space="preserve"> </w:t>
      </w:r>
      <w:r w:rsidRPr="004B5FC6">
        <w:rPr>
          <w:rFonts w:eastAsia="Arial"/>
          <w:szCs w:val="28"/>
        </w:rPr>
        <w:t>Previa a la realización de cualquier clase de publicidad o propaganda deberá solicitarse y obtenerse la correspondiente autorización y proceder al pago del derecho.</w:t>
      </w:r>
      <w:r w:rsidR="002A2F55">
        <w:rPr>
          <w:rFonts w:eastAsia="Arial"/>
          <w:szCs w:val="28"/>
        </w:rPr>
        <w:t xml:space="preserve"> </w:t>
      </w:r>
      <w:r w:rsidRPr="004B5FC6">
        <w:rPr>
          <w:rFonts w:eastAsia="Arial"/>
          <w:szCs w:val="28"/>
        </w:rPr>
        <w:t>Asimismo, cuando corresponda, deberá registrar la misma en el padrón respectivo.</w:t>
      </w:r>
      <w:r w:rsidR="002A2F55">
        <w:rPr>
          <w:rFonts w:eastAsia="Arial"/>
          <w:szCs w:val="28"/>
        </w:rPr>
        <w:t xml:space="preserve"> </w:t>
      </w:r>
      <w:r w:rsidRPr="004B5FC6">
        <w:rPr>
          <w:rFonts w:eastAsia="Arial"/>
          <w:szCs w:val="28"/>
        </w:rPr>
        <w:t>Toda propaganda efectuada en forma de pantalla, afiche, volante y medios similares, deberán contener en el ángulo superior derecho la intervención Municipal que lo autoriza.</w:t>
      </w:r>
      <w:r w:rsidR="002A2F55">
        <w:rPr>
          <w:rFonts w:eastAsia="Arial"/>
          <w:szCs w:val="28"/>
        </w:rPr>
        <w:t xml:space="preserve"> </w:t>
      </w:r>
      <w:bookmarkStart w:id="39" w:name="page39"/>
      <w:bookmarkEnd w:id="39"/>
      <w:r w:rsidRPr="004B5FC6">
        <w:rPr>
          <w:szCs w:val="28"/>
        </w:rPr>
        <w:t>CAPITULO VIGÉSIMO</w:t>
      </w:r>
      <w:r w:rsidR="002A2F55">
        <w:rPr>
          <w:szCs w:val="28"/>
        </w:rPr>
        <w:t xml:space="preserve">. </w:t>
      </w:r>
      <w:r w:rsidRPr="002A2F55">
        <w:rPr>
          <w:szCs w:val="28"/>
        </w:rPr>
        <w:t>DERECHO AMBIENTAL</w:t>
      </w:r>
      <w:r w:rsidR="002A2F55">
        <w:rPr>
          <w:szCs w:val="28"/>
        </w:rPr>
        <w:t xml:space="preserve">. </w:t>
      </w:r>
      <w:r w:rsidRPr="004B5FC6">
        <w:rPr>
          <w:rFonts w:eastAsia="Arial"/>
          <w:i/>
          <w:szCs w:val="28"/>
        </w:rPr>
        <w:t xml:space="preserve">Artículo 118º: </w:t>
      </w:r>
      <w:r w:rsidRPr="004B5FC6">
        <w:rPr>
          <w:rFonts w:eastAsia="Arial"/>
          <w:szCs w:val="28"/>
        </w:rPr>
        <w:t>Por las acciones tendientes al cuidado y recuperación del medio ambiente</w:t>
      </w:r>
      <w:r w:rsidRPr="004B5FC6">
        <w:rPr>
          <w:rFonts w:eastAsia="Arial"/>
          <w:i/>
          <w:szCs w:val="28"/>
        </w:rPr>
        <w:t xml:space="preserve"> </w:t>
      </w:r>
      <w:r w:rsidRPr="004B5FC6">
        <w:rPr>
          <w:rFonts w:eastAsia="Arial"/>
          <w:szCs w:val="28"/>
        </w:rPr>
        <w:t>deberá abonarse un derecho ambiental fijo a partir del 1 de enero de 2013.</w:t>
      </w:r>
      <w:r w:rsidR="002A2F55">
        <w:rPr>
          <w:rFonts w:eastAsia="Arial"/>
          <w:szCs w:val="28"/>
        </w:rPr>
        <w:t xml:space="preserve"> </w:t>
      </w:r>
      <w:r w:rsidRPr="004B5FC6">
        <w:rPr>
          <w:rFonts w:eastAsia="Arial"/>
          <w:i/>
          <w:szCs w:val="28"/>
        </w:rPr>
        <w:t xml:space="preserve">Artículo 119º: </w:t>
      </w:r>
      <w:r w:rsidRPr="004B5FC6">
        <w:rPr>
          <w:rFonts w:eastAsia="Arial"/>
          <w:szCs w:val="28"/>
        </w:rPr>
        <w:t>Estarán sujetos al pago del derecho todos los contribuyentes de la tasa</w:t>
      </w:r>
      <w:r w:rsidRPr="004B5FC6">
        <w:rPr>
          <w:rFonts w:eastAsia="Arial"/>
          <w:i/>
          <w:szCs w:val="28"/>
        </w:rPr>
        <w:t xml:space="preserve"> </w:t>
      </w:r>
      <w:r w:rsidRPr="004B5FC6">
        <w:rPr>
          <w:rFonts w:eastAsia="Arial"/>
          <w:szCs w:val="28"/>
        </w:rPr>
        <w:t>por Alumbrado, Limpieza y Conservación de la Vía Pública.</w:t>
      </w:r>
      <w:r w:rsidR="002A2F55">
        <w:rPr>
          <w:rFonts w:eastAsia="Arial"/>
          <w:szCs w:val="28"/>
        </w:rPr>
        <w:t xml:space="preserve"> </w:t>
      </w:r>
      <w:r w:rsidRPr="004B5FC6">
        <w:rPr>
          <w:rFonts w:eastAsia="Arial"/>
          <w:i/>
          <w:szCs w:val="28"/>
        </w:rPr>
        <w:t>Artículo 120º</w:t>
      </w:r>
      <w:r w:rsidRPr="004B5FC6">
        <w:rPr>
          <w:rFonts w:eastAsia="Arial"/>
          <w:szCs w:val="28"/>
        </w:rPr>
        <w:t>:</w:t>
      </w:r>
      <w:r w:rsidRPr="004B5FC6">
        <w:rPr>
          <w:rFonts w:eastAsia="Arial"/>
          <w:i/>
          <w:szCs w:val="28"/>
        </w:rPr>
        <w:t xml:space="preserve"> </w:t>
      </w:r>
      <w:r w:rsidRPr="004B5FC6">
        <w:rPr>
          <w:rFonts w:eastAsia="Arial"/>
          <w:szCs w:val="28"/>
        </w:rPr>
        <w:t>La afectación durante el año 2020, será en un 50 % al cuidado y</w:t>
      </w:r>
      <w:r w:rsidRPr="004B5FC6">
        <w:rPr>
          <w:rFonts w:eastAsia="Arial"/>
          <w:i/>
          <w:szCs w:val="28"/>
        </w:rPr>
        <w:t xml:space="preserve"> </w:t>
      </w:r>
      <w:r w:rsidRPr="004B5FC6">
        <w:rPr>
          <w:rFonts w:eastAsia="Arial"/>
          <w:szCs w:val="28"/>
        </w:rPr>
        <w:t>manteniendo de Lagunas, Espacios Verdes y Bañados y un 50 % a las acciones tendientes a la disminución de la contaminación ambiental y saneamiento de basurales.</w:t>
      </w:r>
      <w:r w:rsidR="002A2F55">
        <w:rPr>
          <w:rFonts w:eastAsia="Arial"/>
          <w:szCs w:val="28"/>
        </w:rPr>
        <w:t xml:space="preserve"> </w:t>
      </w:r>
      <w:r w:rsidRPr="004B5FC6">
        <w:rPr>
          <w:rFonts w:eastAsia="Arial"/>
          <w:i/>
          <w:szCs w:val="28"/>
        </w:rPr>
        <w:t>Artículo 121º</w:t>
      </w:r>
      <w:r w:rsidRPr="004B5FC6">
        <w:rPr>
          <w:rFonts w:eastAsia="Arial"/>
          <w:szCs w:val="28"/>
        </w:rPr>
        <w:t>:</w:t>
      </w:r>
      <w:r w:rsidRPr="004B5FC6">
        <w:rPr>
          <w:rFonts w:eastAsia="Arial"/>
          <w:i/>
          <w:szCs w:val="28"/>
        </w:rPr>
        <w:t xml:space="preserve"> </w:t>
      </w:r>
      <w:r w:rsidRPr="004B5FC6">
        <w:rPr>
          <w:rFonts w:eastAsia="Arial"/>
          <w:szCs w:val="28"/>
        </w:rPr>
        <w:t>El derecho se liquidará junto a la tasa por Alumbrado, Limpieza y</w:t>
      </w:r>
      <w:r w:rsidRPr="004B5FC6">
        <w:rPr>
          <w:rFonts w:eastAsia="Arial"/>
          <w:i/>
          <w:szCs w:val="28"/>
        </w:rPr>
        <w:t xml:space="preserve"> </w:t>
      </w:r>
      <w:r w:rsidRPr="004B5FC6">
        <w:rPr>
          <w:rFonts w:eastAsia="Arial"/>
          <w:szCs w:val="28"/>
        </w:rPr>
        <w:t>Conservación de la Vía Pública, a partir de la promulgación de la presente Ordenanza según lo establecido en la Ordenanza Impositiva.-</w:t>
      </w:r>
      <w:r w:rsidRPr="002A2F55">
        <w:rPr>
          <w:rFonts w:eastAsia="Arial"/>
          <w:szCs w:val="28"/>
        </w:rPr>
        <w:t>FONDO BENEFICO DE RIFAS</w:t>
      </w:r>
      <w:r w:rsidR="002A2F55">
        <w:rPr>
          <w:rFonts w:eastAsia="Arial"/>
          <w:szCs w:val="28"/>
        </w:rPr>
        <w:t xml:space="preserve">. </w:t>
      </w:r>
      <w:r w:rsidRPr="004B5FC6">
        <w:rPr>
          <w:rFonts w:eastAsia="Arial"/>
          <w:i/>
          <w:szCs w:val="28"/>
        </w:rPr>
        <w:t xml:space="preserve">Artículo 122º: </w:t>
      </w:r>
      <w:r w:rsidRPr="004B5FC6">
        <w:rPr>
          <w:rFonts w:eastAsia="Arial"/>
          <w:szCs w:val="28"/>
        </w:rPr>
        <w:t>AMBITO DE APLICACIÓN</w:t>
      </w:r>
      <w:r w:rsidR="002A2F55">
        <w:rPr>
          <w:rFonts w:eastAsia="Arial"/>
          <w:szCs w:val="28"/>
        </w:rPr>
        <w:t xml:space="preserve">. </w:t>
      </w:r>
      <w:r w:rsidRPr="004B5FC6">
        <w:rPr>
          <w:rFonts w:eastAsia="Arial"/>
          <w:szCs w:val="28"/>
        </w:rPr>
        <w:t>Se considera rifa a todo contrato de naturaleza bilateral, consensual y de adhesión celebrado entre una Entidad y el adquirente del número, billete, boleta, certificado o título numerado con sorteo de bienes registrables o no, u otros incentivos como premio o retribución, cualquiera sea su denominación:</w:t>
      </w:r>
      <w:r w:rsidR="002A2F55">
        <w:rPr>
          <w:rFonts w:eastAsia="Arial"/>
          <w:szCs w:val="28"/>
        </w:rPr>
        <w:t xml:space="preserve"> </w:t>
      </w:r>
      <w:r w:rsidRPr="004B5FC6">
        <w:rPr>
          <w:rFonts w:eastAsia="Arial"/>
          <w:szCs w:val="28"/>
        </w:rPr>
        <w:t>Rifa propiamente dicha.</w:t>
      </w:r>
      <w:r w:rsidR="002A2F55">
        <w:rPr>
          <w:rFonts w:eastAsia="Arial"/>
          <w:szCs w:val="28"/>
        </w:rPr>
        <w:t xml:space="preserve"> </w:t>
      </w:r>
      <w:r w:rsidRPr="004B5FC6">
        <w:rPr>
          <w:rFonts w:eastAsia="Arial"/>
          <w:szCs w:val="28"/>
        </w:rPr>
        <w:t>Campañas de Socios Patrimoniales o Protectores por las cuales se recauden fondos mediante la cobranza de sumas de dinero y como contraprestación se invite a participar en sorteos de premios.</w:t>
      </w:r>
      <w:r w:rsidR="002A2F55">
        <w:rPr>
          <w:rFonts w:eastAsia="Arial"/>
          <w:szCs w:val="28"/>
        </w:rPr>
        <w:t xml:space="preserve"> </w:t>
      </w:r>
      <w:r w:rsidRPr="004B5FC6">
        <w:rPr>
          <w:rFonts w:eastAsia="Arial"/>
          <w:szCs w:val="28"/>
        </w:rPr>
        <w:t>Sistemas de ahorro por círculo cerrado cuando a través del aporte periódico de determinada suma de dinero se proceda al sorteo y adjudicación de bienes en determinada cantidad de meses y en el supuesto de no resultar beneficiado no se contempla el retorno, o sí, el retorno íntegro abonado o parte de él a los contratantes, con más su actualización e intereses, al finalizar el periodo de sorteos.</w:t>
      </w:r>
      <w:r w:rsidR="002A2F55">
        <w:rPr>
          <w:rFonts w:eastAsia="Arial"/>
          <w:szCs w:val="28"/>
        </w:rPr>
        <w:t xml:space="preserve"> </w:t>
      </w:r>
      <w:r w:rsidRPr="004B5FC6">
        <w:rPr>
          <w:rFonts w:eastAsia="Arial"/>
          <w:szCs w:val="28"/>
        </w:rPr>
        <w:t>Todo otro emprendimiento aleatorio que a través de sorteos asignen recompensas como objetivo principal.</w:t>
      </w:r>
      <w:r w:rsidR="002A2F55">
        <w:rPr>
          <w:rFonts w:eastAsia="Arial"/>
          <w:szCs w:val="28"/>
        </w:rPr>
        <w:t xml:space="preserve"> </w:t>
      </w:r>
      <w:r w:rsidRPr="004B5FC6">
        <w:rPr>
          <w:rFonts w:eastAsia="Arial"/>
          <w:szCs w:val="28"/>
        </w:rPr>
        <w:t>CONTRIBUYENTES</w:t>
      </w:r>
      <w:r w:rsidR="002A2F55">
        <w:rPr>
          <w:rFonts w:eastAsia="Arial"/>
          <w:szCs w:val="28"/>
        </w:rPr>
        <w:t xml:space="preserve">. </w:t>
      </w:r>
      <w:r w:rsidRPr="004B5FC6">
        <w:rPr>
          <w:rFonts w:eastAsia="Arial"/>
          <w:szCs w:val="28"/>
        </w:rPr>
        <w:t>Son contribuyentes o responsables de este gravamen las Entidades de Bien Público que soliciten promoción, circulación y venta de los billetes.</w:t>
      </w:r>
      <w:r w:rsidR="002A2F55">
        <w:rPr>
          <w:rFonts w:eastAsia="Arial"/>
          <w:szCs w:val="28"/>
        </w:rPr>
        <w:t xml:space="preserve"> </w:t>
      </w:r>
      <w:bookmarkStart w:id="40" w:name="page40"/>
      <w:bookmarkEnd w:id="40"/>
      <w:r w:rsidRPr="004B5FC6">
        <w:rPr>
          <w:rFonts w:eastAsia="Arial"/>
          <w:szCs w:val="28"/>
        </w:rPr>
        <w:t>La cantidad de billetes a emitirse en cada uno de ellos, será determinada para cada caso en particular.</w:t>
      </w:r>
      <w:r w:rsidR="002A2F55">
        <w:rPr>
          <w:rFonts w:eastAsia="Arial"/>
          <w:szCs w:val="28"/>
        </w:rPr>
        <w:t xml:space="preserve"> </w:t>
      </w:r>
      <w:r w:rsidRPr="004B5FC6">
        <w:rPr>
          <w:rFonts w:eastAsia="Arial"/>
          <w:szCs w:val="28"/>
        </w:rPr>
        <w:t>BASE IMPONIBLE</w:t>
      </w:r>
      <w:r w:rsidR="002A2F55">
        <w:rPr>
          <w:rFonts w:eastAsia="Arial"/>
          <w:szCs w:val="28"/>
        </w:rPr>
        <w:t xml:space="preserve">. </w:t>
      </w:r>
      <w:r w:rsidRPr="004B5FC6">
        <w:rPr>
          <w:rFonts w:eastAsia="Arial"/>
          <w:szCs w:val="28"/>
        </w:rPr>
        <w:t>La base imponible será:</w:t>
      </w:r>
      <w:r w:rsidR="002A2F55">
        <w:rPr>
          <w:rFonts w:eastAsia="Arial"/>
          <w:szCs w:val="28"/>
        </w:rPr>
        <w:t xml:space="preserve"> </w:t>
      </w:r>
      <w:r w:rsidRPr="004B5FC6">
        <w:rPr>
          <w:rFonts w:eastAsia="Arial"/>
          <w:szCs w:val="28"/>
        </w:rPr>
        <w:t>dos por ciento  (2%) del monto total autorizado a emitir en billetes en concordancia con lo que exige el Decreto Ley 9403/79 y sus modificatorias, o el que en su caso lo reemplazare, cuando el mismo supere los diez sueldos y hasta los 30 sueldos de un empleado administrativo municipal Clase IV, y del 5% (cinco por ciento) cuando el mismo supere los 30 sueldos de un empleado administrativo municipal Clase IV.</w:t>
      </w:r>
      <w:r w:rsidR="002A2F55">
        <w:rPr>
          <w:rFonts w:eastAsia="Arial"/>
          <w:szCs w:val="28"/>
        </w:rPr>
        <w:t xml:space="preserve"> </w:t>
      </w:r>
      <w:r w:rsidRPr="004B5FC6">
        <w:rPr>
          <w:rFonts w:eastAsia="Arial"/>
          <w:szCs w:val="28"/>
        </w:rPr>
        <w:t>EXENCIONES</w:t>
      </w:r>
      <w:r w:rsidR="002A2F55">
        <w:rPr>
          <w:rFonts w:eastAsia="Arial"/>
          <w:szCs w:val="28"/>
        </w:rPr>
        <w:t xml:space="preserve">. </w:t>
      </w:r>
      <w:r w:rsidRPr="004B5FC6">
        <w:rPr>
          <w:rFonts w:eastAsia="Arial"/>
          <w:szCs w:val="28"/>
        </w:rPr>
        <w:t>Quedan exceptuadas del pago todas las rifas de las instituciones reconocidas como Entidad de Bien Público por el Municipio de 25 de Mayo, cuando el monto autorizado a emitir no supere el equivalente a quince (15) sueldos de un administrativo Municipal clase IV.</w:t>
      </w:r>
      <w:r w:rsidR="002A2F55">
        <w:rPr>
          <w:rFonts w:eastAsia="Arial"/>
          <w:szCs w:val="28"/>
        </w:rPr>
        <w:t xml:space="preserve"> </w:t>
      </w:r>
      <w:r w:rsidRPr="004B5FC6">
        <w:rPr>
          <w:rFonts w:eastAsia="Arial"/>
          <w:szCs w:val="28"/>
        </w:rPr>
        <w:t>BENEFICIARIOS</w:t>
      </w:r>
      <w:r w:rsidR="002A2F55">
        <w:rPr>
          <w:rFonts w:eastAsia="Arial"/>
          <w:szCs w:val="28"/>
        </w:rPr>
        <w:t xml:space="preserve">. </w:t>
      </w:r>
      <w:r w:rsidRPr="004B5FC6">
        <w:rPr>
          <w:rFonts w:eastAsia="Arial"/>
          <w:szCs w:val="28"/>
        </w:rPr>
        <w:t>Cada Municipio de la Provincia de Buenos Aires podrá crear, para su jurisdicción, un Fondo Benéfico de Rifas cuyo producido será destinado a solventar los gastos de escuelas, hospitales, unidades sanitarias, sociedades benéficas o las sociedades o asociaciones de Bomberos Voluntarios del Partido.</w:t>
      </w:r>
      <w:r w:rsidR="002A2F55">
        <w:rPr>
          <w:rFonts w:eastAsia="Arial"/>
          <w:szCs w:val="28"/>
        </w:rPr>
        <w:t xml:space="preserve"> </w:t>
      </w:r>
      <w:r w:rsidRPr="004B5FC6">
        <w:rPr>
          <w:rFonts w:eastAsia="Arial"/>
          <w:szCs w:val="28"/>
        </w:rPr>
        <w:t>El mencionado Fondo Benéfico habrá de integrarse con los porcentajes aportados por la entidad organizadora de la rifa conforme a lo determinado en el artículo 10° del Decreto-Ley 9403/79 y sus modificatorias, como así con los importes resultantes de las multas que se apliquen por violación a lo dispuesto en la presente ley.</w:t>
      </w:r>
      <w:r w:rsidR="002A2F55">
        <w:rPr>
          <w:rFonts w:eastAsia="Arial"/>
          <w:szCs w:val="28"/>
        </w:rPr>
        <w:t xml:space="preserve"> </w:t>
      </w:r>
      <w:r w:rsidRPr="004B5FC6">
        <w:rPr>
          <w:rFonts w:eastAsia="Arial"/>
          <w:szCs w:val="28"/>
        </w:rPr>
        <w:t>INFRACCIONES Y SANCIONES</w:t>
      </w:r>
      <w:r w:rsidR="002A2F55">
        <w:rPr>
          <w:rFonts w:eastAsia="Arial"/>
          <w:szCs w:val="28"/>
        </w:rPr>
        <w:t xml:space="preserve">. </w:t>
      </w:r>
      <w:r w:rsidRPr="004B5FC6">
        <w:rPr>
          <w:rFonts w:eastAsia="Arial"/>
          <w:szCs w:val="28"/>
        </w:rPr>
        <w:t>Las infracciones a la presente Ordenanza serán sancionadas con una multa equivalente de diez (10) a veinte (20) sueldos mínimos del personal administrativo clase IV, pudiendo imponerse como accesorias de la condena, la revocación del permiso previamente otorgado y alternativa y/o conjuntamente, el decomiso de los elementos probatorios de la infracción.</w:t>
      </w:r>
      <w:r w:rsidR="002A2F55">
        <w:rPr>
          <w:rFonts w:eastAsia="Arial"/>
          <w:szCs w:val="28"/>
        </w:rPr>
        <w:t xml:space="preserve"> </w:t>
      </w:r>
      <w:r w:rsidRPr="004B5FC6">
        <w:rPr>
          <w:rFonts w:eastAsia="Arial"/>
          <w:szCs w:val="28"/>
        </w:rPr>
        <w:t xml:space="preserve">El juzgamiento a las infracciones de la presente Ordenanza Municipal se </w:t>
      </w:r>
      <w:r w:rsidRPr="004B5FC6">
        <w:rPr>
          <w:rFonts w:eastAsia="Arial"/>
          <w:szCs w:val="28"/>
        </w:rPr>
        <w:lastRenderedPageBreak/>
        <w:t xml:space="preserve">regirá por las disposiciones establecidas en el Código de Faltas Municipales de la </w:t>
      </w:r>
      <w:r w:rsidR="002A2F55">
        <w:rPr>
          <w:rFonts w:eastAsia="Arial"/>
          <w:szCs w:val="28"/>
        </w:rPr>
        <w:t>Provincia de Buenos Aires.</w:t>
      </w:r>
      <w:r w:rsidRPr="004B5FC6">
        <w:rPr>
          <w:rFonts w:eastAsia="Arial"/>
          <w:szCs w:val="28"/>
        </w:rPr>
        <w:t xml:space="preserve"> Decreto Ley 8751/77.</w:t>
      </w:r>
      <w:r w:rsidR="002A2F55">
        <w:rPr>
          <w:rFonts w:eastAsia="Arial"/>
          <w:szCs w:val="28"/>
        </w:rPr>
        <w:t xml:space="preserve"> </w:t>
      </w:r>
      <w:bookmarkStart w:id="41" w:name="page41"/>
      <w:bookmarkEnd w:id="41"/>
      <w:r w:rsidRPr="004B5FC6">
        <w:rPr>
          <w:szCs w:val="28"/>
        </w:rPr>
        <w:t>CAPITULO VIGÉSIMO PRIMERO</w:t>
      </w:r>
      <w:r w:rsidR="002A2F55">
        <w:rPr>
          <w:szCs w:val="28"/>
        </w:rPr>
        <w:t xml:space="preserve">. </w:t>
      </w:r>
      <w:r w:rsidRPr="002A2F55">
        <w:rPr>
          <w:szCs w:val="28"/>
        </w:rPr>
        <w:t>TASA POR SERVICIOS ASISTENCIALES DE SALUD</w:t>
      </w:r>
      <w:r w:rsidR="002A2F55">
        <w:rPr>
          <w:szCs w:val="28"/>
        </w:rPr>
        <w:t xml:space="preserve">. </w:t>
      </w:r>
      <w:r w:rsidRPr="004B5FC6">
        <w:rPr>
          <w:rFonts w:eastAsia="Arial"/>
          <w:szCs w:val="28"/>
        </w:rPr>
        <w:t>Establecido en el Capítulo Vigésimo Primero de la Ordenanza Impositiva.</w:t>
      </w:r>
      <w:r w:rsidR="002A2F55">
        <w:rPr>
          <w:rFonts w:eastAsia="Arial"/>
          <w:szCs w:val="28"/>
        </w:rPr>
        <w:t xml:space="preserve"> </w:t>
      </w:r>
      <w:bookmarkStart w:id="42" w:name="page42"/>
      <w:bookmarkEnd w:id="42"/>
      <w:r w:rsidRPr="004B5FC6">
        <w:rPr>
          <w:szCs w:val="28"/>
        </w:rPr>
        <w:t>CAPITULO VIGÉSIMO SEGUNDO</w:t>
      </w:r>
      <w:r w:rsidR="002A2F55">
        <w:rPr>
          <w:szCs w:val="28"/>
        </w:rPr>
        <w:t xml:space="preserve">. </w:t>
      </w:r>
      <w:r w:rsidRPr="002A2F55">
        <w:rPr>
          <w:szCs w:val="28"/>
        </w:rPr>
        <w:t>BONIFICACIONES</w:t>
      </w:r>
      <w:r w:rsidR="002A2F55">
        <w:rPr>
          <w:szCs w:val="28"/>
        </w:rPr>
        <w:t xml:space="preserve">. </w:t>
      </w:r>
      <w:r w:rsidRPr="004B5FC6">
        <w:rPr>
          <w:rFonts w:eastAsia="Arial"/>
          <w:i/>
          <w:szCs w:val="28"/>
        </w:rPr>
        <w:t>Artículo 123º</w:t>
      </w:r>
      <w:r w:rsidRPr="004B5FC6">
        <w:rPr>
          <w:rFonts w:eastAsia="Arial"/>
          <w:szCs w:val="28"/>
        </w:rPr>
        <w:t>: Se establecen las siguientes Bonificaciones:</w:t>
      </w:r>
      <w:r w:rsidR="002A2F55">
        <w:rPr>
          <w:rFonts w:eastAsia="Arial"/>
          <w:szCs w:val="28"/>
        </w:rPr>
        <w:t xml:space="preserve"> A) </w:t>
      </w:r>
      <w:r w:rsidRPr="004B5FC6">
        <w:rPr>
          <w:rFonts w:eastAsia="Arial"/>
          <w:szCs w:val="28"/>
        </w:rPr>
        <w:t>BONIFICACION POR BUEN CUMPLIMIENTO:</w:t>
      </w:r>
      <w:r w:rsidR="002A2F55">
        <w:rPr>
          <w:rFonts w:eastAsia="Arial"/>
          <w:szCs w:val="28"/>
        </w:rPr>
        <w:t xml:space="preserve"> </w:t>
      </w:r>
      <w:r w:rsidRPr="004B5FC6">
        <w:rPr>
          <w:rFonts w:eastAsia="Arial"/>
          <w:szCs w:val="28"/>
        </w:rPr>
        <w:t>Por buen cumplimiento con el pago a término de cada cuota se establece un 25 % de descuento sobre el monto de la cuota a vencer, para la Tasa por Alumbrado, Limpieza y Conservación de la Vía Pública; Tasa de Servicios Sanitarios; Tasa de Seguridad e Higiene y Tasa por Conservación, Reparación y Mejorado de la Red Vial.</w:t>
      </w:r>
      <w:r w:rsidR="002A2F55">
        <w:rPr>
          <w:rFonts w:eastAsia="Arial"/>
          <w:szCs w:val="28"/>
        </w:rPr>
        <w:t xml:space="preserve"> </w:t>
      </w:r>
      <w:r w:rsidRPr="004B5FC6">
        <w:rPr>
          <w:rFonts w:eastAsia="Arial"/>
          <w:szCs w:val="28"/>
        </w:rPr>
        <w:t>Dicha bonificación se aplicará para la totalidad de los conceptos emitidos en cada tasa respectiva, excluyendo las partidas y/o fondos afectados si las hubiese.</w:t>
      </w:r>
      <w:r w:rsidR="002A2F55">
        <w:rPr>
          <w:rFonts w:eastAsia="Arial"/>
          <w:szCs w:val="28"/>
        </w:rPr>
        <w:t xml:space="preserve"> </w:t>
      </w:r>
      <w:r w:rsidRPr="004B5FC6">
        <w:rPr>
          <w:rFonts w:eastAsia="Arial"/>
          <w:szCs w:val="28"/>
        </w:rPr>
        <w:t>Este beneficio se pierde de pleno derecho y sin necesidad de acto formal alguno cuando el beneficiario deje de cumplir con sus obligaciones en tiempo y forma.</w:t>
      </w:r>
      <w:r w:rsidR="002A2F55">
        <w:rPr>
          <w:rFonts w:eastAsia="Arial"/>
          <w:szCs w:val="28"/>
        </w:rPr>
        <w:t xml:space="preserve"> </w:t>
      </w:r>
      <w:r w:rsidRPr="004B5FC6">
        <w:rPr>
          <w:rFonts w:eastAsia="Arial"/>
          <w:szCs w:val="28"/>
        </w:rPr>
        <w:t>BONIFICACION POR PAGO ANTICIPADO ANUAL:</w:t>
      </w:r>
      <w:r w:rsidR="002A2F55">
        <w:rPr>
          <w:rFonts w:eastAsia="Arial"/>
          <w:szCs w:val="28"/>
        </w:rPr>
        <w:t xml:space="preserve"> </w:t>
      </w:r>
      <w:r w:rsidRPr="004B5FC6">
        <w:rPr>
          <w:rFonts w:eastAsia="Arial"/>
          <w:szCs w:val="28"/>
        </w:rPr>
        <w:t>Establézcase un 25 % de descuento sobre el monto total anual liquidado, para la Tasa por Alumbrado, Limpieza y Conservación de la Vía Pública; Tasa por Servicios Sanitarios; Tasa de Seguridad e Higiene.</w:t>
      </w:r>
      <w:r w:rsidR="002A2F55">
        <w:rPr>
          <w:rFonts w:eastAsia="Arial"/>
          <w:szCs w:val="28"/>
        </w:rPr>
        <w:t xml:space="preserve"> </w:t>
      </w:r>
      <w:r w:rsidRPr="004B5FC6">
        <w:rPr>
          <w:rFonts w:eastAsia="Arial"/>
          <w:szCs w:val="28"/>
        </w:rPr>
        <w:t>Dicha bonificación se aplicará para la totalidad de los conceptos emitidos en las tasas respectivas, excluyendo las partidas y/o fondos afectados si las hubiese, independientemente esté o no el contribuyente al día con los pagos anteriores.</w:t>
      </w:r>
      <w:r w:rsidR="002A2F55">
        <w:rPr>
          <w:rFonts w:eastAsia="Arial"/>
          <w:szCs w:val="28"/>
        </w:rPr>
        <w:t xml:space="preserve"> </w:t>
      </w:r>
      <w:r w:rsidRPr="004B5FC6">
        <w:rPr>
          <w:rFonts w:eastAsia="Arial"/>
          <w:szCs w:val="28"/>
        </w:rPr>
        <w:t>BONIFICACION POR ADHESION AL RECIBO DIGITAL DE TASAS:</w:t>
      </w:r>
      <w:r w:rsidR="002A2F55">
        <w:rPr>
          <w:rFonts w:eastAsia="Arial"/>
          <w:szCs w:val="28"/>
        </w:rPr>
        <w:t xml:space="preserve"> </w:t>
      </w:r>
      <w:r w:rsidRPr="004B5FC6">
        <w:rPr>
          <w:rFonts w:eastAsia="Arial"/>
          <w:szCs w:val="28"/>
        </w:rPr>
        <w:t>Establézcase un 5% de descuento para aquellos contribuyentes que se adhieran a la recepción del recibo digital por E-mail, para la Tasa por Limpieza y Conservación de la Vía Pública; Tasa de Servicios Sanitarios; Tasa de Seguridad e Higiene y Tasa de Impuesto Automotor.</w:t>
      </w:r>
      <w:r w:rsidR="002A2F55">
        <w:rPr>
          <w:rFonts w:eastAsia="Arial"/>
          <w:szCs w:val="28"/>
        </w:rPr>
        <w:t xml:space="preserve"> </w:t>
      </w:r>
      <w:r w:rsidRPr="004B5FC6">
        <w:rPr>
          <w:rFonts w:eastAsia="Arial"/>
          <w:szCs w:val="28"/>
        </w:rPr>
        <w:t>Dicha bonificación se aplicará para la totalidad de los conceptos emitidos en las tasas respectivas, excluyendo las partidas y/o fondos afectados si las hubiese, independiente esté o no el contribuyente al día con los pagos anteriores y tendrá vigencia mientras se mantenga la adhesión a dicho servicio.</w:t>
      </w:r>
      <w:r w:rsidR="002A2F55">
        <w:rPr>
          <w:rFonts w:eastAsia="Arial"/>
          <w:szCs w:val="28"/>
        </w:rPr>
        <w:t xml:space="preserve"> </w:t>
      </w:r>
      <w:r w:rsidRPr="004B5FC6">
        <w:rPr>
          <w:rFonts w:eastAsia="Arial"/>
          <w:szCs w:val="28"/>
        </w:rPr>
        <w:t>Los contribuyentes que se adhieran renunciaran a recibir las tasas municipales en papel, siendo reemplazado éste por el Recibo Digital, debiendo declaran ante el Municipio de 25 de Mayo su Domicilio Fiscal Electrónico con una cuenta de E-mail.</w:t>
      </w:r>
      <w:r w:rsidR="002A2F55">
        <w:rPr>
          <w:rFonts w:eastAsia="Arial"/>
          <w:szCs w:val="28"/>
        </w:rPr>
        <w:t xml:space="preserve"> </w:t>
      </w:r>
      <w:r w:rsidRPr="004B5FC6">
        <w:rPr>
          <w:rFonts w:eastAsia="Arial"/>
          <w:szCs w:val="28"/>
        </w:rPr>
        <w:t>Este beneficio se pierde de pleno derecho y sin necesidad de acto formal alguno cuando el beneficiario registre, en su cuenta corriente dos o más cuotas impagas.</w:t>
      </w:r>
      <w:r w:rsidR="002A2F55">
        <w:rPr>
          <w:rFonts w:eastAsia="Arial"/>
          <w:szCs w:val="28"/>
        </w:rPr>
        <w:t xml:space="preserve"> </w:t>
      </w:r>
      <w:bookmarkStart w:id="43" w:name="page43"/>
      <w:bookmarkEnd w:id="43"/>
      <w:r w:rsidRPr="004B5FC6">
        <w:rPr>
          <w:rFonts w:eastAsia="Arial"/>
          <w:i/>
          <w:szCs w:val="28"/>
        </w:rPr>
        <w:t xml:space="preserve">Artículo 124º: </w:t>
      </w:r>
      <w:r w:rsidRPr="004B5FC6">
        <w:rPr>
          <w:rFonts w:eastAsia="Arial"/>
          <w:szCs w:val="28"/>
        </w:rPr>
        <w:t>Las bonificaciones mencionadas en los Incisos A y B del Artículo N° 123°</w:t>
      </w:r>
      <w:r w:rsidRPr="004B5FC6">
        <w:rPr>
          <w:rFonts w:eastAsia="Arial"/>
          <w:i/>
          <w:szCs w:val="28"/>
        </w:rPr>
        <w:t xml:space="preserve"> </w:t>
      </w:r>
      <w:r w:rsidRPr="004B5FC6">
        <w:rPr>
          <w:rFonts w:eastAsia="Arial"/>
          <w:szCs w:val="28"/>
        </w:rPr>
        <w:t>representan bonificaciones independientes, no acumulativas.</w:t>
      </w:r>
      <w:r w:rsidR="002A2F55">
        <w:rPr>
          <w:rFonts w:eastAsia="Arial"/>
          <w:szCs w:val="28"/>
        </w:rPr>
        <w:t xml:space="preserve"> </w:t>
      </w:r>
      <w:bookmarkStart w:id="44" w:name="page44"/>
      <w:bookmarkEnd w:id="44"/>
      <w:r w:rsidRPr="004B5FC6">
        <w:rPr>
          <w:szCs w:val="28"/>
        </w:rPr>
        <w:t>CAPITULO VIGÉSIMO TERCERO</w:t>
      </w:r>
      <w:r w:rsidR="002A2F55">
        <w:rPr>
          <w:szCs w:val="28"/>
        </w:rPr>
        <w:t xml:space="preserve">. </w:t>
      </w:r>
      <w:r w:rsidRPr="002A2F55">
        <w:rPr>
          <w:szCs w:val="28"/>
        </w:rPr>
        <w:t>EXENCIONES</w:t>
      </w:r>
      <w:r w:rsidR="002A2F55">
        <w:rPr>
          <w:szCs w:val="28"/>
        </w:rPr>
        <w:t xml:space="preserve">. </w:t>
      </w:r>
      <w:r w:rsidRPr="004B5FC6">
        <w:rPr>
          <w:rFonts w:eastAsia="Arial"/>
          <w:i/>
          <w:szCs w:val="28"/>
        </w:rPr>
        <w:t xml:space="preserve">Artículo 125º: </w:t>
      </w:r>
      <w:r w:rsidRPr="004B5FC6">
        <w:rPr>
          <w:rFonts w:eastAsia="Arial"/>
          <w:szCs w:val="28"/>
        </w:rPr>
        <w:t>TASA POR ALUMBRADO, LIMPIEZA Y CONSERVACION DE LA VIA</w:t>
      </w:r>
      <w:r w:rsidRPr="004B5FC6">
        <w:rPr>
          <w:rFonts w:eastAsia="Arial"/>
          <w:i/>
          <w:szCs w:val="28"/>
        </w:rPr>
        <w:t xml:space="preserve"> </w:t>
      </w:r>
      <w:r w:rsidRPr="004B5FC6">
        <w:rPr>
          <w:rFonts w:eastAsia="Arial"/>
          <w:szCs w:val="28"/>
        </w:rPr>
        <w:t>PÚBLICA:</w:t>
      </w:r>
      <w:r w:rsidR="002A2F55">
        <w:rPr>
          <w:rFonts w:eastAsia="Arial"/>
          <w:szCs w:val="28"/>
        </w:rPr>
        <w:t xml:space="preserve"> </w:t>
      </w:r>
      <w:r w:rsidRPr="004B5FC6">
        <w:rPr>
          <w:rFonts w:eastAsia="Arial"/>
          <w:szCs w:val="28"/>
        </w:rPr>
        <w:t>Quedan exceptuados del pago del Concepto de Emisión General de esta Tasa:</w:t>
      </w:r>
      <w:r w:rsidR="002A2F55">
        <w:rPr>
          <w:rFonts w:eastAsia="Arial"/>
          <w:szCs w:val="28"/>
        </w:rPr>
        <w:t xml:space="preserve"> </w:t>
      </w:r>
      <w:r w:rsidRPr="004B5FC6">
        <w:rPr>
          <w:rFonts w:eastAsia="Arial"/>
          <w:szCs w:val="28"/>
        </w:rPr>
        <w:t>Los jubilados y pensionados que perciben un haber mensual cuyo monto no supere el de dos sueldos y medio (2 ½) del personal administrativo Clase 4 de la Administración Municipal, que sea único ingreso del núcleo familiar y que revisten el carácter de propietario de vivienda única, familiar y ocupación permanente</w:t>
      </w:r>
      <w:r w:rsidR="002A2F55">
        <w:rPr>
          <w:rFonts w:eastAsia="Arial"/>
          <w:szCs w:val="28"/>
        </w:rPr>
        <w:t xml:space="preserve">. A) </w:t>
      </w:r>
      <w:r w:rsidRPr="004B5FC6">
        <w:rPr>
          <w:rFonts w:eastAsia="Arial"/>
          <w:szCs w:val="28"/>
        </w:rPr>
        <w:t>Las personas indigentes, según lo establece el Artículo 138 de la presente ordenanza.</w:t>
      </w:r>
      <w:r w:rsidR="002A2F55">
        <w:rPr>
          <w:rFonts w:eastAsia="Arial"/>
          <w:szCs w:val="28"/>
        </w:rPr>
        <w:t xml:space="preserve"> B) </w:t>
      </w:r>
      <w:r w:rsidRPr="004B5FC6">
        <w:rPr>
          <w:rFonts w:eastAsia="Arial"/>
          <w:szCs w:val="28"/>
        </w:rPr>
        <w:t>Las personas que son consideradas discapacitadas en los términos del Artículo N° 2 de la Ley N° 22.431 es decir: toda persona que padezca una alteración funcional permanente o prolongada, física o mental, que en relación a su edad y medio social implique desventajas considerables para su integración familiar, social, educacional o laboral. Con el pedido de eximición el contribuyente deberá acreditar su condición con la siguiente documentación</w:t>
      </w:r>
      <w:proofErr w:type="gramStart"/>
      <w:r w:rsidRPr="004B5FC6">
        <w:rPr>
          <w:rFonts w:eastAsia="Arial"/>
          <w:szCs w:val="28"/>
        </w:rPr>
        <w:t>:</w:t>
      </w:r>
      <w:r w:rsidR="002A2F55">
        <w:rPr>
          <w:rFonts w:eastAsia="Arial"/>
          <w:szCs w:val="28"/>
        </w:rPr>
        <w:t xml:space="preserve">  1</w:t>
      </w:r>
      <w:proofErr w:type="gramEnd"/>
      <w:r w:rsidR="002A2F55">
        <w:rPr>
          <w:rFonts w:eastAsia="Arial"/>
          <w:szCs w:val="28"/>
        </w:rPr>
        <w:t xml:space="preserve">- </w:t>
      </w:r>
      <w:r w:rsidRPr="004B5FC6">
        <w:rPr>
          <w:rFonts w:eastAsia="Arial"/>
          <w:szCs w:val="28"/>
        </w:rPr>
        <w:t>Certificado Único de Discapacidad vigente, emitido por el Ministerio de Salud de la Provincia de Buenos Aires y suscripto por la autoridad sanitaria correspondiente que acredite plenamente la discapacidad;</w:t>
      </w:r>
      <w:r w:rsidR="002A2F55">
        <w:rPr>
          <w:rFonts w:eastAsia="Arial"/>
          <w:szCs w:val="28"/>
        </w:rPr>
        <w:t xml:space="preserve"> 2-</w:t>
      </w:r>
      <w:r w:rsidRPr="004B5FC6">
        <w:rPr>
          <w:rFonts w:eastAsia="Arial"/>
          <w:szCs w:val="28"/>
        </w:rPr>
        <w:t>Vivienda única, familiar y ocupación permanente</w:t>
      </w:r>
      <w:r w:rsidR="002A2F55">
        <w:rPr>
          <w:rFonts w:eastAsia="Arial"/>
          <w:szCs w:val="28"/>
        </w:rPr>
        <w:t>. 3-</w:t>
      </w:r>
      <w:r w:rsidRPr="004B5FC6">
        <w:rPr>
          <w:rFonts w:eastAsia="Arial"/>
          <w:szCs w:val="28"/>
        </w:rPr>
        <w:t>Identificación de la partida inmobiliaria.</w:t>
      </w:r>
      <w:r w:rsidR="002A2F55">
        <w:rPr>
          <w:rFonts w:eastAsia="Arial"/>
          <w:szCs w:val="28"/>
        </w:rPr>
        <w:t xml:space="preserve"> </w:t>
      </w:r>
      <w:r w:rsidRPr="004B5FC6">
        <w:rPr>
          <w:rFonts w:eastAsia="Arial"/>
          <w:szCs w:val="28"/>
        </w:rPr>
        <w:t>Esta eximición tendrá carácter vitalicio, solamente deberán renovar año a año el Certificado de Discapacidad vigente al año que solicite dicha eximición.</w:t>
      </w:r>
      <w:r w:rsidR="002A2F55">
        <w:rPr>
          <w:rFonts w:eastAsia="Arial"/>
          <w:szCs w:val="28"/>
        </w:rPr>
        <w:t xml:space="preserve"> C) </w:t>
      </w:r>
      <w:r w:rsidRPr="004B5FC6">
        <w:rPr>
          <w:rFonts w:eastAsia="Arial"/>
          <w:szCs w:val="28"/>
        </w:rPr>
        <w:t xml:space="preserve">Los Establecimientos Educacionales, oficiales o no, estos últimos autorizados por los Organismos Nacional y </w:t>
      </w:r>
      <w:r w:rsidRPr="004B5FC6">
        <w:rPr>
          <w:rFonts w:eastAsia="Arial"/>
          <w:szCs w:val="28"/>
        </w:rPr>
        <w:lastRenderedPageBreak/>
        <w:t>Provincial correspondientes,</w:t>
      </w:r>
      <w:r w:rsidR="00E72EE4">
        <w:rPr>
          <w:rFonts w:eastAsia="Arial"/>
          <w:szCs w:val="28"/>
        </w:rPr>
        <w:t xml:space="preserve"> </w:t>
      </w:r>
      <w:r w:rsidRPr="004B5FC6">
        <w:rPr>
          <w:rFonts w:eastAsia="Arial"/>
          <w:szCs w:val="28"/>
        </w:rPr>
        <w:t>Las Instituciones Benéficas, culturales y religiosas, de fomento, cooperadora, mutuales, que se ajusten a los requisitos legales de su existencia y que estén reconocidas como Entidad de Bien Público Municipal y que cumplan en forma permanente con el objeto de su formación y únicamente por los inmuebles de su propiedad, destinada directamente a los fines específicos de Institución,</w:t>
      </w:r>
      <w:r w:rsidR="00E72EE4">
        <w:rPr>
          <w:rFonts w:eastAsia="Arial"/>
          <w:szCs w:val="28"/>
        </w:rPr>
        <w:t xml:space="preserve"> </w:t>
      </w:r>
      <w:r w:rsidRPr="004B5FC6">
        <w:rPr>
          <w:rFonts w:eastAsia="Arial"/>
          <w:szCs w:val="28"/>
        </w:rPr>
        <w:t>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r w:rsidR="00E72EE4">
        <w:rPr>
          <w:rFonts w:eastAsia="Arial"/>
          <w:szCs w:val="28"/>
        </w:rPr>
        <w:t xml:space="preserve"> </w:t>
      </w:r>
      <w:bookmarkStart w:id="45" w:name="page45"/>
      <w:bookmarkEnd w:id="45"/>
      <w:r w:rsidRPr="004B5FC6">
        <w:rPr>
          <w:rFonts w:eastAsia="Arial"/>
          <w:szCs w:val="28"/>
        </w:rPr>
        <w:t>Los inmuebles de propiedad de clubes sociales y entidades deportivas destinadas directamente a los fines específicos que motivaron la creación de los mismos,</w:t>
      </w:r>
      <w:r w:rsidR="00E72EE4">
        <w:rPr>
          <w:rFonts w:eastAsia="Arial"/>
          <w:szCs w:val="28"/>
        </w:rPr>
        <w:t xml:space="preserve"> </w:t>
      </w:r>
      <w:r w:rsidRPr="004B5FC6">
        <w:rPr>
          <w:rFonts w:eastAsia="Arial"/>
          <w:szCs w:val="28"/>
        </w:rPr>
        <w:t>Las instituciones religiosas reconocidas.</w:t>
      </w:r>
      <w:r w:rsidR="00E72EE4">
        <w:rPr>
          <w:rFonts w:eastAsia="Arial"/>
          <w:szCs w:val="28"/>
        </w:rPr>
        <w:t xml:space="preserve"> D) </w:t>
      </w:r>
      <w:r w:rsidRPr="004B5FC6">
        <w:rPr>
          <w:rFonts w:eastAsia="Arial"/>
          <w:szCs w:val="28"/>
        </w:rPr>
        <w:t>Las asociaciones gremiales de trabajadores con Personería Jurídica o Gremial, por los inmuebles de su propiedad destinada al desarrollo de las actividades gremiales con sede de la asociación, excepto el pago del derecho ambiental y los fondos afectados.</w:t>
      </w:r>
      <w:r w:rsidR="00E72EE4">
        <w:rPr>
          <w:rFonts w:eastAsia="Arial"/>
          <w:szCs w:val="28"/>
        </w:rPr>
        <w:t xml:space="preserve"> E) </w:t>
      </w:r>
      <w:r w:rsidRPr="004B5FC6">
        <w:rPr>
          <w:rFonts w:eastAsia="Arial"/>
          <w:szCs w:val="28"/>
        </w:rPr>
        <w:t>Los Partidos Políticos o Agrupaciones Políticas Municipales, debidamente reconocidas como tales por la autoridad electoral competente, por los inmuebles de su propiedad destinados a sede partidaria,</w:t>
      </w:r>
      <w:r w:rsidR="00E72EE4">
        <w:rPr>
          <w:rFonts w:eastAsia="Arial"/>
          <w:szCs w:val="28"/>
        </w:rPr>
        <w:t xml:space="preserve"> F) </w:t>
      </w:r>
      <w:r w:rsidRPr="004B5FC6">
        <w:rPr>
          <w:rFonts w:eastAsia="Arial"/>
          <w:szCs w:val="28"/>
        </w:rPr>
        <w:t>A todos aquellos Veteranos y Movilizados de Guerra de Malvinas que residan en el Partido de 25 de mayo y posean un único inmueble en carácter de vivienda única, familiar y de ocupación permanente.</w:t>
      </w:r>
      <w:r w:rsidR="00E72EE4">
        <w:rPr>
          <w:rFonts w:eastAsia="Arial"/>
          <w:szCs w:val="28"/>
        </w:rPr>
        <w:t xml:space="preserve"> </w:t>
      </w:r>
      <w:r w:rsidRPr="004B5FC6">
        <w:rPr>
          <w:rFonts w:eastAsia="Arial"/>
          <w:szCs w:val="28"/>
        </w:rPr>
        <w:t>Para acceder a este beneficio, los excombatientes de Malvinas, deben acreditar su condición como tal, únicamente presentando la certificación expedido por las Fuerzas Armadas. Esta eximición será de carácter vitalicio, debiendo renovar año a año solo el certificado de supervivencia a titularidad de quien solicite dicha eximición.</w:t>
      </w:r>
      <w:r w:rsidR="00E72EE4">
        <w:rPr>
          <w:rFonts w:eastAsia="Arial"/>
          <w:szCs w:val="28"/>
        </w:rPr>
        <w:t xml:space="preserve"> </w:t>
      </w:r>
      <w:r w:rsidRPr="004B5FC6">
        <w:rPr>
          <w:rFonts w:eastAsia="Arial"/>
          <w:szCs w:val="28"/>
        </w:rPr>
        <w:t>Para todos los Incisos quedará solo eximido del pago del concepto de Emisión General, sin quedar eximidos del pago de los Fondos Afectados si los hubiera.</w:t>
      </w:r>
      <w:r w:rsidR="00E72EE4">
        <w:rPr>
          <w:rFonts w:eastAsia="Arial"/>
          <w:szCs w:val="28"/>
        </w:rPr>
        <w:t xml:space="preserve"> </w:t>
      </w:r>
      <w:r w:rsidRPr="004B5FC6">
        <w:rPr>
          <w:rFonts w:eastAsia="Arial"/>
          <w:i/>
          <w:szCs w:val="28"/>
        </w:rPr>
        <w:t xml:space="preserve">Artículo 126º: </w:t>
      </w:r>
      <w:r w:rsidRPr="004B5FC6">
        <w:rPr>
          <w:rFonts w:eastAsia="Arial"/>
          <w:szCs w:val="28"/>
        </w:rPr>
        <w:t>TASA POR SERVICIOS SANITARIOS:</w:t>
      </w:r>
      <w:r w:rsidR="00E72EE4">
        <w:rPr>
          <w:rFonts w:eastAsia="Arial"/>
          <w:szCs w:val="28"/>
        </w:rPr>
        <w:t xml:space="preserve"> </w:t>
      </w:r>
      <w:r w:rsidRPr="004B5FC6">
        <w:rPr>
          <w:rFonts w:eastAsia="Arial"/>
          <w:szCs w:val="28"/>
        </w:rPr>
        <w:t>Quedan exceptuados del pago del Concepto de Agua Corriente y Cloacas de esta Tasa:</w:t>
      </w:r>
      <w:r w:rsidR="00E72EE4">
        <w:rPr>
          <w:rFonts w:eastAsia="Arial"/>
          <w:szCs w:val="28"/>
        </w:rPr>
        <w:t xml:space="preserve"> A) </w:t>
      </w:r>
      <w:r w:rsidRPr="004B5FC6">
        <w:rPr>
          <w:rFonts w:eastAsia="Arial"/>
          <w:szCs w:val="28"/>
        </w:rPr>
        <w:t>Los jubilados y pensionados que perciben un haber mensual cuyo monto no supere el de dos sueldos y medio (2 ½) del personal administrativo Clase 4 de la Administración Municipal, que sea único ingreso del núcleo familiar y que revisten el carácter de propietario de vivienda única, familiar y ocupación permanente</w:t>
      </w:r>
      <w:r w:rsidR="00E72EE4">
        <w:rPr>
          <w:rFonts w:eastAsia="Arial"/>
          <w:szCs w:val="28"/>
        </w:rPr>
        <w:t xml:space="preserve">. B) </w:t>
      </w:r>
      <w:r w:rsidRPr="004B5FC6">
        <w:rPr>
          <w:rFonts w:eastAsia="Arial"/>
          <w:szCs w:val="28"/>
        </w:rPr>
        <w:t>Las personas indigentes, según lo establece el Artículo 138 de la presente ordenanza.</w:t>
      </w:r>
      <w:r w:rsidR="00E72EE4">
        <w:rPr>
          <w:rFonts w:eastAsia="Arial"/>
          <w:szCs w:val="28"/>
        </w:rPr>
        <w:t xml:space="preserve"> C) </w:t>
      </w:r>
      <w:r w:rsidRPr="004B5FC6">
        <w:rPr>
          <w:rFonts w:eastAsia="Arial"/>
          <w:szCs w:val="28"/>
        </w:rPr>
        <w:t xml:space="preserve">Las personas que son consideradas discapacitadas en los términos del Artículo N° 2 de la Ley N° 22.431 es decir: toda persona que padezca una alteración funcional permanente o prolongada, física o mental, que en relación a su edad y medio social implique desventajas considerables para su integración familiar, social, educacional o laboral. Con el pedido de eximición el contribuyente deberá acreditar su condición con la siguiente documentación: </w:t>
      </w:r>
      <w:r w:rsidR="00E72EE4">
        <w:rPr>
          <w:rFonts w:eastAsia="Arial"/>
          <w:szCs w:val="28"/>
        </w:rPr>
        <w:t>1-</w:t>
      </w:r>
      <w:r w:rsidRPr="004B5FC6">
        <w:rPr>
          <w:rFonts w:eastAsia="Arial"/>
          <w:szCs w:val="28"/>
        </w:rPr>
        <w:tab/>
        <w:t>Certificado Único de Discapacidad vigente, emitido por el Ministerio de Salud de la Provincia de Buenos Aires y suscripto por la autoridad sanitaria correspondiente que acredite plenamente la</w:t>
      </w:r>
      <w:r w:rsidRPr="004B5FC6">
        <w:rPr>
          <w:szCs w:val="28"/>
        </w:rPr>
        <w:t xml:space="preserve"> </w:t>
      </w:r>
      <w:r w:rsidRPr="004B5FC6">
        <w:rPr>
          <w:rFonts w:eastAsia="Arial"/>
          <w:szCs w:val="28"/>
        </w:rPr>
        <w:t xml:space="preserve">discapacidad; </w:t>
      </w:r>
      <w:r w:rsidR="00E72EE4">
        <w:rPr>
          <w:rFonts w:eastAsia="Arial"/>
          <w:szCs w:val="28"/>
        </w:rPr>
        <w:t>2.</w:t>
      </w:r>
      <w:r w:rsidRPr="004B5FC6">
        <w:rPr>
          <w:rFonts w:eastAsia="Arial"/>
          <w:szCs w:val="28"/>
        </w:rPr>
        <w:t>Vivienda única, familiar y ocupación permanente;</w:t>
      </w:r>
      <w:r w:rsidR="00E72EE4">
        <w:rPr>
          <w:rFonts w:eastAsia="Arial"/>
          <w:szCs w:val="28"/>
        </w:rPr>
        <w:t xml:space="preserve"> </w:t>
      </w:r>
      <w:r w:rsidRPr="004B5FC6">
        <w:rPr>
          <w:rFonts w:eastAsia="Arial"/>
          <w:szCs w:val="28"/>
        </w:rPr>
        <w:t>3.</w:t>
      </w:r>
      <w:r w:rsidRPr="004B5FC6">
        <w:rPr>
          <w:rFonts w:eastAsia="Arial"/>
          <w:szCs w:val="28"/>
        </w:rPr>
        <w:tab/>
        <w:t>Identificación de la partida inmobiliaria.</w:t>
      </w:r>
      <w:r w:rsidR="00E72EE4">
        <w:rPr>
          <w:rFonts w:eastAsia="Arial"/>
          <w:szCs w:val="28"/>
        </w:rPr>
        <w:t xml:space="preserve"> </w:t>
      </w:r>
      <w:bookmarkStart w:id="46" w:name="page46"/>
      <w:bookmarkEnd w:id="46"/>
      <w:r w:rsidRPr="004B5FC6">
        <w:rPr>
          <w:rFonts w:eastAsia="Arial"/>
          <w:szCs w:val="28"/>
        </w:rPr>
        <w:t>Esta eximición tendrá carácter vitalicio, solamente deberán renovar año a año el Certificado de Discapacidad vigente al año que solicite dicha eximición.</w:t>
      </w:r>
      <w:r w:rsidR="00E72EE4">
        <w:rPr>
          <w:rFonts w:eastAsia="Arial"/>
          <w:szCs w:val="28"/>
        </w:rPr>
        <w:t xml:space="preserve"> D) </w:t>
      </w:r>
      <w:r w:rsidRPr="004B5FC6">
        <w:rPr>
          <w:rFonts w:eastAsia="Arial"/>
          <w:szCs w:val="28"/>
        </w:rPr>
        <w:t>Quedan exceptuados del pago de la Tasa por los Servicios de Agua Corriente y Cloacas las personas físicas o jurídicas contempladas en el Artículo 129 de la presente ordenanza. La exención no alcanza a los servicios prestados en los lugares de esparcimiento o recreo o pileta de natación que posean dichas entidades. Las exenciones acordadas lo son por los porcentuales determinados en cada uno de los incisos del Artículo citado. En el caso de contar con servicio medido, la exención alcanza solo al consumo determinado como MONTO MÍNIMO.</w:t>
      </w:r>
      <w:r w:rsidR="00E72EE4">
        <w:rPr>
          <w:rFonts w:eastAsia="Arial"/>
          <w:szCs w:val="28"/>
        </w:rPr>
        <w:t xml:space="preserve"> E) </w:t>
      </w:r>
      <w:r w:rsidRPr="004B5FC6">
        <w:rPr>
          <w:rFonts w:eastAsia="Arial"/>
          <w:szCs w:val="28"/>
        </w:rPr>
        <w:t>Los Establecimientos Educacionales, oficiales o no, estos últimos autorizados por los Organismos Nacional y Provincial correspondientes,</w:t>
      </w:r>
      <w:r w:rsidR="00E72EE4">
        <w:rPr>
          <w:rFonts w:eastAsia="Arial"/>
          <w:szCs w:val="28"/>
        </w:rPr>
        <w:t xml:space="preserve"> F) </w:t>
      </w:r>
      <w:r w:rsidRPr="004B5FC6">
        <w:rPr>
          <w:rFonts w:eastAsia="Arial"/>
          <w:szCs w:val="28"/>
        </w:rPr>
        <w:t xml:space="preserve">Las Instituciones Benéficas, culturales y religiosas, de fomento, cooperadora, mutuales, que se ajusten a los requisitos legales de su existencia y que estén reconocidas como Entidad de Bien Público Municipal y que cumplan en forma permanente con el objeto de su formación </w:t>
      </w:r>
      <w:r w:rsidRPr="004B5FC6">
        <w:rPr>
          <w:rFonts w:eastAsia="Arial"/>
          <w:szCs w:val="28"/>
        </w:rPr>
        <w:lastRenderedPageBreak/>
        <w:t>y únicamente por los inmuebles de su propiedad, destinada directamente a los fines específicos de Institución,</w:t>
      </w:r>
      <w:r w:rsidR="00E72EE4">
        <w:rPr>
          <w:rFonts w:eastAsia="Arial"/>
          <w:szCs w:val="28"/>
        </w:rPr>
        <w:t xml:space="preserve"> G) </w:t>
      </w:r>
      <w:r w:rsidRPr="004B5FC6">
        <w:rPr>
          <w:rFonts w:eastAsia="Arial"/>
          <w:szCs w:val="28"/>
        </w:rPr>
        <w:t>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r w:rsidR="00E72EE4">
        <w:rPr>
          <w:rFonts w:eastAsia="Arial"/>
          <w:szCs w:val="28"/>
        </w:rPr>
        <w:t xml:space="preserve"> H) </w:t>
      </w:r>
      <w:r w:rsidRPr="004B5FC6">
        <w:rPr>
          <w:rFonts w:eastAsia="Arial"/>
          <w:szCs w:val="28"/>
        </w:rPr>
        <w:t>Los inmuebles de propiedad de clubes sociales y entidades deportivas destinadas directamente a los fines específicos que motivaron la creación de los mismos,</w:t>
      </w:r>
      <w:r w:rsidR="00E72EE4">
        <w:rPr>
          <w:rFonts w:eastAsia="Arial"/>
          <w:szCs w:val="28"/>
        </w:rPr>
        <w:t xml:space="preserve"> I) </w:t>
      </w:r>
      <w:r w:rsidRPr="004B5FC6">
        <w:rPr>
          <w:rFonts w:eastAsia="Arial"/>
          <w:szCs w:val="28"/>
        </w:rPr>
        <w:t>Las instituciones religiosas reconocidas.</w:t>
      </w:r>
      <w:r w:rsidR="00E72EE4">
        <w:rPr>
          <w:rFonts w:eastAsia="Arial"/>
          <w:szCs w:val="28"/>
        </w:rPr>
        <w:t xml:space="preserve"> J) </w:t>
      </w:r>
      <w:r w:rsidRPr="004B5FC6">
        <w:rPr>
          <w:rFonts w:eastAsia="Arial"/>
          <w:szCs w:val="28"/>
        </w:rPr>
        <w:t>Las asociaciones gremiales de trabajadores con Personería Jurídica o Gremial, por los inmuebles de su propiedad destinada al desarrollo de las actividades gremiales con sede de la asociación, excepto el pago del derecho ambiental y los fondos afectados.</w:t>
      </w:r>
      <w:r w:rsidR="00E72EE4">
        <w:rPr>
          <w:rFonts w:eastAsia="Arial"/>
          <w:szCs w:val="28"/>
        </w:rPr>
        <w:t xml:space="preserve"> K) </w:t>
      </w:r>
      <w:r w:rsidRPr="004B5FC6">
        <w:rPr>
          <w:rFonts w:eastAsia="Arial"/>
          <w:szCs w:val="28"/>
        </w:rPr>
        <w:t>Los Partidos Políticos o Agrupaciones Políticas Municipales, debidamente reconocidas como tales por la autoridad electoral competente, por los inmuebles de su propiedad destinados a sede partidaria,</w:t>
      </w:r>
      <w:r w:rsidR="00E72EE4">
        <w:rPr>
          <w:rFonts w:eastAsia="Arial"/>
          <w:szCs w:val="28"/>
        </w:rPr>
        <w:t xml:space="preserve"> L) </w:t>
      </w:r>
      <w:r w:rsidRPr="004B5FC6">
        <w:rPr>
          <w:rFonts w:eastAsia="Arial"/>
          <w:szCs w:val="28"/>
        </w:rPr>
        <w:t>A todos aquellos Veteranos y Movilizados de Guerra de Malvinas que residan en el Partido de 25 de mayo y posean un único inmueble en carácter de vivienda única, familiar y de ocupación permanente.</w:t>
      </w:r>
      <w:r w:rsidR="003D2941">
        <w:rPr>
          <w:rFonts w:eastAsia="Arial"/>
          <w:szCs w:val="28"/>
        </w:rPr>
        <w:t xml:space="preserve"> </w:t>
      </w:r>
      <w:r w:rsidRPr="004B5FC6">
        <w:rPr>
          <w:rFonts w:eastAsia="Arial"/>
          <w:szCs w:val="28"/>
        </w:rPr>
        <w:t>Para acceder a este beneficio, los excombatientes de Malvinas, deben acreditar su condición como tal, únicamente presentando la certificación expedido por las Fuerzas Armadas. Esta eximición será de carácter vitalicio, debiendo renovar año a año solo el certificado de supervivencia a titularidad de quien solicite dicha eximición.</w:t>
      </w:r>
      <w:r w:rsidR="003D2941">
        <w:rPr>
          <w:rFonts w:eastAsia="Arial"/>
          <w:szCs w:val="28"/>
        </w:rPr>
        <w:t xml:space="preserve"> </w:t>
      </w:r>
      <w:r w:rsidRPr="004B5FC6">
        <w:rPr>
          <w:rFonts w:eastAsia="Arial"/>
          <w:szCs w:val="28"/>
        </w:rPr>
        <w:t>Para todos los Incisos quedará solo eximido del pago de los Servicios de Agua Corriente y Cloaca, sin quedar eximidos del pago de los Fondos Afectados si los hubiera.</w:t>
      </w:r>
      <w:r w:rsidR="003D2941">
        <w:rPr>
          <w:rFonts w:eastAsia="Arial"/>
          <w:szCs w:val="28"/>
        </w:rPr>
        <w:t xml:space="preserve"> </w:t>
      </w:r>
      <w:bookmarkStart w:id="47" w:name="page47"/>
      <w:bookmarkEnd w:id="47"/>
      <w:r w:rsidRPr="004B5FC6">
        <w:rPr>
          <w:rFonts w:eastAsia="Arial"/>
          <w:i/>
          <w:szCs w:val="28"/>
        </w:rPr>
        <w:t xml:space="preserve">Artículo 127º: </w:t>
      </w:r>
      <w:r w:rsidRPr="004B5FC6">
        <w:rPr>
          <w:rFonts w:eastAsia="Arial"/>
          <w:szCs w:val="28"/>
        </w:rPr>
        <w:t>TASA POR HABILITACION DE COMERCIOS E INDUSTRIAS:</w:t>
      </w:r>
      <w:r w:rsidR="003D2941">
        <w:rPr>
          <w:rFonts w:eastAsia="Arial"/>
          <w:szCs w:val="28"/>
        </w:rPr>
        <w:t xml:space="preserve"> </w:t>
      </w:r>
      <w:r w:rsidRPr="004B5FC6">
        <w:rPr>
          <w:rFonts w:eastAsia="Arial"/>
          <w:szCs w:val="28"/>
        </w:rPr>
        <w:t>Quedan exceptuados del pago de esta Tasa:</w:t>
      </w:r>
      <w:r w:rsidR="003D2941">
        <w:rPr>
          <w:rFonts w:eastAsia="Arial"/>
          <w:szCs w:val="28"/>
        </w:rPr>
        <w:t xml:space="preserve"> A) </w:t>
      </w:r>
      <w:r w:rsidRPr="004B5FC6">
        <w:rPr>
          <w:rFonts w:eastAsia="Arial"/>
          <w:szCs w:val="28"/>
        </w:rPr>
        <w:t>Las personas incapacitadas, cuando la actividad a desarrollar sea la venta de golosinas, cigarrillos, etc., a consumidores,</w:t>
      </w:r>
      <w:r w:rsidR="003D2941">
        <w:rPr>
          <w:rFonts w:eastAsia="Arial"/>
          <w:szCs w:val="28"/>
        </w:rPr>
        <w:t xml:space="preserve"> B) </w:t>
      </w:r>
      <w:r w:rsidRPr="004B5FC6">
        <w:rPr>
          <w:rFonts w:eastAsia="Arial"/>
          <w:szCs w:val="28"/>
        </w:rPr>
        <w:t>Las empresas atendidas por sus propios dueños, sin personal dependiente y/o inmueble destinado a la explotación con superficie no mayor de 35 metros cuadrados.</w:t>
      </w:r>
      <w:r w:rsidR="003D2941">
        <w:rPr>
          <w:rFonts w:eastAsia="Arial"/>
          <w:szCs w:val="28"/>
        </w:rPr>
        <w:t xml:space="preserve"> </w:t>
      </w:r>
      <w:r w:rsidRPr="004B5FC6">
        <w:rPr>
          <w:rFonts w:eastAsia="Arial"/>
          <w:i/>
          <w:szCs w:val="28"/>
        </w:rPr>
        <w:t xml:space="preserve">Artículo 128º: </w:t>
      </w:r>
      <w:r w:rsidRPr="004B5FC6">
        <w:rPr>
          <w:rFonts w:eastAsia="Arial"/>
          <w:szCs w:val="28"/>
        </w:rPr>
        <w:t>TASA POR INSPECCION DE SEGURIDAD E HIGIENE:</w:t>
      </w:r>
      <w:r w:rsidR="003D2941">
        <w:rPr>
          <w:rFonts w:eastAsia="Arial"/>
          <w:szCs w:val="28"/>
        </w:rPr>
        <w:t xml:space="preserve"> </w:t>
      </w:r>
      <w:r w:rsidRPr="004B5FC6">
        <w:rPr>
          <w:rFonts w:eastAsia="Arial"/>
          <w:szCs w:val="28"/>
        </w:rPr>
        <w:t>Se exceptúan del pago de esta Tasa a:</w:t>
      </w:r>
      <w:r w:rsidR="003D2941">
        <w:rPr>
          <w:rFonts w:eastAsia="Arial"/>
          <w:szCs w:val="28"/>
        </w:rPr>
        <w:t xml:space="preserve"> A) </w:t>
      </w:r>
      <w:r w:rsidRPr="004B5FC6">
        <w:rPr>
          <w:rFonts w:eastAsia="Arial"/>
          <w:szCs w:val="28"/>
        </w:rPr>
        <w:t>El Estado Nacional, Provincial, Municipal, y Empresas Estatales prestadoras de Servicios Públicos por los lugares destinados a sus dependencias.</w:t>
      </w:r>
      <w:r w:rsidR="003D2941">
        <w:rPr>
          <w:rFonts w:eastAsia="Arial"/>
          <w:szCs w:val="28"/>
        </w:rPr>
        <w:t xml:space="preserve"> B) </w:t>
      </w:r>
      <w:r w:rsidRPr="004B5FC6">
        <w:rPr>
          <w:rFonts w:eastAsia="Arial"/>
          <w:szCs w:val="28"/>
        </w:rPr>
        <w:t>A los profesionales con título universitario, en el ejercicio de su profesión liberal y no organizada en forma de empresas, por el lugar en que se desarrollen las mismas.</w:t>
      </w:r>
      <w:r w:rsidR="003D2941">
        <w:rPr>
          <w:rFonts w:eastAsia="Arial"/>
          <w:szCs w:val="28"/>
        </w:rPr>
        <w:t xml:space="preserve"> C) </w:t>
      </w:r>
      <w:r w:rsidRPr="004B5FC6">
        <w:rPr>
          <w:rFonts w:eastAsia="Arial"/>
          <w:szCs w:val="28"/>
        </w:rPr>
        <w:t>Las entidades deportivas y sociales reconocidas como de "Bien Público" en tanto exploten por su exclusiva cuenta los servicios que prestan.</w:t>
      </w:r>
      <w:r w:rsidR="003D2941">
        <w:rPr>
          <w:rFonts w:eastAsia="Arial"/>
          <w:szCs w:val="28"/>
        </w:rPr>
        <w:t xml:space="preserve"> D) </w:t>
      </w:r>
      <w:r w:rsidRPr="004B5FC6">
        <w:rPr>
          <w:rFonts w:eastAsia="Arial"/>
          <w:szCs w:val="28"/>
        </w:rPr>
        <w:t>Las Industrias que lo soliciten por mesa de entrada en el Municipio de 25 de Mayo y cuenten con:</w:t>
      </w:r>
      <w:r w:rsidR="003D2941">
        <w:rPr>
          <w:rFonts w:eastAsia="Arial"/>
          <w:szCs w:val="28"/>
        </w:rPr>
        <w:t xml:space="preserve"> -</w:t>
      </w:r>
      <w:r w:rsidRPr="004B5FC6">
        <w:rPr>
          <w:rFonts w:eastAsia="Arial"/>
          <w:szCs w:val="28"/>
        </w:rPr>
        <w:t>de 0 a 10 empleados se eximirán en un 50% del valor total de la tasa,</w:t>
      </w:r>
      <w:r w:rsidR="003D2941">
        <w:rPr>
          <w:rFonts w:eastAsia="Arial"/>
          <w:szCs w:val="28"/>
        </w:rPr>
        <w:t xml:space="preserve"> -</w:t>
      </w:r>
      <w:r w:rsidRPr="004B5FC6">
        <w:rPr>
          <w:rFonts w:eastAsia="Arial"/>
          <w:szCs w:val="28"/>
        </w:rPr>
        <w:t>de 11 a 20 empleados se eximirán en un 70% del valor total de la tasa,</w:t>
      </w:r>
      <w:r w:rsidR="003D2941">
        <w:rPr>
          <w:rFonts w:eastAsia="Arial"/>
          <w:szCs w:val="28"/>
        </w:rPr>
        <w:t xml:space="preserve"> -</w:t>
      </w:r>
      <w:r w:rsidRPr="004B5FC6">
        <w:rPr>
          <w:rFonts w:eastAsia="Arial"/>
          <w:szCs w:val="28"/>
        </w:rPr>
        <w:t>de 21 a más empleados se eximirán en un 80% del valor total de la tasa,</w:t>
      </w:r>
      <w:r w:rsidR="003D2941">
        <w:rPr>
          <w:rFonts w:eastAsia="Arial"/>
          <w:szCs w:val="28"/>
        </w:rPr>
        <w:t xml:space="preserve"> </w:t>
      </w:r>
      <w:r w:rsidRPr="004B5FC6">
        <w:rPr>
          <w:rFonts w:eastAsia="Arial"/>
          <w:szCs w:val="28"/>
        </w:rPr>
        <w:t>Deberán presentar el Formulario 931 y el acuse de recibo de pago, quedando al análisis del Departamento Ejecutivo.-E) Los Contribuyentes cuya actividad se haya visto afectada por el aislamiento social, preventivo y obligatorio dispuesto por las Normas del Gobierno Nacional en el marco de la pandemia Covid-19 se eximirán en un 100% del valor total de la Tasa, correspondiente a las cuotas cuyo vencimiento opere en el plazo de duración de dicha emergencia sanitaria.</w:t>
      </w:r>
      <w:r w:rsidR="005E4AC3">
        <w:rPr>
          <w:rFonts w:eastAsia="Arial"/>
          <w:szCs w:val="28"/>
        </w:rPr>
        <w:t xml:space="preserve"> </w:t>
      </w:r>
      <w:r w:rsidRPr="004B5FC6">
        <w:rPr>
          <w:rFonts w:eastAsia="Arial"/>
          <w:szCs w:val="28"/>
        </w:rPr>
        <w:t xml:space="preserve">La eximición deberá ser solicitada por el Contribuyente en las formas y en los plazos que disponga el Departamento Ejecutivo. Se encuentran excluidos del presente beneficio aquellos Contribuyentes que realizan actividades y servicios declarados esenciales en la emergencia sanitaria y que se encuentren exceptuados del cumplimiento del “aislamiento social, preventivo y obligatorio” conforme la normativa emanada del Gobierno Nacional, según DNU 297/2020 y normas complementarias, y decreto Municipal 105/2020 y normas complementarias. </w:t>
      </w:r>
      <w:r w:rsidRPr="004B5FC6">
        <w:rPr>
          <w:rFonts w:eastAsia="Arial"/>
          <w:i/>
          <w:szCs w:val="28"/>
        </w:rPr>
        <w:t xml:space="preserve">Artículo 129º: </w:t>
      </w:r>
      <w:r w:rsidRPr="004B5FC6">
        <w:rPr>
          <w:rFonts w:eastAsia="Arial"/>
          <w:szCs w:val="28"/>
        </w:rPr>
        <w:t>DERECHOS DE OFICINA:</w:t>
      </w:r>
      <w:r w:rsidR="005E4AC3">
        <w:rPr>
          <w:rFonts w:eastAsia="Arial"/>
          <w:szCs w:val="28"/>
        </w:rPr>
        <w:t xml:space="preserve"> </w:t>
      </w:r>
      <w:r w:rsidRPr="004B5FC6">
        <w:rPr>
          <w:rFonts w:eastAsia="Arial"/>
          <w:szCs w:val="28"/>
        </w:rPr>
        <w:t>Quedan exceptuados del pago de estos derechos:</w:t>
      </w:r>
      <w:r w:rsidR="005E4AC3">
        <w:rPr>
          <w:rFonts w:eastAsia="Arial"/>
          <w:szCs w:val="28"/>
        </w:rPr>
        <w:t xml:space="preserve"> A) </w:t>
      </w:r>
      <w:r w:rsidRPr="004B5FC6">
        <w:rPr>
          <w:rFonts w:eastAsia="Arial"/>
          <w:szCs w:val="28"/>
        </w:rPr>
        <w:t>El Estado Nacional, Provincial y otras Municipalidades.</w:t>
      </w:r>
      <w:r w:rsidR="005E4AC3">
        <w:rPr>
          <w:rFonts w:eastAsia="Arial"/>
          <w:szCs w:val="28"/>
        </w:rPr>
        <w:t xml:space="preserve"> B) </w:t>
      </w:r>
      <w:r w:rsidRPr="004B5FC6">
        <w:rPr>
          <w:rFonts w:eastAsia="Arial"/>
          <w:szCs w:val="28"/>
        </w:rPr>
        <w:t>Toda actuación administrativa que se realice para el otorgamiento de las excepciones previstas en esta Ordenanza.</w:t>
      </w:r>
      <w:r w:rsidR="005E4AC3">
        <w:rPr>
          <w:rFonts w:eastAsia="Arial"/>
          <w:szCs w:val="28"/>
        </w:rPr>
        <w:t xml:space="preserve"> C) </w:t>
      </w:r>
      <w:r w:rsidRPr="004B5FC6">
        <w:rPr>
          <w:rFonts w:eastAsia="Arial"/>
          <w:szCs w:val="28"/>
        </w:rPr>
        <w:t>Toda tramitación que se refiere a:</w:t>
      </w:r>
      <w:r w:rsidR="005E4AC3">
        <w:rPr>
          <w:rFonts w:eastAsia="Arial"/>
          <w:szCs w:val="28"/>
        </w:rPr>
        <w:t xml:space="preserve"> 1.- </w:t>
      </w:r>
      <w:r w:rsidRPr="004B5FC6">
        <w:rPr>
          <w:rFonts w:eastAsia="Arial"/>
          <w:szCs w:val="28"/>
        </w:rPr>
        <w:t xml:space="preserve">Las que se originen por errores de la administración o denuncias fundadas por incumplimiento de </w:t>
      </w:r>
      <w:r w:rsidRPr="004B5FC6">
        <w:rPr>
          <w:rFonts w:eastAsia="Arial"/>
          <w:szCs w:val="28"/>
        </w:rPr>
        <w:lastRenderedPageBreak/>
        <w:t>la legislación municipal vigente.</w:t>
      </w:r>
      <w:r w:rsidR="005E4AC3">
        <w:rPr>
          <w:rFonts w:eastAsia="Arial"/>
          <w:szCs w:val="28"/>
        </w:rPr>
        <w:t xml:space="preserve">2.- </w:t>
      </w:r>
      <w:r w:rsidRPr="004B5FC6">
        <w:rPr>
          <w:rFonts w:eastAsia="Arial"/>
          <w:szCs w:val="28"/>
        </w:rPr>
        <w:t>Testimonios o certificaciones para:</w:t>
      </w:r>
      <w:r w:rsidR="005E4AC3">
        <w:rPr>
          <w:rFonts w:eastAsia="Arial"/>
          <w:szCs w:val="28"/>
        </w:rPr>
        <w:t xml:space="preserve"> a) </w:t>
      </w:r>
      <w:bookmarkStart w:id="48" w:name="page48"/>
      <w:bookmarkEnd w:id="48"/>
      <w:r w:rsidRPr="004B5FC6">
        <w:rPr>
          <w:rFonts w:eastAsia="Arial"/>
          <w:szCs w:val="28"/>
        </w:rPr>
        <w:t>Promover demandas de acciones de trabajo.</w:t>
      </w:r>
      <w:r w:rsidR="005E4AC3">
        <w:rPr>
          <w:rFonts w:eastAsia="Arial"/>
          <w:szCs w:val="28"/>
        </w:rPr>
        <w:t xml:space="preserve"> b) </w:t>
      </w:r>
      <w:r w:rsidRPr="004B5FC6">
        <w:rPr>
          <w:rFonts w:eastAsia="Arial"/>
          <w:szCs w:val="28"/>
        </w:rPr>
        <w:t>Tramitar jubilaciones y pensiones.</w:t>
      </w:r>
      <w:r w:rsidR="005E4AC3">
        <w:rPr>
          <w:rFonts w:eastAsia="Arial"/>
          <w:szCs w:val="28"/>
        </w:rPr>
        <w:t xml:space="preserve"> c) </w:t>
      </w:r>
      <w:r w:rsidRPr="004B5FC6">
        <w:rPr>
          <w:rFonts w:eastAsia="Arial"/>
          <w:szCs w:val="28"/>
        </w:rPr>
        <w:t>Actuaciones relacionadas a la adopción y tenencias de hijos, tutela, curatelas, alimentos, Litis, expensas y venia para contraer matrimonio y, sobre reclamaciones y derechos de familia que no tengan carácter patrimonial</w:t>
      </w:r>
      <w:r w:rsidR="005E4AC3">
        <w:rPr>
          <w:rFonts w:eastAsia="Arial"/>
          <w:szCs w:val="28"/>
        </w:rPr>
        <w:t xml:space="preserve">. 3- </w:t>
      </w:r>
      <w:r w:rsidRPr="004B5FC6">
        <w:rPr>
          <w:rFonts w:eastAsia="Arial"/>
          <w:szCs w:val="28"/>
        </w:rPr>
        <w:t>Escritos presentados por los contribuyentes acompañando giros, cheques u otros elementos de libranza para el pago de gravámenes municipales.</w:t>
      </w:r>
      <w:r w:rsidR="005E4AC3">
        <w:rPr>
          <w:rFonts w:eastAsia="Arial"/>
          <w:szCs w:val="28"/>
        </w:rPr>
        <w:t xml:space="preserve"> 4- </w:t>
      </w:r>
      <w:r w:rsidRPr="004B5FC6">
        <w:rPr>
          <w:rFonts w:eastAsia="Arial"/>
          <w:szCs w:val="28"/>
        </w:rPr>
        <w:t xml:space="preserve">Oficios Judiciales en los que las partes </w:t>
      </w:r>
      <w:proofErr w:type="spellStart"/>
      <w:r w:rsidRPr="004B5FC6">
        <w:rPr>
          <w:rFonts w:eastAsia="Arial"/>
          <w:szCs w:val="28"/>
        </w:rPr>
        <w:t>peticionantes</w:t>
      </w:r>
      <w:proofErr w:type="spellEnd"/>
      <w:r w:rsidRPr="004B5FC6">
        <w:rPr>
          <w:rFonts w:eastAsia="Arial"/>
          <w:szCs w:val="28"/>
        </w:rPr>
        <w:t xml:space="preserve"> gozan del beneficio de litigar sin gastos y en los Juicios por Alimentos.</w:t>
      </w:r>
      <w:r w:rsidR="005E4AC3">
        <w:rPr>
          <w:rFonts w:eastAsia="Arial"/>
          <w:szCs w:val="28"/>
        </w:rPr>
        <w:t xml:space="preserve"> 5- </w:t>
      </w:r>
      <w:r w:rsidRPr="004B5FC6">
        <w:rPr>
          <w:rFonts w:eastAsia="Arial"/>
          <w:szCs w:val="28"/>
        </w:rPr>
        <w:t>Cuando se requiere al Municipio del pago de facturas o cuentas.</w:t>
      </w:r>
      <w:r w:rsidR="005E4AC3">
        <w:rPr>
          <w:rFonts w:eastAsia="Arial"/>
          <w:szCs w:val="28"/>
        </w:rPr>
        <w:t xml:space="preserve"> 6- </w:t>
      </w:r>
      <w:r w:rsidRPr="004B5FC6">
        <w:rPr>
          <w:rFonts w:eastAsia="Arial"/>
          <w:szCs w:val="28"/>
        </w:rPr>
        <w:t>Solicitudes de audiencias.</w:t>
      </w:r>
      <w:r w:rsidR="005E4AC3">
        <w:rPr>
          <w:rFonts w:eastAsia="Arial"/>
          <w:szCs w:val="28"/>
        </w:rPr>
        <w:t xml:space="preserve"> 7- </w:t>
      </w:r>
      <w:r w:rsidRPr="004B5FC6">
        <w:rPr>
          <w:rFonts w:eastAsia="Arial"/>
          <w:szCs w:val="28"/>
        </w:rPr>
        <w:t>Oficios Judiciales que:</w:t>
      </w:r>
      <w:r w:rsidR="005E4AC3">
        <w:rPr>
          <w:rFonts w:eastAsia="Arial"/>
          <w:szCs w:val="28"/>
        </w:rPr>
        <w:t xml:space="preserve"> </w:t>
      </w:r>
      <w:r w:rsidRPr="004B5FC6">
        <w:rPr>
          <w:rFonts w:eastAsia="Arial"/>
          <w:szCs w:val="28"/>
        </w:rPr>
        <w:t>7.1- Ordenen medidas probatorias originadas en facultades judiciales de medidas de mejor proveer</w:t>
      </w:r>
      <w:r w:rsidR="005E4AC3">
        <w:rPr>
          <w:rFonts w:eastAsia="Arial"/>
          <w:szCs w:val="28"/>
        </w:rPr>
        <w:t xml:space="preserve">. </w:t>
      </w:r>
      <w:r w:rsidRPr="004B5FC6">
        <w:rPr>
          <w:rFonts w:eastAsia="Arial"/>
          <w:szCs w:val="28"/>
        </w:rPr>
        <w:t>7.2- Ordenen embargos de haberes del personal municipal.</w:t>
      </w:r>
      <w:r w:rsidR="005E4AC3">
        <w:rPr>
          <w:rFonts w:eastAsia="Arial"/>
          <w:szCs w:val="28"/>
        </w:rPr>
        <w:t xml:space="preserve"> 8- </w:t>
      </w:r>
      <w:r w:rsidRPr="004B5FC6">
        <w:rPr>
          <w:rFonts w:eastAsia="Arial"/>
          <w:szCs w:val="28"/>
        </w:rPr>
        <w:t>Reclamos sobre exenciones impositivas, siempre que los mismos prosperen.</w:t>
      </w:r>
      <w:r w:rsidR="005E4AC3">
        <w:rPr>
          <w:rFonts w:eastAsia="Arial"/>
          <w:szCs w:val="28"/>
        </w:rPr>
        <w:t xml:space="preserve"> 9- </w:t>
      </w:r>
      <w:r w:rsidRPr="004B5FC6">
        <w:rPr>
          <w:rFonts w:eastAsia="Arial"/>
          <w:szCs w:val="28"/>
        </w:rPr>
        <w:t>Al pago de subsidios.</w:t>
      </w:r>
      <w:r w:rsidR="005E4AC3">
        <w:rPr>
          <w:rFonts w:eastAsia="Arial"/>
          <w:szCs w:val="28"/>
        </w:rPr>
        <w:t xml:space="preserve">10- </w:t>
      </w:r>
      <w:r w:rsidRPr="004B5FC6">
        <w:rPr>
          <w:rFonts w:eastAsia="Arial"/>
          <w:szCs w:val="28"/>
        </w:rPr>
        <w:t>Cesiones, donaciones o transferencias a favor de la Municipalidad.</w:t>
      </w:r>
      <w:r w:rsidR="005E4AC3">
        <w:rPr>
          <w:rFonts w:eastAsia="Arial"/>
          <w:szCs w:val="28"/>
        </w:rPr>
        <w:t xml:space="preserve"> </w:t>
      </w:r>
      <w:r w:rsidRPr="004B5FC6">
        <w:rPr>
          <w:rFonts w:eastAsia="Arial"/>
          <w:i/>
          <w:szCs w:val="28"/>
        </w:rPr>
        <w:t xml:space="preserve">Artículo 130º: </w:t>
      </w:r>
      <w:r w:rsidRPr="004B5FC6">
        <w:rPr>
          <w:rFonts w:eastAsia="Arial"/>
          <w:szCs w:val="28"/>
        </w:rPr>
        <w:t>DERECHOS DE CONSTRUCCION:</w:t>
      </w:r>
      <w:r w:rsidR="005E4AC3">
        <w:rPr>
          <w:rFonts w:eastAsia="Arial"/>
          <w:szCs w:val="28"/>
        </w:rPr>
        <w:t xml:space="preserve"> </w:t>
      </w:r>
      <w:r w:rsidRPr="004B5FC6">
        <w:rPr>
          <w:rFonts w:eastAsia="Arial"/>
          <w:szCs w:val="28"/>
        </w:rPr>
        <w:t>Quedan exceptuados del pago de este derecho, en un 50 %:</w:t>
      </w:r>
      <w:r w:rsidR="005E4AC3">
        <w:rPr>
          <w:rFonts w:eastAsia="Arial"/>
          <w:szCs w:val="28"/>
        </w:rPr>
        <w:t xml:space="preserve"> A</w:t>
      </w:r>
      <w:proofErr w:type="gramStart"/>
      <w:r w:rsidR="005E4AC3">
        <w:rPr>
          <w:rFonts w:eastAsia="Arial"/>
          <w:szCs w:val="28"/>
        </w:rPr>
        <w:t>)</w:t>
      </w:r>
      <w:r w:rsidRPr="004B5FC6">
        <w:rPr>
          <w:rFonts w:eastAsia="Arial"/>
          <w:szCs w:val="28"/>
        </w:rPr>
        <w:t>El</w:t>
      </w:r>
      <w:proofErr w:type="gramEnd"/>
      <w:r w:rsidRPr="004B5FC6">
        <w:rPr>
          <w:rFonts w:eastAsia="Arial"/>
          <w:szCs w:val="28"/>
        </w:rPr>
        <w:t xml:space="preserve"> Estado Nacional, Provincial, Municipal, y Empresas Estatales prestadoras de Servicios Públicos por los lugares destinados a sus dependencias.</w:t>
      </w:r>
      <w:r w:rsidR="005E4AC3">
        <w:rPr>
          <w:rFonts w:eastAsia="Arial"/>
          <w:szCs w:val="28"/>
        </w:rPr>
        <w:t xml:space="preserve"> B) </w:t>
      </w:r>
      <w:r w:rsidRPr="004B5FC6">
        <w:rPr>
          <w:rFonts w:eastAsia="Arial"/>
          <w:szCs w:val="28"/>
        </w:rPr>
        <w:t>A los profesionales con título universitario, en el ejercicio de su profesión liberal y no organizada en forma de empresas, por el lugar en que se desarrollen las mismas.</w:t>
      </w:r>
      <w:r w:rsidR="005E4AC3">
        <w:rPr>
          <w:rFonts w:eastAsia="Arial"/>
          <w:szCs w:val="28"/>
        </w:rPr>
        <w:t xml:space="preserve"> C) </w:t>
      </w:r>
      <w:r w:rsidRPr="004B5FC6">
        <w:rPr>
          <w:rFonts w:eastAsia="Arial"/>
          <w:szCs w:val="28"/>
        </w:rPr>
        <w:t>Las entidades benéficas, religiosas, culturales, deportivas, gremiales y políticas y asociaciones mutualistas legalmente constituidas respecto a los inmuebles de su propiedad que estén afectados directa y únicamente a los fines específicos que motivaron la creación de la entidad y en donde no se realizan actividades lucrativas.</w:t>
      </w:r>
      <w:r w:rsidR="005E4AC3">
        <w:rPr>
          <w:rFonts w:eastAsia="Arial"/>
          <w:szCs w:val="28"/>
        </w:rPr>
        <w:t xml:space="preserve"> </w:t>
      </w:r>
      <w:bookmarkStart w:id="49" w:name="page49"/>
      <w:bookmarkEnd w:id="49"/>
      <w:r w:rsidRPr="004B5FC6">
        <w:rPr>
          <w:rFonts w:eastAsia="Arial"/>
          <w:i/>
          <w:szCs w:val="28"/>
        </w:rPr>
        <w:t xml:space="preserve">Artículo 131º: </w:t>
      </w:r>
      <w:r w:rsidRPr="004B5FC6">
        <w:rPr>
          <w:rFonts w:eastAsia="Arial"/>
          <w:szCs w:val="28"/>
        </w:rPr>
        <w:t>DERECHOS DE OCUPACION O USO DE ESPACIOS PUBLICOS:</w:t>
      </w:r>
      <w:r w:rsidR="005E4AC3">
        <w:rPr>
          <w:rFonts w:eastAsia="Arial"/>
          <w:szCs w:val="28"/>
        </w:rPr>
        <w:t xml:space="preserve"> </w:t>
      </w:r>
      <w:r w:rsidRPr="004B5FC6">
        <w:rPr>
          <w:rFonts w:eastAsia="Arial"/>
          <w:szCs w:val="28"/>
        </w:rPr>
        <w:t>Exímase del pago de estos derechos a:</w:t>
      </w:r>
      <w:r w:rsidR="005E4AC3">
        <w:rPr>
          <w:rFonts w:eastAsia="Arial"/>
          <w:szCs w:val="28"/>
        </w:rPr>
        <w:t xml:space="preserve"> A) </w:t>
      </w:r>
      <w:r w:rsidRPr="004B5FC6">
        <w:rPr>
          <w:rFonts w:eastAsia="Arial"/>
          <w:szCs w:val="28"/>
        </w:rPr>
        <w:t>El Estado Nacional, Provincial, Municipal, y Empresas Estatales prestadoras de Servicios Públicos por los lugares destinados a sus dependencias.</w:t>
      </w:r>
      <w:r w:rsidR="005E4AC3">
        <w:rPr>
          <w:rFonts w:eastAsia="Arial"/>
          <w:szCs w:val="28"/>
        </w:rPr>
        <w:t xml:space="preserve"> B) </w:t>
      </w:r>
      <w:r w:rsidRPr="004B5FC6">
        <w:rPr>
          <w:rFonts w:eastAsia="Arial"/>
          <w:szCs w:val="28"/>
        </w:rPr>
        <w:t>A los profesionales con título universitario, en el ejercicio de su profesión liberal y no organizada en forma de empresas, por el lugar en que se desarrollen las mismas.</w:t>
      </w:r>
      <w:r w:rsidR="005E4AC3">
        <w:rPr>
          <w:rFonts w:eastAsia="Arial"/>
          <w:szCs w:val="28"/>
        </w:rPr>
        <w:t xml:space="preserve"> C) </w:t>
      </w:r>
      <w:r w:rsidRPr="004B5FC6">
        <w:rPr>
          <w:rFonts w:eastAsia="Arial"/>
          <w:szCs w:val="28"/>
        </w:rPr>
        <w:t>Las entidades deportivas y sociales reconocidas como de "Bien Público" en tanto exploten por su exclusiva cuenta los servicios que prestan.</w:t>
      </w:r>
      <w:r w:rsidR="005E4AC3">
        <w:rPr>
          <w:rFonts w:eastAsia="Arial"/>
          <w:szCs w:val="28"/>
        </w:rPr>
        <w:t xml:space="preserve"> D) </w:t>
      </w:r>
      <w:r w:rsidRPr="004B5FC6">
        <w:rPr>
          <w:rFonts w:eastAsia="Arial"/>
          <w:szCs w:val="28"/>
        </w:rPr>
        <w:t>Pequeños comerciantes y/o productores primarios.</w:t>
      </w:r>
      <w:r w:rsidR="005E4AC3">
        <w:rPr>
          <w:rFonts w:eastAsia="Arial"/>
          <w:szCs w:val="28"/>
        </w:rPr>
        <w:t xml:space="preserve"> </w:t>
      </w:r>
      <w:r w:rsidRPr="004B5FC6">
        <w:rPr>
          <w:rFonts w:eastAsia="Arial"/>
          <w:i/>
          <w:szCs w:val="28"/>
        </w:rPr>
        <w:t xml:space="preserve">Artículo 132º: </w:t>
      </w:r>
      <w:r w:rsidRPr="004B5FC6">
        <w:rPr>
          <w:rFonts w:eastAsia="Arial"/>
          <w:szCs w:val="28"/>
        </w:rPr>
        <w:t>PATENTES DE AUTOMOTORES:</w:t>
      </w:r>
      <w:r w:rsidR="005E4AC3">
        <w:rPr>
          <w:rFonts w:eastAsia="Arial"/>
          <w:szCs w:val="28"/>
        </w:rPr>
        <w:t xml:space="preserve"> A) </w:t>
      </w:r>
      <w:r w:rsidRPr="004B5FC6">
        <w:rPr>
          <w:rFonts w:eastAsia="Arial"/>
          <w:szCs w:val="28"/>
        </w:rPr>
        <w:t>Quedarán eximidos del 100% (cien por ciento) de esta tasa, todos aquellos Veteranos y Movilizados de Guerra de Malvinas que residan en el Partido de 25 de mayo y posean un único inmueble en carácter de vivienda única, familiar y de ocupación permanente.</w:t>
      </w:r>
      <w:r w:rsidR="005E4AC3">
        <w:rPr>
          <w:rFonts w:eastAsia="Arial"/>
          <w:szCs w:val="28"/>
        </w:rPr>
        <w:t xml:space="preserve"> B) </w:t>
      </w:r>
      <w:r w:rsidRPr="004B5FC6">
        <w:rPr>
          <w:rFonts w:eastAsia="Arial"/>
          <w:szCs w:val="28"/>
        </w:rPr>
        <w:t>Quedaran eximidos del 100% (cien por ciento) de esta tasa, las personas que son consideradas discapacitadas en los términos del art. 2 de la Ley 22.431 es decir: toda persona que padezca una alteración funcional permanente o prolongada, física o mental, que en relación a su edad y medio social implique desventajas considerables para su integración familiar, social, educacional o laboral”. Con el pedido de eximición el contribuyente deberá acreditar su condición con la siguiente documentación:</w:t>
      </w:r>
      <w:r w:rsidR="005E4AC3">
        <w:rPr>
          <w:rFonts w:eastAsia="Arial"/>
          <w:szCs w:val="28"/>
        </w:rPr>
        <w:t xml:space="preserve"> 1- </w:t>
      </w:r>
      <w:r w:rsidRPr="004B5FC6">
        <w:rPr>
          <w:rFonts w:eastAsia="Arial"/>
          <w:szCs w:val="28"/>
        </w:rPr>
        <w:t>Certificado Único de Discapacidad vigente, emitido por el Ministerio de Salud de la Provincia de Buenos Aires y suscripto por la autoridad sanitaria correspondiente que acredite plenamente la discapacidad;</w:t>
      </w:r>
      <w:r w:rsidR="005E4AC3">
        <w:rPr>
          <w:rFonts w:eastAsia="Arial"/>
          <w:szCs w:val="28"/>
        </w:rPr>
        <w:t xml:space="preserve"> 2- </w:t>
      </w:r>
      <w:r w:rsidRPr="004B5FC6">
        <w:rPr>
          <w:rFonts w:eastAsia="Arial"/>
          <w:szCs w:val="28"/>
        </w:rPr>
        <w:t>Uso exclusivo de la persona discapacitada; de los progenitores y/o guardadores y/o curadores en el caso de aquellas personas que no pueden conducir el vehículo objeto del beneficio tributario;</w:t>
      </w:r>
      <w:r w:rsidR="005E4AC3">
        <w:rPr>
          <w:rFonts w:eastAsia="Arial"/>
          <w:szCs w:val="28"/>
        </w:rPr>
        <w:t xml:space="preserve"> 3- </w:t>
      </w:r>
      <w:r w:rsidRPr="004B5FC6">
        <w:rPr>
          <w:rFonts w:eastAsia="Arial"/>
          <w:szCs w:val="28"/>
        </w:rPr>
        <w:t>Identificación del vehículo;</w:t>
      </w:r>
      <w:r w:rsidR="005E4AC3">
        <w:rPr>
          <w:rFonts w:eastAsia="Arial"/>
          <w:szCs w:val="28"/>
        </w:rPr>
        <w:t xml:space="preserve"> 4- </w:t>
      </w:r>
      <w:r w:rsidRPr="004B5FC6">
        <w:rPr>
          <w:rFonts w:eastAsia="Arial"/>
          <w:szCs w:val="28"/>
        </w:rPr>
        <w:t>Exención otorgada por el organismo público fiscal provincial (ARBA).</w:t>
      </w:r>
      <w:r w:rsidR="005E4AC3">
        <w:rPr>
          <w:rFonts w:eastAsia="Arial"/>
          <w:szCs w:val="28"/>
        </w:rPr>
        <w:t xml:space="preserve"> </w:t>
      </w:r>
      <w:r w:rsidRPr="004B5FC6">
        <w:rPr>
          <w:rFonts w:eastAsia="Arial"/>
          <w:i/>
          <w:szCs w:val="28"/>
        </w:rPr>
        <w:t xml:space="preserve">Artículo 133º: </w:t>
      </w:r>
      <w:r w:rsidRPr="004B5FC6">
        <w:rPr>
          <w:rFonts w:eastAsia="Arial"/>
          <w:szCs w:val="28"/>
        </w:rPr>
        <w:t>TASA POR CONSERVACION, REPARACION Y MEJORADO DE LA</w:t>
      </w:r>
      <w:r w:rsidRPr="004B5FC6">
        <w:rPr>
          <w:rFonts w:eastAsia="Arial"/>
          <w:i/>
          <w:szCs w:val="28"/>
        </w:rPr>
        <w:t xml:space="preserve"> </w:t>
      </w:r>
      <w:r w:rsidRPr="004B5FC6">
        <w:rPr>
          <w:rFonts w:eastAsia="Arial"/>
          <w:szCs w:val="28"/>
        </w:rPr>
        <w:t>RED VIAL MUNICIPAL:</w:t>
      </w:r>
      <w:r w:rsidR="005E4AC3">
        <w:rPr>
          <w:rFonts w:eastAsia="Arial"/>
          <w:szCs w:val="28"/>
        </w:rPr>
        <w:t xml:space="preserve"> </w:t>
      </w:r>
      <w:r w:rsidRPr="004B5FC6">
        <w:rPr>
          <w:rFonts w:eastAsia="Arial"/>
          <w:szCs w:val="28"/>
        </w:rPr>
        <w:t>Exímase del pago de esta Tasa a:</w:t>
      </w:r>
      <w:r w:rsidR="005E4AC3">
        <w:rPr>
          <w:rFonts w:eastAsia="Arial"/>
          <w:szCs w:val="28"/>
        </w:rPr>
        <w:t xml:space="preserve"> A) </w:t>
      </w:r>
      <w:r w:rsidRPr="004B5FC6">
        <w:rPr>
          <w:rFonts w:eastAsia="Arial"/>
          <w:szCs w:val="28"/>
        </w:rPr>
        <w:t>A la Empresa prestadora de servicios ferroviarios, en el Distrito de 25 de Mayo respecto de sus propiedades afectadas exclusivamente a zona de vías.</w:t>
      </w:r>
      <w:r w:rsidR="005E4AC3">
        <w:rPr>
          <w:rFonts w:eastAsia="Arial"/>
          <w:szCs w:val="28"/>
        </w:rPr>
        <w:t xml:space="preserve"> B) </w:t>
      </w:r>
      <w:r w:rsidRPr="004B5FC6">
        <w:rPr>
          <w:rFonts w:eastAsia="Arial"/>
          <w:szCs w:val="28"/>
        </w:rPr>
        <w:t>A los establecimientos educacionales oficiales o no, incorporados o autorizados por el Ministerio de Educación de la Nación o por la Dirección General de Cultura y Educación, por los inmuebles destinados exclusivamente a fines educativos directos.</w:t>
      </w:r>
      <w:r w:rsidR="005E4AC3">
        <w:rPr>
          <w:rFonts w:eastAsia="Arial"/>
          <w:szCs w:val="28"/>
        </w:rPr>
        <w:t xml:space="preserve"> </w:t>
      </w:r>
      <w:bookmarkStart w:id="50" w:name="page50"/>
      <w:bookmarkEnd w:id="50"/>
      <w:r w:rsidRPr="004B5FC6">
        <w:rPr>
          <w:rFonts w:eastAsia="Arial"/>
          <w:i/>
          <w:szCs w:val="28"/>
        </w:rPr>
        <w:t xml:space="preserve">Artículo 134º: </w:t>
      </w:r>
      <w:r w:rsidRPr="004B5FC6">
        <w:rPr>
          <w:rFonts w:eastAsia="Arial"/>
          <w:szCs w:val="28"/>
        </w:rPr>
        <w:t>DERECHOS DE CEMENTERIO:</w:t>
      </w:r>
      <w:r w:rsidR="005E4AC3">
        <w:rPr>
          <w:rFonts w:eastAsia="Arial"/>
          <w:szCs w:val="28"/>
        </w:rPr>
        <w:t xml:space="preserve"> A) </w:t>
      </w:r>
      <w:r w:rsidRPr="004B5FC6">
        <w:rPr>
          <w:rFonts w:eastAsia="Arial"/>
          <w:szCs w:val="28"/>
        </w:rPr>
        <w:t xml:space="preserve">El Estado Nacional, Provincial, Municipal, y Empresas Estatales </w:t>
      </w:r>
      <w:r w:rsidRPr="004B5FC6">
        <w:rPr>
          <w:rFonts w:eastAsia="Arial"/>
          <w:szCs w:val="28"/>
        </w:rPr>
        <w:lastRenderedPageBreak/>
        <w:t>prestadoras de Servicios Públicos por los lugares destinados a sus dependencias.</w:t>
      </w:r>
      <w:r w:rsidR="005E4AC3">
        <w:rPr>
          <w:rFonts w:eastAsia="Arial"/>
          <w:szCs w:val="28"/>
        </w:rPr>
        <w:t xml:space="preserve"> B) </w:t>
      </w:r>
      <w:r w:rsidRPr="004B5FC6">
        <w:rPr>
          <w:rFonts w:eastAsia="Arial"/>
          <w:szCs w:val="28"/>
        </w:rPr>
        <w:t>A los profesionales con título universitario, en el ejercicio de su profesión liberal y no organizada en forma de empresas, por el lugar en que se desarrollen las mismas.</w:t>
      </w:r>
      <w:r w:rsidR="005E4AC3">
        <w:rPr>
          <w:rFonts w:eastAsia="Arial"/>
          <w:szCs w:val="28"/>
        </w:rPr>
        <w:t xml:space="preserve"> </w:t>
      </w:r>
      <w:r w:rsidRPr="004B5FC6">
        <w:rPr>
          <w:rFonts w:eastAsia="Arial"/>
          <w:i/>
          <w:szCs w:val="28"/>
        </w:rPr>
        <w:t xml:space="preserve">Artículo 135º: </w:t>
      </w:r>
      <w:r w:rsidRPr="004B5FC6">
        <w:rPr>
          <w:rFonts w:eastAsia="Arial"/>
          <w:szCs w:val="28"/>
        </w:rPr>
        <w:t>PUBLICIDAD Y PROPAGANDA:</w:t>
      </w:r>
      <w:r w:rsidR="005E4AC3">
        <w:rPr>
          <w:rFonts w:eastAsia="Arial"/>
          <w:szCs w:val="28"/>
        </w:rPr>
        <w:t xml:space="preserve"> </w:t>
      </w:r>
      <w:r w:rsidRPr="004B5FC6">
        <w:rPr>
          <w:rFonts w:eastAsia="Arial"/>
          <w:szCs w:val="28"/>
        </w:rPr>
        <w:t>Están exentos del pago de estos derechos:</w:t>
      </w:r>
      <w:r w:rsidR="005E4AC3">
        <w:rPr>
          <w:rFonts w:eastAsia="Arial"/>
          <w:szCs w:val="28"/>
        </w:rPr>
        <w:t xml:space="preserve"> a) </w:t>
      </w:r>
      <w:r w:rsidRPr="004B5FC6">
        <w:rPr>
          <w:rFonts w:eastAsia="Arial"/>
          <w:szCs w:val="28"/>
        </w:rPr>
        <w:t>El Estado Nacional, Provincial o Municipal.</w:t>
      </w:r>
      <w:r w:rsidR="005E4AC3">
        <w:rPr>
          <w:rFonts w:eastAsia="Arial"/>
          <w:szCs w:val="28"/>
        </w:rPr>
        <w:t xml:space="preserve"> b) </w:t>
      </w:r>
      <w:r w:rsidRPr="004B5FC6">
        <w:rPr>
          <w:rFonts w:eastAsia="Arial"/>
          <w:szCs w:val="28"/>
        </w:rPr>
        <w:t>Las Instituciones benéficas y culturales.</w:t>
      </w:r>
      <w:r w:rsidR="005E4AC3">
        <w:rPr>
          <w:rFonts w:eastAsia="Arial"/>
          <w:szCs w:val="28"/>
        </w:rPr>
        <w:t xml:space="preserve"> c) </w:t>
      </w:r>
      <w:r w:rsidRPr="004B5FC6">
        <w:rPr>
          <w:rFonts w:eastAsia="Arial"/>
          <w:szCs w:val="28"/>
        </w:rPr>
        <w:t>Las Instituciones religiosas.</w:t>
      </w:r>
      <w:r w:rsidR="005E4AC3">
        <w:rPr>
          <w:rFonts w:eastAsia="Arial"/>
          <w:szCs w:val="28"/>
        </w:rPr>
        <w:t xml:space="preserve"> d) </w:t>
      </w:r>
      <w:r w:rsidRPr="004B5FC6">
        <w:rPr>
          <w:rFonts w:eastAsia="Arial"/>
          <w:szCs w:val="28"/>
        </w:rPr>
        <w:t>Las Asociaciones mutualistas y Obras Sociales.</w:t>
      </w:r>
      <w:r w:rsidR="005E4AC3">
        <w:rPr>
          <w:rFonts w:eastAsia="Arial"/>
          <w:szCs w:val="28"/>
        </w:rPr>
        <w:t xml:space="preserve"> e) </w:t>
      </w:r>
      <w:r w:rsidRPr="004B5FC6">
        <w:rPr>
          <w:rFonts w:eastAsia="Arial"/>
          <w:szCs w:val="28"/>
        </w:rPr>
        <w:t>Las Asociaciones de Fomento, cooperadoras, clubes sociales y deportivos en relación a la actividad propia del objeto de su creación y que no involucran actividades lucrativas propias o de terceros.</w:t>
      </w:r>
      <w:r w:rsidR="005E4AC3">
        <w:rPr>
          <w:rFonts w:eastAsia="Arial"/>
          <w:szCs w:val="28"/>
        </w:rPr>
        <w:t xml:space="preserve"> f) </w:t>
      </w:r>
      <w:r w:rsidRPr="004B5FC6">
        <w:rPr>
          <w:rFonts w:eastAsia="Arial"/>
          <w:szCs w:val="28"/>
        </w:rPr>
        <w:t>Las Entidades Gremiales por la actividad propia del objeto de su creación.</w:t>
      </w:r>
      <w:r w:rsidR="005E4AC3">
        <w:rPr>
          <w:rFonts w:eastAsia="Arial"/>
          <w:szCs w:val="28"/>
        </w:rPr>
        <w:t xml:space="preserve"> g) </w:t>
      </w:r>
      <w:r w:rsidRPr="004B5FC6">
        <w:rPr>
          <w:rFonts w:eastAsia="Arial"/>
          <w:szCs w:val="28"/>
        </w:rPr>
        <w:t>Los artistas y elencos locales reconocidos como tales por el Departamento Ejecutivo.</w:t>
      </w:r>
      <w:r w:rsidR="005E4AC3">
        <w:rPr>
          <w:rFonts w:eastAsia="Arial"/>
          <w:szCs w:val="28"/>
        </w:rPr>
        <w:t xml:space="preserve"> h) </w:t>
      </w:r>
      <w:r w:rsidRPr="004B5FC6">
        <w:rPr>
          <w:rFonts w:eastAsia="Arial"/>
          <w:szCs w:val="28"/>
        </w:rPr>
        <w:t>Los Partidos Políticos por la actividad propia de su creación.</w:t>
      </w:r>
      <w:r w:rsidR="005E4AC3">
        <w:rPr>
          <w:rFonts w:eastAsia="Arial"/>
          <w:szCs w:val="28"/>
        </w:rPr>
        <w:t xml:space="preserve"> </w:t>
      </w:r>
      <w:r w:rsidRPr="004B5FC6">
        <w:rPr>
          <w:rFonts w:eastAsia="Arial"/>
          <w:i/>
          <w:szCs w:val="28"/>
        </w:rPr>
        <w:t xml:space="preserve">Artículo 136º: </w:t>
      </w:r>
      <w:r w:rsidRPr="004B5FC6">
        <w:rPr>
          <w:rFonts w:eastAsia="Arial"/>
          <w:szCs w:val="28"/>
        </w:rPr>
        <w:t>TASA POR INSPECCION DE ANTENAS:</w:t>
      </w:r>
      <w:r w:rsidR="005E4AC3">
        <w:rPr>
          <w:rFonts w:eastAsia="Arial"/>
          <w:szCs w:val="28"/>
        </w:rPr>
        <w:t xml:space="preserve"> </w:t>
      </w:r>
      <w:r w:rsidRPr="004B5FC6">
        <w:rPr>
          <w:rFonts w:eastAsia="Arial"/>
          <w:szCs w:val="28"/>
        </w:rPr>
        <w:t>Podrá solicitar la eximición del pago total de la presente tasa, aquellas Radios FM locales que cuenten con la habilitación otorgada por el Organismo Nacional de radio difusión correspondiente y conforme a la reglamentación vigente.</w:t>
      </w:r>
      <w:r w:rsidR="005E4AC3">
        <w:rPr>
          <w:rFonts w:eastAsia="Arial"/>
          <w:szCs w:val="28"/>
        </w:rPr>
        <w:t xml:space="preserve"> </w:t>
      </w:r>
      <w:r w:rsidRPr="004B5FC6">
        <w:rPr>
          <w:rFonts w:eastAsia="Arial"/>
          <w:szCs w:val="28"/>
        </w:rPr>
        <w:t>Quienes no cuenten con dicha habilitación quedarán obligados a pagar la Tasa de Inspección de antenas.</w:t>
      </w:r>
      <w:r w:rsidR="005E4AC3">
        <w:rPr>
          <w:rFonts w:eastAsia="Arial"/>
          <w:szCs w:val="28"/>
        </w:rPr>
        <w:t xml:space="preserve"> </w:t>
      </w:r>
      <w:r w:rsidRPr="004B5FC6">
        <w:rPr>
          <w:rFonts w:eastAsia="Arial"/>
          <w:i/>
          <w:szCs w:val="28"/>
        </w:rPr>
        <w:t xml:space="preserve">Artículo 137º: </w:t>
      </w:r>
      <w:r w:rsidRPr="004B5FC6">
        <w:rPr>
          <w:rFonts w:eastAsia="Arial"/>
          <w:szCs w:val="28"/>
        </w:rPr>
        <w:t>DISPOSICIONES GENERALES</w:t>
      </w:r>
      <w:r w:rsidR="005E4AC3">
        <w:rPr>
          <w:rFonts w:eastAsia="Arial"/>
          <w:szCs w:val="28"/>
        </w:rPr>
        <w:t xml:space="preserve">. </w:t>
      </w:r>
      <w:r w:rsidRPr="004B5FC6">
        <w:rPr>
          <w:rFonts w:eastAsia="Arial"/>
          <w:szCs w:val="28"/>
        </w:rPr>
        <w:t>A los efectos de lo dispuesto en esta Ordenanza, se considerarán personas indigentes aquellas que, analizada por el Municipio, su situación socio económica, se concluya o pruebe una imposibilidad real de atender el pago de los tributos de que se trate.</w:t>
      </w:r>
      <w:r w:rsidR="005E4AC3">
        <w:rPr>
          <w:rFonts w:eastAsia="Arial"/>
          <w:szCs w:val="28"/>
        </w:rPr>
        <w:t xml:space="preserve"> </w:t>
      </w:r>
      <w:r w:rsidRPr="004B5FC6">
        <w:rPr>
          <w:rFonts w:eastAsia="Arial"/>
          <w:i/>
          <w:szCs w:val="28"/>
        </w:rPr>
        <w:t xml:space="preserve">Artículo 138º: </w:t>
      </w:r>
      <w:r w:rsidRPr="004B5FC6">
        <w:rPr>
          <w:rFonts w:eastAsia="Arial"/>
          <w:szCs w:val="28"/>
        </w:rPr>
        <w:t>A los efectos determinados en este Capítulo, las personas jurídicas o</w:t>
      </w:r>
      <w:r w:rsidRPr="004B5FC6">
        <w:rPr>
          <w:rFonts w:eastAsia="Arial"/>
          <w:i/>
          <w:szCs w:val="28"/>
        </w:rPr>
        <w:t xml:space="preserve"> </w:t>
      </w:r>
      <w:r w:rsidRPr="004B5FC6">
        <w:rPr>
          <w:rFonts w:eastAsia="Arial"/>
          <w:szCs w:val="28"/>
        </w:rPr>
        <w:t>entidades comprendidas en el mismo deberán acreditar fehacientemente su existencia con la documentación probatoria emitida por la autoridad nacional o provincial competente en la que conste su legislación como tales y de la autoridad comunal en el supuesto de ser Entidades de Bien Público Municipal junto con los demás requisitos que fije el</w:t>
      </w:r>
      <w:bookmarkStart w:id="51" w:name="page51"/>
      <w:bookmarkEnd w:id="51"/>
      <w:r w:rsidRPr="004B5FC6">
        <w:rPr>
          <w:rFonts w:eastAsia="Arial"/>
          <w:szCs w:val="28"/>
        </w:rPr>
        <w:t xml:space="preserve"> Departamento Ejecutivo. Sin el cumplimiento previo de estas condiciones no se dará curso a petición alguna.</w:t>
      </w:r>
      <w:r w:rsidR="005E4AC3">
        <w:rPr>
          <w:rFonts w:eastAsia="Arial"/>
          <w:szCs w:val="28"/>
        </w:rPr>
        <w:t xml:space="preserve"> </w:t>
      </w:r>
      <w:r w:rsidRPr="004B5FC6">
        <w:rPr>
          <w:rFonts w:eastAsia="Arial"/>
          <w:i/>
          <w:szCs w:val="28"/>
        </w:rPr>
        <w:t>Artículo 139º</w:t>
      </w:r>
      <w:r w:rsidRPr="004B5FC6">
        <w:rPr>
          <w:rFonts w:eastAsia="Arial"/>
          <w:szCs w:val="28"/>
        </w:rPr>
        <w:t>:</w:t>
      </w:r>
      <w:r w:rsidRPr="004B5FC6">
        <w:rPr>
          <w:rFonts w:eastAsia="Arial"/>
          <w:i/>
          <w:szCs w:val="28"/>
        </w:rPr>
        <w:t xml:space="preserve"> </w:t>
      </w:r>
      <w:r w:rsidRPr="004B5FC6">
        <w:rPr>
          <w:rFonts w:eastAsia="Arial"/>
          <w:szCs w:val="28"/>
        </w:rPr>
        <w:t>En los casos de inmuebles en condominio usufructuado por los alcanzados</w:t>
      </w:r>
      <w:r w:rsidRPr="004B5FC6">
        <w:rPr>
          <w:rFonts w:eastAsia="Arial"/>
          <w:i/>
          <w:szCs w:val="28"/>
        </w:rPr>
        <w:t xml:space="preserve"> </w:t>
      </w:r>
      <w:r w:rsidRPr="004B5FC6">
        <w:rPr>
          <w:rFonts w:eastAsia="Arial"/>
          <w:szCs w:val="28"/>
        </w:rPr>
        <w:t>por exención, ésta será procedente únicamente por el porcentual que en el condominio le corresponda al beneficiario que ocupa el inmueble.</w:t>
      </w:r>
      <w:r w:rsidR="005E4AC3">
        <w:rPr>
          <w:rFonts w:eastAsia="Arial"/>
          <w:szCs w:val="28"/>
        </w:rPr>
        <w:t xml:space="preserve"> </w:t>
      </w:r>
      <w:r w:rsidRPr="004B5FC6">
        <w:rPr>
          <w:rFonts w:eastAsia="Arial"/>
          <w:i/>
          <w:szCs w:val="28"/>
        </w:rPr>
        <w:t xml:space="preserve">Artículo 140º: </w:t>
      </w:r>
      <w:r w:rsidRPr="004B5FC6">
        <w:rPr>
          <w:rFonts w:eastAsia="Arial"/>
          <w:szCs w:val="28"/>
        </w:rPr>
        <w:t>La exención de tributos solo operará sobre el pago, pero en todos los casos</w:t>
      </w:r>
      <w:r w:rsidRPr="004B5FC6">
        <w:rPr>
          <w:rFonts w:eastAsia="Arial"/>
          <w:i/>
          <w:szCs w:val="28"/>
        </w:rPr>
        <w:t xml:space="preserve"> </w:t>
      </w:r>
      <w:r w:rsidRPr="004B5FC6">
        <w:rPr>
          <w:rFonts w:eastAsia="Arial"/>
          <w:szCs w:val="28"/>
        </w:rPr>
        <w:t>se deberá cumplir con las disposiciones, obligaciones y deberes que establezcan las normas vigentes en esta Municipalidad.</w:t>
      </w:r>
      <w:r w:rsidR="005E4AC3">
        <w:rPr>
          <w:rFonts w:eastAsia="Arial"/>
          <w:szCs w:val="28"/>
        </w:rPr>
        <w:t xml:space="preserve"> </w:t>
      </w:r>
      <w:r w:rsidRPr="004B5FC6">
        <w:rPr>
          <w:rFonts w:eastAsia="Arial"/>
          <w:i/>
          <w:szCs w:val="28"/>
        </w:rPr>
        <w:t xml:space="preserve">Artículo 141º: </w:t>
      </w:r>
      <w:r w:rsidRPr="004B5FC6">
        <w:rPr>
          <w:rFonts w:eastAsia="Arial"/>
          <w:szCs w:val="28"/>
        </w:rPr>
        <w:t>Las personas o entes enumerados en los Artículos anteriores deben</w:t>
      </w:r>
      <w:r w:rsidRPr="004B5FC6">
        <w:rPr>
          <w:rFonts w:eastAsia="Arial"/>
          <w:i/>
          <w:szCs w:val="28"/>
        </w:rPr>
        <w:t xml:space="preserve"> </w:t>
      </w:r>
      <w:r w:rsidRPr="004B5FC6">
        <w:rPr>
          <w:rFonts w:eastAsia="Arial"/>
          <w:szCs w:val="28"/>
        </w:rPr>
        <w:t>presentarse ante el Departamento Ejecutivo solicitando la exención que se prevé siempre que se encuentren al día en el pago de los tributos o contribuciones que correspondiesen. A tal efecto, deberán cumplir con lo siguiente:</w:t>
      </w:r>
      <w:r w:rsidR="005E4AC3">
        <w:rPr>
          <w:rFonts w:eastAsia="Arial"/>
          <w:szCs w:val="28"/>
        </w:rPr>
        <w:t xml:space="preserve"> 1- </w:t>
      </w:r>
      <w:r w:rsidRPr="004B5FC6">
        <w:rPr>
          <w:rFonts w:eastAsia="Arial"/>
          <w:szCs w:val="28"/>
        </w:rPr>
        <w:t>Presentación de solicitud dirigida al Señor Intendente informando en cual o cuales de los Artículos de la presente se encuentra amparado y la Tasa o Derecho que solicita se le exima del pago</w:t>
      </w:r>
      <w:r w:rsidR="005E4AC3">
        <w:rPr>
          <w:rFonts w:eastAsia="Arial"/>
          <w:szCs w:val="28"/>
        </w:rPr>
        <w:t xml:space="preserve">. 2- </w:t>
      </w:r>
      <w:r w:rsidRPr="004B5FC6">
        <w:rPr>
          <w:rFonts w:eastAsia="Arial"/>
          <w:szCs w:val="28"/>
        </w:rPr>
        <w:t>Para las Entidades o Personas Jurídicas:</w:t>
      </w:r>
      <w:r w:rsidR="005E4AC3">
        <w:rPr>
          <w:rFonts w:eastAsia="Arial"/>
          <w:szCs w:val="28"/>
        </w:rPr>
        <w:t xml:space="preserve"> </w:t>
      </w:r>
      <w:r w:rsidRPr="004B5FC6">
        <w:rPr>
          <w:rFonts w:eastAsia="Arial"/>
          <w:szCs w:val="28"/>
        </w:rPr>
        <w:t xml:space="preserve">La documentación </w:t>
      </w:r>
      <w:proofErr w:type="spellStart"/>
      <w:r w:rsidRPr="004B5FC6">
        <w:rPr>
          <w:rFonts w:eastAsia="Arial"/>
          <w:szCs w:val="28"/>
        </w:rPr>
        <w:t>respaldatoria</w:t>
      </w:r>
      <w:proofErr w:type="spellEnd"/>
      <w:r w:rsidRPr="004B5FC6">
        <w:rPr>
          <w:rFonts w:eastAsia="Arial"/>
          <w:szCs w:val="28"/>
        </w:rPr>
        <w:t xml:space="preserve"> de los requisitos.</w:t>
      </w:r>
      <w:r w:rsidR="005E4AC3">
        <w:rPr>
          <w:rFonts w:eastAsia="Arial"/>
          <w:szCs w:val="28"/>
        </w:rPr>
        <w:t xml:space="preserve"> </w:t>
      </w:r>
      <w:r w:rsidRPr="004B5FC6">
        <w:rPr>
          <w:rFonts w:eastAsia="Arial"/>
          <w:szCs w:val="28"/>
        </w:rPr>
        <w:t>Para las Personas Físicas:</w:t>
      </w:r>
      <w:r w:rsidR="005E4AC3">
        <w:rPr>
          <w:rFonts w:eastAsia="Arial"/>
          <w:szCs w:val="28"/>
        </w:rPr>
        <w:t xml:space="preserve"> a) </w:t>
      </w:r>
      <w:r w:rsidRPr="004B5FC6">
        <w:rPr>
          <w:rFonts w:eastAsia="Arial"/>
          <w:szCs w:val="28"/>
        </w:rPr>
        <w:t>Indigentes: El informe del área de competencia que se establece.</w:t>
      </w:r>
      <w:r w:rsidR="005E4AC3">
        <w:rPr>
          <w:rFonts w:eastAsia="Arial"/>
          <w:szCs w:val="28"/>
        </w:rPr>
        <w:t xml:space="preserve"> b) </w:t>
      </w:r>
      <w:r w:rsidRPr="004B5FC6">
        <w:rPr>
          <w:rFonts w:eastAsia="Arial"/>
          <w:szCs w:val="28"/>
        </w:rPr>
        <w:t>Jubilados y Pensionados: Formulario de Eximición, acompañada de fotocopia del recibo de haberes jubilatorio del último mes anterior a aquel en que se inicia el expediente de exención y demás recaudos que fije el Departamento Ejecutivo.</w:t>
      </w:r>
      <w:r w:rsidR="005E4AC3">
        <w:rPr>
          <w:rFonts w:eastAsia="Arial"/>
          <w:szCs w:val="28"/>
        </w:rPr>
        <w:t xml:space="preserve"> c) </w:t>
      </w:r>
      <w:r w:rsidRPr="004B5FC6">
        <w:rPr>
          <w:rFonts w:eastAsia="Arial"/>
          <w:szCs w:val="28"/>
        </w:rPr>
        <w:t>Personas con discapacidad: Certificado Único de Discapacidad vigente, emitido por el Ministerio de Salud de la Provincia de Buenos Aires y suscripto por la autoridad sanitaria correspondiente que acredite plenamente la discapacidad.</w:t>
      </w:r>
      <w:r w:rsidR="005E4AC3">
        <w:rPr>
          <w:rFonts w:eastAsia="Arial"/>
          <w:szCs w:val="28"/>
        </w:rPr>
        <w:t xml:space="preserve"> 3- </w:t>
      </w:r>
      <w:r w:rsidRPr="004B5FC6">
        <w:rPr>
          <w:rFonts w:eastAsia="Arial"/>
          <w:szCs w:val="28"/>
        </w:rPr>
        <w:t>Informe de la Dirección de Recaudación conteniendo el estado de deuda de los Tributos y Contribuciones Municipales del solicitante.</w:t>
      </w:r>
      <w:r w:rsidR="005E4AC3">
        <w:rPr>
          <w:rFonts w:eastAsia="Arial"/>
          <w:szCs w:val="28"/>
        </w:rPr>
        <w:t xml:space="preserve"> </w:t>
      </w:r>
      <w:r w:rsidRPr="004B5FC6">
        <w:rPr>
          <w:rFonts w:eastAsia="Arial"/>
          <w:szCs w:val="28"/>
        </w:rPr>
        <w:t>En el supuesto de exenciones parciales el beneficiario deberá probar el haber satisfecho en tiempo y en forma el pago del tributo correspondiente para poder acogerse al beneficio.</w:t>
      </w:r>
      <w:r w:rsidR="005E4AC3">
        <w:rPr>
          <w:rFonts w:eastAsia="Arial"/>
          <w:szCs w:val="28"/>
        </w:rPr>
        <w:t xml:space="preserve"> </w:t>
      </w:r>
      <w:r w:rsidRPr="004B5FC6">
        <w:rPr>
          <w:rFonts w:eastAsia="Arial"/>
          <w:szCs w:val="28"/>
        </w:rPr>
        <w:t>En el supuesto de exenciones totales deberá acreditar anualmente la existencia de las circunstancias eximentes.</w:t>
      </w:r>
      <w:r w:rsidR="005E4AC3">
        <w:rPr>
          <w:rFonts w:eastAsia="Arial"/>
          <w:szCs w:val="28"/>
        </w:rPr>
        <w:t xml:space="preserve"> 4- </w:t>
      </w:r>
      <w:r w:rsidRPr="004B5FC6">
        <w:rPr>
          <w:rFonts w:eastAsia="Arial"/>
          <w:szCs w:val="28"/>
        </w:rPr>
        <w:t>Las eximiciones serán a pedido de parte, comenzando desde el momento en que sean aprobadas por el poder Ejecutivo con el acto administrativo, no pudiendo solicitarse en forma retroactiva.</w:t>
      </w:r>
      <w:r w:rsidR="005E4AC3">
        <w:rPr>
          <w:rFonts w:eastAsia="Arial"/>
          <w:szCs w:val="28"/>
        </w:rPr>
        <w:t xml:space="preserve"> </w:t>
      </w:r>
      <w:bookmarkStart w:id="52" w:name="page52"/>
      <w:bookmarkEnd w:id="52"/>
      <w:r w:rsidRPr="004B5FC6">
        <w:rPr>
          <w:rFonts w:eastAsia="Arial"/>
          <w:i/>
          <w:szCs w:val="28"/>
        </w:rPr>
        <w:t xml:space="preserve">Artículo 142º: </w:t>
      </w:r>
      <w:r w:rsidRPr="004B5FC6">
        <w:rPr>
          <w:rFonts w:eastAsia="Arial"/>
          <w:szCs w:val="28"/>
        </w:rPr>
        <w:t>El Departamento Ejecutivo:</w:t>
      </w:r>
      <w:r w:rsidR="005E4AC3">
        <w:rPr>
          <w:rFonts w:eastAsia="Arial"/>
          <w:szCs w:val="28"/>
        </w:rPr>
        <w:t xml:space="preserve"> a) </w:t>
      </w:r>
      <w:r w:rsidRPr="004B5FC6">
        <w:rPr>
          <w:rFonts w:eastAsia="Arial"/>
          <w:szCs w:val="28"/>
        </w:rPr>
        <w:t xml:space="preserve">Fijará la oportunidad y recaudos de la presentación de aquellos que peticionen acogerse a las exenciones </w:t>
      </w:r>
      <w:r w:rsidRPr="004B5FC6">
        <w:rPr>
          <w:rFonts w:eastAsia="Arial"/>
          <w:szCs w:val="28"/>
        </w:rPr>
        <w:lastRenderedPageBreak/>
        <w:t>contempladas en esta Ordenanza.</w:t>
      </w:r>
      <w:r w:rsidR="005E4AC3">
        <w:rPr>
          <w:rFonts w:eastAsia="Arial"/>
          <w:szCs w:val="28"/>
        </w:rPr>
        <w:t xml:space="preserve"> b) </w:t>
      </w:r>
      <w:r w:rsidRPr="004B5FC6">
        <w:rPr>
          <w:rFonts w:eastAsia="Arial"/>
          <w:szCs w:val="28"/>
        </w:rPr>
        <w:t>Evaluará la documentación presentada y determinará si reúne los requisitos establecidos por la presente Ordenanza, y aceptará o rechazará la presentación con la fundamentación respectiva, informando al interesado la resolución adoptada.</w:t>
      </w:r>
      <w:r w:rsidR="005E4AC3">
        <w:rPr>
          <w:rFonts w:eastAsia="Arial"/>
          <w:szCs w:val="28"/>
        </w:rPr>
        <w:t xml:space="preserve"> </w:t>
      </w:r>
      <w:r w:rsidRPr="004B5FC6">
        <w:rPr>
          <w:rFonts w:eastAsia="Arial"/>
          <w:szCs w:val="28"/>
        </w:rPr>
        <w:t>En primer caso, dictará el Decreto de exención correspondiente.</w:t>
      </w:r>
      <w:r w:rsidR="005E4AC3">
        <w:rPr>
          <w:rFonts w:eastAsia="Arial"/>
          <w:szCs w:val="28"/>
        </w:rPr>
        <w:t xml:space="preserve"> </w:t>
      </w:r>
      <w:r w:rsidRPr="004B5FC6">
        <w:rPr>
          <w:rFonts w:eastAsia="Arial"/>
          <w:szCs w:val="28"/>
        </w:rPr>
        <w:t>Otorgado el beneficio de exención el Departamento Ejecutivo queda facultado para efectuar las verificaciones y contralores que considere conveniente y en cualquier momento a efectos de verificar el mantenimiento en el tiempo de las causales que dieron lugar a la exención otorgada.</w:t>
      </w:r>
      <w:r w:rsidR="005E4AC3">
        <w:rPr>
          <w:rFonts w:eastAsia="Arial"/>
          <w:szCs w:val="28"/>
        </w:rPr>
        <w:t xml:space="preserve"> </w:t>
      </w:r>
      <w:r w:rsidRPr="004B5FC6">
        <w:rPr>
          <w:rFonts w:eastAsia="Arial"/>
          <w:i/>
          <w:szCs w:val="28"/>
        </w:rPr>
        <w:t xml:space="preserve">Artículo 143º: </w:t>
      </w:r>
      <w:r w:rsidRPr="004B5FC6">
        <w:rPr>
          <w:rFonts w:eastAsia="Arial"/>
          <w:szCs w:val="28"/>
        </w:rPr>
        <w:t>Las exenciones otorgadas de acuerdo a lo dispuesto en esta Ordenanza</w:t>
      </w:r>
      <w:r w:rsidRPr="004B5FC6">
        <w:rPr>
          <w:rFonts w:eastAsia="Arial"/>
          <w:i/>
          <w:szCs w:val="28"/>
        </w:rPr>
        <w:t xml:space="preserve"> </w:t>
      </w:r>
      <w:r w:rsidRPr="004B5FC6">
        <w:rPr>
          <w:rFonts w:eastAsia="Arial"/>
          <w:szCs w:val="28"/>
        </w:rPr>
        <w:t>mantendrán su validez mientras no cambien las disposiciones legales que rigen la materia o las situaciones de derecho o de hecho del sujeto beneficiado o del inmueble comprendido.</w:t>
      </w:r>
      <w:r w:rsidR="005E4AC3">
        <w:rPr>
          <w:rFonts w:eastAsia="Arial"/>
          <w:szCs w:val="28"/>
        </w:rPr>
        <w:t xml:space="preserve"> </w:t>
      </w:r>
      <w:r w:rsidRPr="004B5FC6">
        <w:rPr>
          <w:rFonts w:eastAsia="Arial"/>
          <w:szCs w:val="28"/>
        </w:rPr>
        <w:t>No obstante ello, el Departamento Ejecutivo podrá, en las oportunidades que lo considere oportuno, verificar las subsistencia de las causales de exención o reclamando del beneficiario las probanzas que considere necesaria.</w:t>
      </w:r>
      <w:bookmarkStart w:id="53" w:name="page53"/>
      <w:bookmarkEnd w:id="53"/>
      <w:r w:rsidR="005E4AC3">
        <w:rPr>
          <w:rFonts w:eastAsia="Arial"/>
          <w:szCs w:val="28"/>
        </w:rPr>
        <w:t xml:space="preserve"> </w:t>
      </w:r>
      <w:r w:rsidRPr="004B5FC6">
        <w:rPr>
          <w:szCs w:val="28"/>
        </w:rPr>
        <w:t>CAPITULO VIGÉSIMO CUARTO</w:t>
      </w:r>
      <w:r w:rsidR="005E4AC3">
        <w:rPr>
          <w:szCs w:val="28"/>
        </w:rPr>
        <w:t xml:space="preserve">. </w:t>
      </w:r>
      <w:r w:rsidRPr="005E4AC3">
        <w:rPr>
          <w:szCs w:val="28"/>
        </w:rPr>
        <w:t>DISPOSICIONES GENERALES</w:t>
      </w:r>
      <w:r w:rsidR="005E4AC3">
        <w:rPr>
          <w:szCs w:val="28"/>
        </w:rPr>
        <w:t xml:space="preserve">. </w:t>
      </w:r>
      <w:r w:rsidRPr="004B5FC6">
        <w:rPr>
          <w:rFonts w:eastAsia="Arial"/>
          <w:i/>
          <w:szCs w:val="28"/>
        </w:rPr>
        <w:t xml:space="preserve">Artículo 144º: </w:t>
      </w:r>
      <w:r w:rsidRPr="004B5FC6">
        <w:rPr>
          <w:rFonts w:eastAsia="Arial"/>
          <w:szCs w:val="28"/>
        </w:rPr>
        <w:t>Facultase al Departamento Ejecutivo a fijar el Calendario Fiscal por año</w:t>
      </w:r>
      <w:r w:rsidRPr="004B5FC6">
        <w:rPr>
          <w:rFonts w:eastAsia="Arial"/>
          <w:i/>
          <w:szCs w:val="28"/>
        </w:rPr>
        <w:t xml:space="preserve"> </w:t>
      </w:r>
      <w:r w:rsidRPr="004B5FC6">
        <w:rPr>
          <w:rFonts w:eastAsia="Arial"/>
          <w:szCs w:val="28"/>
        </w:rPr>
        <w:t>calendario de que se trate, determinando los plazos y fechas de vencimiento y pago de los Impuestos Municipales.</w:t>
      </w:r>
      <w:r w:rsidR="005E4AC3">
        <w:rPr>
          <w:rFonts w:eastAsia="Arial"/>
          <w:szCs w:val="28"/>
        </w:rPr>
        <w:t xml:space="preserve"> </w:t>
      </w:r>
      <w:r w:rsidRPr="004B5FC6">
        <w:rPr>
          <w:rFonts w:eastAsia="Arial"/>
          <w:i/>
          <w:szCs w:val="28"/>
        </w:rPr>
        <w:t xml:space="preserve">Artículo 145º: </w:t>
      </w:r>
      <w:r w:rsidRPr="004B5FC6">
        <w:rPr>
          <w:rFonts w:eastAsia="Arial"/>
          <w:szCs w:val="28"/>
        </w:rPr>
        <w:t>Cuando razones económicas generales o de mejor administración del</w:t>
      </w:r>
      <w:r w:rsidRPr="004B5FC6">
        <w:rPr>
          <w:rFonts w:eastAsia="Arial"/>
          <w:i/>
          <w:szCs w:val="28"/>
        </w:rPr>
        <w:t xml:space="preserve"> </w:t>
      </w:r>
      <w:r w:rsidRPr="004B5FC6">
        <w:rPr>
          <w:rFonts w:eastAsia="Arial"/>
          <w:szCs w:val="28"/>
        </w:rPr>
        <w:t>proceso recaudatorio lo justifiquen, y sin perjuicio de lo determinado en esta Ordenanza, el Departamento Ejecutivo queda facultado a desdoblar por partida de contribuyente los vencimientos bimestrales de aquellas Tasas sometidas a este plazo.</w:t>
      </w:r>
      <w:r w:rsidR="005E4AC3">
        <w:rPr>
          <w:rFonts w:eastAsia="Arial"/>
          <w:szCs w:val="28"/>
        </w:rPr>
        <w:t xml:space="preserve"> </w:t>
      </w:r>
      <w:r w:rsidRPr="004B5FC6">
        <w:rPr>
          <w:rFonts w:eastAsia="Arial"/>
          <w:i/>
          <w:szCs w:val="28"/>
        </w:rPr>
        <w:t xml:space="preserve">Artículo 146º: </w:t>
      </w:r>
      <w:r w:rsidRPr="004B5FC6">
        <w:rPr>
          <w:rFonts w:eastAsia="Arial"/>
          <w:szCs w:val="28"/>
        </w:rPr>
        <w:t>Están obligados asimismo al pago, en cumplimiento de las deudas</w:t>
      </w:r>
      <w:r w:rsidRPr="004B5FC6">
        <w:rPr>
          <w:rFonts w:eastAsia="Arial"/>
          <w:i/>
          <w:szCs w:val="28"/>
        </w:rPr>
        <w:t xml:space="preserve"> </w:t>
      </w:r>
      <w:r w:rsidRPr="004B5FC6">
        <w:rPr>
          <w:rFonts w:eastAsia="Arial"/>
          <w:szCs w:val="28"/>
        </w:rPr>
        <w:t>tributarias, los contribuyentes en la forma que rija para estos o que expresamente se establezcan las personas que administren o dispongan de los bienes de los contribuyentes, las que participen por su profesión en la formalización de actos u operaciones sobre bienes o actividades que constituyan el objeto de servicios retribuidos o beneficios por obras que originen contribuciones y aquellos a quienes esta Ordenanza u Ordenanzas especiales designen como Agente de Retención.</w:t>
      </w:r>
      <w:r w:rsidR="005E4AC3">
        <w:rPr>
          <w:rFonts w:eastAsia="Arial"/>
          <w:szCs w:val="28"/>
        </w:rPr>
        <w:t xml:space="preserve"> </w:t>
      </w:r>
      <w:r w:rsidRPr="004B5FC6">
        <w:rPr>
          <w:rFonts w:eastAsia="Arial"/>
          <w:i/>
          <w:szCs w:val="28"/>
        </w:rPr>
        <w:t xml:space="preserve">Artículo 147º: </w:t>
      </w:r>
      <w:r w:rsidRPr="004B5FC6">
        <w:rPr>
          <w:rFonts w:eastAsia="Arial"/>
          <w:szCs w:val="28"/>
        </w:rPr>
        <w:t>Los responsables indicados en el Artículo anterior responden</w:t>
      </w:r>
      <w:r w:rsidRPr="004B5FC6">
        <w:rPr>
          <w:rFonts w:eastAsia="Arial"/>
          <w:i/>
          <w:szCs w:val="28"/>
        </w:rPr>
        <w:t xml:space="preserve"> </w:t>
      </w:r>
      <w:r w:rsidRPr="004B5FC6">
        <w:rPr>
          <w:rFonts w:eastAsia="Arial"/>
          <w:szCs w:val="28"/>
        </w:rPr>
        <w:t>solidariamente por el pago de las Tasas, derechos y contribuciones adeudadas salvo que demuestren que el contribuyente los haya colocado en la imposibilidad de cumplir correctamente y en tiempo con su obligación.</w:t>
      </w:r>
      <w:r w:rsidR="005E4AC3">
        <w:rPr>
          <w:rFonts w:eastAsia="Arial"/>
          <w:szCs w:val="28"/>
        </w:rPr>
        <w:t xml:space="preserve"> </w:t>
      </w:r>
      <w:r w:rsidRPr="004B5FC6">
        <w:rPr>
          <w:rFonts w:eastAsia="Arial"/>
          <w:i/>
          <w:szCs w:val="28"/>
        </w:rPr>
        <w:t xml:space="preserve">Artículo 148º: </w:t>
      </w:r>
      <w:r w:rsidRPr="004B5FC6">
        <w:rPr>
          <w:rFonts w:eastAsia="Arial"/>
          <w:szCs w:val="28"/>
        </w:rPr>
        <w:t>En la transferencia de bienes, negocios comerciales, activo o pasivo, de</w:t>
      </w:r>
      <w:r w:rsidRPr="004B5FC6">
        <w:rPr>
          <w:rFonts w:eastAsia="Arial"/>
          <w:i/>
          <w:szCs w:val="28"/>
        </w:rPr>
        <w:t xml:space="preserve"> </w:t>
      </w:r>
      <w:r w:rsidRPr="004B5FC6">
        <w:rPr>
          <w:rFonts w:eastAsia="Arial"/>
          <w:szCs w:val="28"/>
        </w:rPr>
        <w:t>personas, entidades civiles o comerciales, en la constitución de gravámenes sobre bienes inmuebles o cualquier otro acto u operación relacionado con la situación fiscal de los mismos, se deberá acreditar la inexistencia de deuda por obligaciones fiscales municipales hasta la fecha del otorgamiento del acto de que se trate, mediante certificado de deuda expedido por la Autoridad Municipal competente.</w:t>
      </w:r>
      <w:r w:rsidR="005E4AC3">
        <w:rPr>
          <w:rFonts w:eastAsia="Arial"/>
          <w:szCs w:val="28"/>
        </w:rPr>
        <w:t xml:space="preserve"> </w:t>
      </w:r>
      <w:r w:rsidRPr="004B5FC6">
        <w:rPr>
          <w:rFonts w:eastAsia="Arial"/>
          <w:szCs w:val="28"/>
        </w:rPr>
        <w:t>Los Agentes de Retención señalados en esta Ordenanza que intervengan en los supuestos contemplados en este Artículo, deberán asegurar el pago de las deudas existentes y acreditar el cumplimiento de dichas obligaciones en caso contrario el Departamento Ejecutivo podrá aplicar multas de hasta el 100% de la deuda al Agente de Retención que intervenga en dicha operación.</w:t>
      </w:r>
      <w:r w:rsidR="005E4AC3">
        <w:rPr>
          <w:rFonts w:eastAsia="Arial"/>
          <w:szCs w:val="28"/>
        </w:rPr>
        <w:t xml:space="preserve"> </w:t>
      </w:r>
      <w:r w:rsidRPr="004B5FC6">
        <w:rPr>
          <w:rFonts w:eastAsia="Arial"/>
          <w:i/>
          <w:szCs w:val="28"/>
        </w:rPr>
        <w:t xml:space="preserve">Artículo 149º: </w:t>
      </w:r>
      <w:r w:rsidRPr="004B5FC6">
        <w:rPr>
          <w:rFonts w:eastAsia="Arial"/>
          <w:szCs w:val="28"/>
        </w:rPr>
        <w:t>La expedición del informe de deuda solo tiene por objeto facilitar el acto al</w:t>
      </w:r>
      <w:r w:rsidRPr="004B5FC6">
        <w:rPr>
          <w:rFonts w:eastAsia="Arial"/>
          <w:i/>
          <w:szCs w:val="28"/>
        </w:rPr>
        <w:t xml:space="preserve"> </w:t>
      </w:r>
      <w:r w:rsidRPr="004B5FC6">
        <w:rPr>
          <w:rFonts w:eastAsia="Arial"/>
          <w:szCs w:val="28"/>
        </w:rPr>
        <w:t>cual se refiere y no posee efecto liberatorio, salvo cuando lo indicase el mismo certificado. Corresponderá darle liberación por las deudas existentes al mes del otorgamiento de respectivo instrumento público.</w:t>
      </w:r>
      <w:r w:rsidR="005E4AC3">
        <w:rPr>
          <w:rFonts w:eastAsia="Arial"/>
          <w:szCs w:val="28"/>
        </w:rPr>
        <w:t xml:space="preserve"> </w:t>
      </w:r>
      <w:r w:rsidRPr="004B5FC6">
        <w:rPr>
          <w:rFonts w:eastAsia="Arial"/>
          <w:i/>
          <w:szCs w:val="28"/>
        </w:rPr>
        <w:t xml:space="preserve">Artículo 150º: </w:t>
      </w:r>
      <w:r w:rsidRPr="004B5FC6">
        <w:rPr>
          <w:rFonts w:eastAsia="Arial"/>
          <w:szCs w:val="28"/>
        </w:rPr>
        <w:t>El Departamento Ejecutivo queda facultado a determinar la oportunidad,</w:t>
      </w:r>
      <w:r w:rsidRPr="004B5FC6">
        <w:rPr>
          <w:rFonts w:eastAsia="Arial"/>
          <w:i/>
          <w:szCs w:val="28"/>
        </w:rPr>
        <w:t xml:space="preserve"> </w:t>
      </w:r>
      <w:r w:rsidRPr="004B5FC6">
        <w:rPr>
          <w:rFonts w:eastAsia="Arial"/>
          <w:szCs w:val="28"/>
        </w:rPr>
        <w:t>forma de la solicitud, expedición de los informes de deuda y su liberación, a su vez fijará los plazos para el ingreso de los importes retenidos por notarios y otros Agentes de Retención con relación a la escritura o actos en que hayan actuado.</w:t>
      </w:r>
      <w:r w:rsidR="005E4AC3">
        <w:rPr>
          <w:rFonts w:eastAsia="Arial"/>
          <w:szCs w:val="28"/>
        </w:rPr>
        <w:t xml:space="preserve"> </w:t>
      </w:r>
      <w:bookmarkStart w:id="54" w:name="page54"/>
      <w:bookmarkEnd w:id="54"/>
      <w:r w:rsidRPr="004B5FC6">
        <w:rPr>
          <w:rFonts w:eastAsia="Arial"/>
          <w:i/>
          <w:szCs w:val="28"/>
        </w:rPr>
        <w:t xml:space="preserve">Artículo 151º: </w:t>
      </w:r>
      <w:r w:rsidRPr="004B5FC6">
        <w:rPr>
          <w:rFonts w:eastAsia="Arial"/>
          <w:szCs w:val="28"/>
        </w:rPr>
        <w:t>El Departamento Ejecutivo queda facultado a trasladar al contribuyente el</w:t>
      </w:r>
      <w:r w:rsidRPr="004B5FC6">
        <w:rPr>
          <w:rFonts w:eastAsia="Arial"/>
          <w:i/>
          <w:szCs w:val="28"/>
        </w:rPr>
        <w:t xml:space="preserve"> </w:t>
      </w:r>
      <w:r w:rsidRPr="004B5FC6">
        <w:rPr>
          <w:rFonts w:eastAsia="Arial"/>
          <w:szCs w:val="28"/>
        </w:rPr>
        <w:t>importe del franqueo postal para la distribución de las respectivas cuotas de pago de Tasas.</w:t>
      </w:r>
      <w:r w:rsidR="005E4AC3">
        <w:rPr>
          <w:rFonts w:eastAsia="Arial"/>
          <w:szCs w:val="28"/>
        </w:rPr>
        <w:t xml:space="preserve"> </w:t>
      </w:r>
      <w:r w:rsidRPr="004B5FC6">
        <w:rPr>
          <w:rFonts w:eastAsia="Arial"/>
          <w:i/>
          <w:szCs w:val="28"/>
        </w:rPr>
        <w:t xml:space="preserve">Artículo 152º: </w:t>
      </w:r>
      <w:r w:rsidRPr="004B5FC6">
        <w:rPr>
          <w:rFonts w:eastAsia="Arial"/>
          <w:szCs w:val="28"/>
        </w:rPr>
        <w:t>El pago de las Tasas cuyo cobro se efectué por cuotas podrá efectuarse</w:t>
      </w:r>
      <w:r w:rsidRPr="004B5FC6">
        <w:rPr>
          <w:rFonts w:eastAsia="Arial"/>
          <w:i/>
          <w:szCs w:val="28"/>
        </w:rPr>
        <w:t xml:space="preserve"> </w:t>
      </w:r>
      <w:r w:rsidRPr="004B5FC6">
        <w:rPr>
          <w:rFonts w:eastAsia="Arial"/>
          <w:szCs w:val="28"/>
        </w:rPr>
        <w:t>hasta el día inmediato hábil siguiente al del vencimiento, como día de gracia sin recargos ni actualizaciones.</w:t>
      </w:r>
      <w:r w:rsidR="005E4AC3">
        <w:rPr>
          <w:rFonts w:eastAsia="Arial"/>
          <w:szCs w:val="28"/>
        </w:rPr>
        <w:t xml:space="preserve"> </w:t>
      </w:r>
      <w:r w:rsidRPr="004B5FC6">
        <w:rPr>
          <w:rFonts w:eastAsia="Arial"/>
          <w:i/>
          <w:szCs w:val="28"/>
        </w:rPr>
        <w:t xml:space="preserve">Artículo 153º: </w:t>
      </w:r>
      <w:r w:rsidRPr="004B5FC6">
        <w:rPr>
          <w:rFonts w:eastAsia="Arial"/>
          <w:szCs w:val="28"/>
        </w:rPr>
        <w:t xml:space="preserve">Facultase al Departamento Ejecutivo a conceder a los </w:t>
      </w:r>
      <w:r w:rsidRPr="004B5FC6">
        <w:rPr>
          <w:rFonts w:eastAsia="Arial"/>
          <w:szCs w:val="28"/>
        </w:rPr>
        <w:lastRenderedPageBreak/>
        <w:t>contribuyentes y</w:t>
      </w:r>
      <w:r w:rsidRPr="004B5FC6">
        <w:rPr>
          <w:rFonts w:eastAsia="Arial"/>
          <w:i/>
          <w:szCs w:val="28"/>
        </w:rPr>
        <w:t xml:space="preserve"> </w:t>
      </w:r>
      <w:r w:rsidRPr="004B5FC6">
        <w:rPr>
          <w:rFonts w:eastAsia="Arial"/>
          <w:szCs w:val="28"/>
        </w:rPr>
        <w:t>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quince (15) cuotas mensuales y consecutivas, con más un interés equivalente al de la tasa que perciba el Banco de la Provincia de Buenos Aires en sus operaciones de descuento a treinta (30) días.</w:t>
      </w:r>
      <w:r w:rsidR="005E4AC3">
        <w:rPr>
          <w:rFonts w:eastAsia="Arial"/>
          <w:szCs w:val="28"/>
        </w:rPr>
        <w:t xml:space="preserve"> </w:t>
      </w:r>
      <w:r w:rsidRPr="004B5FC6">
        <w:rPr>
          <w:rFonts w:eastAsia="Arial"/>
          <w:szCs w:val="28"/>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r w:rsidR="005E4AC3">
        <w:rPr>
          <w:rFonts w:eastAsia="Arial"/>
          <w:szCs w:val="28"/>
        </w:rPr>
        <w:t xml:space="preserve"> </w:t>
      </w:r>
      <w:r w:rsidRPr="004B5FC6">
        <w:rPr>
          <w:rFonts w:eastAsia="Arial"/>
          <w:szCs w:val="28"/>
        </w:rPr>
        <w:t>El Departamento Ejecutivo fijara los recaudos, formalidades y características de la presentación y acogimiento y los intereses a aplicar.</w:t>
      </w:r>
      <w:r w:rsidR="005E4AC3">
        <w:rPr>
          <w:rFonts w:eastAsia="Arial"/>
          <w:szCs w:val="28"/>
        </w:rPr>
        <w:t xml:space="preserve"> </w:t>
      </w:r>
      <w:r w:rsidRPr="004B5FC6">
        <w:rPr>
          <w:rFonts w:eastAsia="Arial"/>
          <w:i/>
          <w:szCs w:val="28"/>
        </w:rPr>
        <w:t xml:space="preserve">Artículo 154º: </w:t>
      </w:r>
      <w:r w:rsidRPr="004B5FC6">
        <w:rPr>
          <w:rFonts w:eastAsia="Arial"/>
          <w:szCs w:val="28"/>
        </w:rPr>
        <w:t>ACTUALIZACION</w:t>
      </w:r>
      <w:r w:rsidR="005E4AC3">
        <w:rPr>
          <w:rFonts w:eastAsia="Arial"/>
          <w:szCs w:val="28"/>
        </w:rPr>
        <w:t xml:space="preserve">. </w:t>
      </w:r>
      <w:r w:rsidRPr="004B5FC6">
        <w:rPr>
          <w:rFonts w:eastAsia="Arial"/>
          <w:szCs w:val="28"/>
        </w:rPr>
        <w:t>Autorizase al Departamento Ejecutivo a establecer una actualización en todas las Tasas y Derechos Municipales, que se calculará con el coeficiente que surja del incremento del precio promedio del litro de gas-oíl, entre la fecha de aprobación de la presente Ordenanza y el 1° de septiembre del 2020, comenzando a regir a partir del 15 de septiembre del 2020.</w:t>
      </w:r>
      <w:r w:rsidR="005E4AC3">
        <w:rPr>
          <w:rFonts w:eastAsia="Arial"/>
          <w:szCs w:val="28"/>
        </w:rPr>
        <w:t xml:space="preserve"> </w:t>
      </w:r>
      <w:r w:rsidRPr="004B5FC6">
        <w:rPr>
          <w:rFonts w:eastAsia="Arial"/>
          <w:i/>
          <w:szCs w:val="28"/>
        </w:rPr>
        <w:t xml:space="preserve">Artículo 155º: </w:t>
      </w:r>
      <w:r w:rsidRPr="004B5FC6">
        <w:rPr>
          <w:rFonts w:eastAsia="Arial"/>
          <w:szCs w:val="28"/>
        </w:rPr>
        <w:t>Cuando el contribuyente o responsable fuera deudor de tributos, derechos</w:t>
      </w:r>
      <w:r w:rsidRPr="004B5FC6">
        <w:rPr>
          <w:rFonts w:eastAsia="Arial"/>
          <w:i/>
          <w:szCs w:val="28"/>
        </w:rPr>
        <w:t xml:space="preserve"> </w:t>
      </w:r>
      <w:r w:rsidRPr="004B5FC6">
        <w:rPr>
          <w:rFonts w:eastAsia="Arial"/>
          <w:szCs w:val="28"/>
        </w:rPr>
        <w:t>o contribuciones, sus intereses, multa y/o accesorios, y efectuare un pago sin determinar imputación, el mismo deberá imputarse a la deuda correspondiente a la cuota o año más remoto, comenzando con los intereses, recargos y multas.</w:t>
      </w:r>
      <w:r w:rsidR="005E4AC3">
        <w:rPr>
          <w:rFonts w:eastAsia="Arial"/>
          <w:szCs w:val="28"/>
        </w:rPr>
        <w:t xml:space="preserve"> </w:t>
      </w:r>
      <w:r w:rsidRPr="004B5FC6">
        <w:rPr>
          <w:rFonts w:eastAsia="Arial"/>
          <w:i/>
          <w:szCs w:val="28"/>
        </w:rPr>
        <w:t>Artículo 156º:</w:t>
      </w:r>
      <w:r w:rsidRPr="004B5FC6">
        <w:rPr>
          <w:rFonts w:eastAsia="Arial"/>
          <w:szCs w:val="28"/>
        </w:rPr>
        <w:t xml:space="preserve"> Se abonará un monto fijo de Pesos Cuarenta ($ 40) por Partida o Habilitación para el Fondo de Cooperación con los Bomberos Voluntarios del Partido de 25 de Mayo, para las Tasas de Alumbrado, Limpieza y Conservación de la Vía Pública; Inspección de Seguridad e Higiene</w:t>
      </w:r>
      <w:r w:rsidRPr="004B5FC6">
        <w:rPr>
          <w:rFonts w:eastAsia="Arial"/>
          <w:i/>
          <w:iCs/>
          <w:szCs w:val="28"/>
        </w:rPr>
        <w:t xml:space="preserve">; </w:t>
      </w:r>
      <w:r w:rsidRPr="004B5FC6">
        <w:rPr>
          <w:rFonts w:eastAsia="Arial"/>
          <w:szCs w:val="28"/>
        </w:rPr>
        <w:t>Conservación, Reparación y Mejorado de la Red Vial Municipal.</w:t>
      </w:r>
      <w:r w:rsidR="005E4AC3">
        <w:rPr>
          <w:rFonts w:eastAsia="Arial"/>
          <w:szCs w:val="28"/>
        </w:rPr>
        <w:t xml:space="preserve"> </w:t>
      </w:r>
      <w:r w:rsidRPr="004B5FC6">
        <w:rPr>
          <w:rFonts w:eastAsia="Arial"/>
          <w:szCs w:val="28"/>
        </w:rPr>
        <w:t>Dicho fondo será destinado a solventar los gastos operativos, de inversión y/o financiamiento de las unidades de todos los cuarteles del Distrito y se distribuirá entre ellos en igual porcentaje. El Departamento Ejecutivo solo podrá distribuir este Fondo por medio de transferencias bancarias a las cuentas que cada Cuartel haya informado y lo hará en forma bimestral con la efectiva entrega del Estado De Ejecución Presupuestaria a la fecha del vencimiento inmediato anterior correspondiente a esta tasa. En el supuesto de no verificarse la transferencia de los fondos en la forma prescripta en este artículo, ese incumplimiento será considerado falta grave. Las instituciones tendrán la obligación de rendir este Fondo cada dos bimestres y su aprobación estará a cargo del Departamento Ejecutivo conforme a la reglamentación de este Artículo.</w:t>
      </w:r>
      <w:r w:rsidR="005E4AC3">
        <w:rPr>
          <w:rFonts w:eastAsia="Arial"/>
          <w:szCs w:val="28"/>
        </w:rPr>
        <w:t xml:space="preserve"> </w:t>
      </w:r>
      <w:r w:rsidRPr="004B5FC6">
        <w:rPr>
          <w:rFonts w:eastAsia="Arial"/>
          <w:i/>
          <w:szCs w:val="28"/>
        </w:rPr>
        <w:t>Artículo 157º:</w:t>
      </w:r>
      <w:r w:rsidRPr="004B5FC6">
        <w:rPr>
          <w:rFonts w:eastAsia="Arial"/>
          <w:szCs w:val="28"/>
        </w:rPr>
        <w:t xml:space="preserve"> Créase un fondo de emergencia para Salud para las Tasas de Alumbrado, Limp</w:t>
      </w:r>
      <w:r w:rsidR="005E4AC3">
        <w:rPr>
          <w:rFonts w:eastAsia="Arial"/>
          <w:szCs w:val="28"/>
        </w:rPr>
        <w:t>ieza y Conservación de la vía pú</w:t>
      </w:r>
      <w:r w:rsidRPr="004B5FC6">
        <w:rPr>
          <w:rFonts w:eastAsia="Arial"/>
          <w:szCs w:val="28"/>
        </w:rPr>
        <w:t>blica; Inspección de seguridad e higiene; y Conservación, reparación y mejorado de la red vial municipal en un monto fijo de Pesos sesenta ($ 60) por Partida o Habilitación.</w:t>
      </w:r>
      <w:r w:rsidR="005E4AC3">
        <w:rPr>
          <w:rFonts w:eastAsia="Arial"/>
          <w:szCs w:val="28"/>
        </w:rPr>
        <w:t xml:space="preserve"> </w:t>
      </w:r>
      <w:r w:rsidRPr="004B5FC6">
        <w:rPr>
          <w:rFonts w:eastAsia="Arial"/>
          <w:szCs w:val="28"/>
        </w:rPr>
        <w:t>Dicho fondo tiene carácter de afectado y el objeto del mismo es aportar a cubrir las necesidades financieras extraordinarias que demande la emergencia sanitaria declarada para contener y tratar la enfermedad causada por el VIRUS COVID-19, en el marco de la pandemia declarada por la OMS, como asimismo con posterioridad mitigar los efectos negativos y aportar a la compra de equipamiento e insumos y necesidades que fortalezcan el sistema de salud en todo el Partido de 25 de Mayo.</w:t>
      </w:r>
      <w:r w:rsidR="005E4AC3">
        <w:rPr>
          <w:rFonts w:eastAsia="Arial"/>
          <w:szCs w:val="28"/>
        </w:rPr>
        <w:t xml:space="preserve"> </w:t>
      </w:r>
      <w:r w:rsidRPr="004B5FC6">
        <w:rPr>
          <w:rFonts w:eastAsia="Arial"/>
          <w:i/>
          <w:szCs w:val="28"/>
        </w:rPr>
        <w:t>Artículo 158º:</w:t>
      </w:r>
      <w:r w:rsidRPr="004B5FC6">
        <w:rPr>
          <w:rFonts w:eastAsia="Arial"/>
          <w:szCs w:val="28"/>
        </w:rPr>
        <w:t xml:space="preserve"> Crease un Fondo para Obras de Mantenimiento Continuo de las redes de circulación interna para las Tasas de Alumbrado, Limpieza y conservación de la vía pública; Inspección de seguridad e higiene; Conservación, reparación y mejorado de la red vial municipal. En un monto fijo de $20 por Partida o Habilitación.</w:t>
      </w:r>
      <w:r w:rsidR="005E4AC3">
        <w:rPr>
          <w:rFonts w:eastAsia="Arial"/>
          <w:szCs w:val="28"/>
        </w:rPr>
        <w:t xml:space="preserve"> </w:t>
      </w:r>
      <w:r w:rsidRPr="004B5FC6">
        <w:rPr>
          <w:rFonts w:eastAsia="Arial"/>
          <w:szCs w:val="28"/>
        </w:rPr>
        <w:t>Dicho Fondo será destinado a los siguientes trabajos:</w:t>
      </w:r>
      <w:r w:rsidR="005E4AC3">
        <w:rPr>
          <w:rFonts w:eastAsia="Arial"/>
          <w:szCs w:val="28"/>
        </w:rPr>
        <w:t xml:space="preserve">- </w:t>
      </w:r>
      <w:r w:rsidRPr="004B5FC6">
        <w:rPr>
          <w:rFonts w:eastAsia="Arial"/>
          <w:szCs w:val="28"/>
        </w:rPr>
        <w:t>Bacheo continuo,</w:t>
      </w:r>
      <w:r w:rsidR="005E4AC3">
        <w:rPr>
          <w:rFonts w:eastAsia="Arial"/>
          <w:szCs w:val="28"/>
        </w:rPr>
        <w:t xml:space="preserve"> -</w:t>
      </w:r>
      <w:r w:rsidRPr="004B5FC6">
        <w:rPr>
          <w:rFonts w:eastAsia="Arial"/>
          <w:szCs w:val="28"/>
        </w:rPr>
        <w:t>Reparaciones de cordones y sumideros pluviales (Bocas de tormenta),</w:t>
      </w:r>
      <w:r w:rsidR="005E4AC3">
        <w:rPr>
          <w:rFonts w:eastAsia="Arial"/>
          <w:szCs w:val="28"/>
        </w:rPr>
        <w:t xml:space="preserve"> -</w:t>
      </w:r>
      <w:r w:rsidRPr="004B5FC6">
        <w:rPr>
          <w:rFonts w:eastAsia="Arial"/>
          <w:szCs w:val="28"/>
        </w:rPr>
        <w:t>Tomado de juntas.</w:t>
      </w:r>
      <w:r w:rsidR="005E4AC3">
        <w:rPr>
          <w:rFonts w:eastAsia="Arial"/>
          <w:szCs w:val="28"/>
        </w:rPr>
        <w:t xml:space="preserve"> </w:t>
      </w:r>
      <w:r w:rsidRPr="004B5FC6">
        <w:rPr>
          <w:rFonts w:eastAsia="Arial"/>
          <w:i/>
          <w:szCs w:val="28"/>
        </w:rPr>
        <w:t>Artículo 159°</w:t>
      </w:r>
      <w:r w:rsidRPr="004B5FC6">
        <w:rPr>
          <w:rFonts w:eastAsia="Arial"/>
          <w:szCs w:val="28"/>
        </w:rPr>
        <w:t>:</w:t>
      </w:r>
      <w:r w:rsidRPr="004B5FC6">
        <w:rPr>
          <w:rFonts w:eastAsia="Arial"/>
          <w:i/>
          <w:szCs w:val="28"/>
        </w:rPr>
        <w:t xml:space="preserve"> </w:t>
      </w:r>
      <w:r w:rsidRPr="004B5FC6">
        <w:rPr>
          <w:rFonts w:eastAsia="Arial"/>
          <w:szCs w:val="28"/>
        </w:rPr>
        <w:t>Autorícese al Departamento Ejecutivo a compensar los saldos acreedores</w:t>
      </w:r>
      <w:r w:rsidRPr="004B5FC6">
        <w:rPr>
          <w:rFonts w:eastAsia="Arial"/>
          <w:i/>
          <w:szCs w:val="28"/>
        </w:rPr>
        <w:t xml:space="preserve"> </w:t>
      </w:r>
      <w:r w:rsidRPr="004B5FC6">
        <w:rPr>
          <w:rFonts w:eastAsia="Arial"/>
          <w:szCs w:val="28"/>
        </w:rPr>
        <w:t xml:space="preserve">del contribuyente con las deudas o saldos </w:t>
      </w:r>
      <w:r w:rsidRPr="004B5FC6">
        <w:rPr>
          <w:rFonts w:eastAsia="Arial"/>
          <w:szCs w:val="28"/>
        </w:rPr>
        <w:lastRenderedPageBreak/>
        <w:t>deudores por tasas, derechos, contribuciones, recargos o multas a su cargo, sean deudas de ejercicios anteriores o del año en curso.</w:t>
      </w:r>
      <w:r w:rsidR="005E4AC3">
        <w:rPr>
          <w:rFonts w:eastAsia="Arial"/>
          <w:szCs w:val="28"/>
        </w:rPr>
        <w:t xml:space="preserve"> </w:t>
      </w:r>
      <w:r w:rsidRPr="004B5FC6">
        <w:rPr>
          <w:rFonts w:eastAsia="Arial"/>
          <w:szCs w:val="28"/>
        </w:rPr>
        <w:t>Los interesados en compensar deberán tener carácter de proveedores o contratistas de la Municipalidad de 25 de Mayo.</w:t>
      </w:r>
      <w:r w:rsidR="005E4AC3">
        <w:rPr>
          <w:rFonts w:eastAsia="Arial"/>
          <w:szCs w:val="28"/>
        </w:rPr>
        <w:t xml:space="preserve"> </w:t>
      </w:r>
      <w:r w:rsidRPr="004B5FC6">
        <w:rPr>
          <w:rFonts w:eastAsia="Arial"/>
          <w:i/>
          <w:szCs w:val="28"/>
        </w:rPr>
        <w:t xml:space="preserve">Artículo 160°: </w:t>
      </w:r>
      <w:r w:rsidRPr="004B5FC6">
        <w:rPr>
          <w:rFonts w:eastAsia="Arial"/>
          <w:szCs w:val="28"/>
        </w:rPr>
        <w:t>Cuando el pago de los tributos se efectúe previa emisión general de</w:t>
      </w:r>
      <w:r w:rsidRPr="004B5FC6">
        <w:rPr>
          <w:rFonts w:eastAsia="Arial"/>
          <w:i/>
          <w:szCs w:val="28"/>
        </w:rPr>
        <w:t xml:space="preserve"> </w:t>
      </w:r>
      <w:r w:rsidRPr="004B5FC6">
        <w:rPr>
          <w:rFonts w:eastAsia="Arial"/>
          <w:szCs w:val="28"/>
        </w:rPr>
        <w:t xml:space="preserve">boletas o recibos mediante sistema de computación, el Departamento Ejecutivo podrá desdoblar los pagos de una misma cuota dentro de la </w:t>
      </w:r>
      <w:proofErr w:type="spellStart"/>
      <w:r w:rsidRPr="004B5FC6">
        <w:rPr>
          <w:rFonts w:eastAsia="Arial"/>
          <w:szCs w:val="28"/>
        </w:rPr>
        <w:t>bimestralidad</w:t>
      </w:r>
      <w:proofErr w:type="spellEnd"/>
      <w:r w:rsidRPr="004B5FC6">
        <w:rPr>
          <w:rFonts w:eastAsia="Arial"/>
          <w:szCs w:val="28"/>
        </w:rPr>
        <w:t xml:space="preserve"> establecida para su </w:t>
      </w:r>
      <w:proofErr w:type="spellStart"/>
      <w:r w:rsidRPr="004B5FC6">
        <w:rPr>
          <w:rFonts w:eastAsia="Arial"/>
          <w:szCs w:val="28"/>
        </w:rPr>
        <w:t>efectivización</w:t>
      </w:r>
      <w:proofErr w:type="spellEnd"/>
      <w:r w:rsidRPr="004B5FC6">
        <w:rPr>
          <w:rFonts w:eastAsia="Arial"/>
          <w:szCs w:val="28"/>
        </w:rPr>
        <w:t>.</w:t>
      </w:r>
      <w:r w:rsidR="005E4AC3">
        <w:rPr>
          <w:rFonts w:eastAsia="Arial"/>
          <w:szCs w:val="28"/>
        </w:rPr>
        <w:t xml:space="preserve"> </w:t>
      </w:r>
      <w:r w:rsidRPr="004B5FC6">
        <w:rPr>
          <w:rFonts w:eastAsia="Arial"/>
          <w:i/>
          <w:szCs w:val="28"/>
        </w:rPr>
        <w:t xml:space="preserve">Artículo 161º: </w:t>
      </w:r>
      <w:r w:rsidRPr="004B5FC6">
        <w:rPr>
          <w:rFonts w:eastAsia="Arial"/>
          <w:szCs w:val="28"/>
        </w:rPr>
        <w:t>Los pagos de los tributos y derechos mencionados en esta Ordenanza</w:t>
      </w:r>
      <w:r w:rsidRPr="004B5FC6">
        <w:rPr>
          <w:rFonts w:eastAsia="Arial"/>
          <w:i/>
          <w:szCs w:val="28"/>
        </w:rPr>
        <w:t xml:space="preserve"> </w:t>
      </w:r>
      <w:r w:rsidRPr="004B5FC6">
        <w:rPr>
          <w:rFonts w:eastAsia="Arial"/>
          <w:szCs w:val="28"/>
        </w:rPr>
        <w:t>deberán efectuarse en la Tesorería Municipal, Delegaciones Municipales, Instituciones Bancarias oficiales o privadas o cobradores habilitados al efecto por el Departamento Ejecutivo de acuerdo a las legislaciones y disposiciones contables vigentes en Jurisdicción Municipal.</w:t>
      </w:r>
      <w:r w:rsidR="005E4AC3">
        <w:rPr>
          <w:rFonts w:eastAsia="Arial"/>
          <w:szCs w:val="28"/>
        </w:rPr>
        <w:t xml:space="preserve"> </w:t>
      </w:r>
      <w:r w:rsidRPr="004B5FC6">
        <w:rPr>
          <w:rFonts w:eastAsia="Arial"/>
          <w:i/>
          <w:szCs w:val="28"/>
        </w:rPr>
        <w:t xml:space="preserve">Artículo 162º: </w:t>
      </w:r>
      <w:r w:rsidRPr="004B5FC6">
        <w:rPr>
          <w:rFonts w:eastAsia="Arial"/>
          <w:szCs w:val="28"/>
        </w:rPr>
        <w:t>Deróguese la Ordenanza Nº 3349/2019 sus modificatorias y cualquier otra</w:t>
      </w:r>
      <w:r w:rsidRPr="004B5FC6">
        <w:rPr>
          <w:rFonts w:eastAsia="Arial"/>
          <w:i/>
          <w:szCs w:val="28"/>
        </w:rPr>
        <w:t xml:space="preserve"> </w:t>
      </w:r>
      <w:r w:rsidRPr="004B5FC6">
        <w:rPr>
          <w:rFonts w:eastAsia="Arial"/>
          <w:szCs w:val="28"/>
        </w:rPr>
        <w:t>que se le oponga.</w:t>
      </w:r>
      <w:r w:rsidR="005E4AC3">
        <w:rPr>
          <w:rFonts w:eastAsia="Arial"/>
          <w:szCs w:val="28"/>
        </w:rPr>
        <w:t xml:space="preserve"> </w:t>
      </w:r>
      <w:r w:rsidRPr="004B5FC6">
        <w:rPr>
          <w:rFonts w:eastAsia="Arial"/>
          <w:szCs w:val="28"/>
        </w:rPr>
        <w:t>PRESCRIPCION</w:t>
      </w:r>
      <w:r w:rsidR="005E4AC3">
        <w:rPr>
          <w:rFonts w:eastAsia="Arial"/>
          <w:szCs w:val="28"/>
        </w:rPr>
        <w:t xml:space="preserve">. </w:t>
      </w:r>
      <w:r w:rsidRPr="004B5FC6">
        <w:rPr>
          <w:rFonts w:eastAsia="Arial"/>
          <w:i/>
          <w:szCs w:val="28"/>
        </w:rPr>
        <w:t xml:space="preserve">Artículo 163°: </w:t>
      </w:r>
      <w:r w:rsidRPr="004B5FC6">
        <w:rPr>
          <w:rFonts w:eastAsia="Arial"/>
          <w:szCs w:val="28"/>
        </w:rPr>
        <w:t>Prescriben por el transcurso de cinco (5) años las facultades y poderes de</w:t>
      </w:r>
      <w:r w:rsidRPr="004B5FC6">
        <w:rPr>
          <w:rFonts w:eastAsia="Arial"/>
          <w:i/>
          <w:szCs w:val="28"/>
        </w:rPr>
        <w:t xml:space="preserve"> </w:t>
      </w:r>
      <w:r w:rsidRPr="004B5FC6">
        <w:rPr>
          <w:rFonts w:eastAsia="Arial"/>
          <w:szCs w:val="28"/>
        </w:rPr>
        <w:t>la Municipalidad para determinar y exigir el pago de las tasas, derechos y demás contribuciones previstas en esta Ordenanza o en las Especiales, así como para aplicar y hacer efectivas las multas. Asimismo prescribe en los mismos términos la acción de repetición.</w:t>
      </w:r>
      <w:r w:rsidR="005E4AC3">
        <w:rPr>
          <w:rFonts w:eastAsia="Arial"/>
          <w:szCs w:val="28"/>
        </w:rPr>
        <w:t xml:space="preserve"> </w:t>
      </w:r>
      <w:bookmarkStart w:id="55" w:name="page56"/>
      <w:bookmarkEnd w:id="55"/>
      <w:r w:rsidRPr="004B5FC6">
        <w:rPr>
          <w:rFonts w:eastAsia="Arial"/>
          <w:szCs w:val="28"/>
        </w:rPr>
        <w:t>Los términos para la prescripción comenzarán a regir a partir del momento del vencimiento de las obligaciones fiscales o las infracciones correspondientes. El término para la prescripción de la acción de repetición comenzará a correr desde la fecha de pago.</w:t>
      </w:r>
      <w:r w:rsidR="005E4AC3">
        <w:rPr>
          <w:rFonts w:eastAsia="Arial"/>
          <w:szCs w:val="28"/>
        </w:rPr>
        <w:t xml:space="preserve"> </w:t>
      </w:r>
      <w:r w:rsidRPr="004B5FC6">
        <w:rPr>
          <w:rFonts w:eastAsia="Arial"/>
          <w:i/>
          <w:szCs w:val="28"/>
        </w:rPr>
        <w:t xml:space="preserve">Artículo 164°: </w:t>
      </w:r>
      <w:r w:rsidRPr="004B5FC6">
        <w:rPr>
          <w:rFonts w:eastAsia="Arial"/>
          <w:szCs w:val="28"/>
        </w:rPr>
        <w:t>La prescripción de las facultades y poderes de la Municipalidad para</w:t>
      </w:r>
      <w:r w:rsidRPr="004B5FC6">
        <w:rPr>
          <w:rFonts w:eastAsia="Arial"/>
          <w:i/>
          <w:szCs w:val="28"/>
        </w:rPr>
        <w:t xml:space="preserve"> </w:t>
      </w:r>
      <w:r w:rsidRPr="004B5FC6">
        <w:rPr>
          <w:rFonts w:eastAsia="Arial"/>
          <w:szCs w:val="28"/>
        </w:rPr>
        <w:t>determinar las obligaciones fiscales y exigir el pago de las mismas, se interrumpe:</w:t>
      </w:r>
      <w:r w:rsidR="005E4AC3">
        <w:rPr>
          <w:rFonts w:eastAsia="Arial"/>
          <w:szCs w:val="28"/>
        </w:rPr>
        <w:t xml:space="preserve"> a) </w:t>
      </w:r>
      <w:r w:rsidRPr="004B5FC6">
        <w:rPr>
          <w:rFonts w:eastAsia="Arial"/>
          <w:szCs w:val="28"/>
        </w:rPr>
        <w:t>Por el reconocimiento por parte del contribuyente o responsable de su obligación.</w:t>
      </w:r>
      <w:r w:rsidR="005E4AC3">
        <w:rPr>
          <w:rFonts w:eastAsia="Arial"/>
          <w:szCs w:val="28"/>
        </w:rPr>
        <w:t xml:space="preserve"> b) </w:t>
      </w:r>
      <w:r w:rsidRPr="004B5FC6">
        <w:rPr>
          <w:rFonts w:eastAsia="Arial"/>
          <w:szCs w:val="28"/>
        </w:rPr>
        <w:t>Por cualquier acto administrativo o judicial tendiente a obtener el pago. El nuevo término comenzará a correr a partir de la fecha en que se produzcan los hechos del Inciso a) o b).</w:t>
      </w:r>
      <w:r w:rsidR="005E4AC3">
        <w:rPr>
          <w:rFonts w:eastAsia="Arial"/>
          <w:szCs w:val="28"/>
        </w:rPr>
        <w:t xml:space="preserve"> </w:t>
      </w:r>
      <w:r w:rsidRPr="004B5FC6">
        <w:rPr>
          <w:rFonts w:eastAsia="Arial"/>
          <w:szCs w:val="28"/>
        </w:rPr>
        <w:t>APREMIOS</w:t>
      </w:r>
      <w:r w:rsidR="005E4AC3">
        <w:rPr>
          <w:rFonts w:eastAsia="Arial"/>
          <w:szCs w:val="28"/>
        </w:rPr>
        <w:t xml:space="preserve">. </w:t>
      </w:r>
      <w:r w:rsidRPr="004B5FC6">
        <w:rPr>
          <w:rFonts w:eastAsia="Arial"/>
          <w:i/>
          <w:szCs w:val="28"/>
        </w:rPr>
        <w:t>Artículo 165°</w:t>
      </w:r>
      <w:r w:rsidRPr="004B5FC6">
        <w:rPr>
          <w:rFonts w:eastAsia="Arial"/>
          <w:szCs w:val="28"/>
        </w:rPr>
        <w:t>:</w:t>
      </w:r>
      <w:r w:rsidRPr="004B5FC6">
        <w:rPr>
          <w:rFonts w:eastAsia="Arial"/>
          <w:i/>
          <w:szCs w:val="28"/>
        </w:rPr>
        <w:t xml:space="preserve"> </w:t>
      </w:r>
      <w:r w:rsidRPr="004B5FC6">
        <w:rPr>
          <w:rFonts w:eastAsia="Arial"/>
          <w:szCs w:val="28"/>
        </w:rPr>
        <w:t>Las deudas debidamente notificadas o las que no hayan sido abonadas</w:t>
      </w:r>
      <w:r w:rsidRPr="004B5FC6">
        <w:rPr>
          <w:rFonts w:eastAsia="Arial"/>
          <w:i/>
          <w:szCs w:val="28"/>
        </w:rPr>
        <w:t xml:space="preserve"> </w:t>
      </w:r>
      <w:r w:rsidRPr="004B5FC6">
        <w:rPr>
          <w:rFonts w:eastAsia="Arial"/>
          <w:szCs w:val="28"/>
        </w:rPr>
        <w:t>dentro del vencimiento, podrán ser ejecutadas por vía de apremio sin previa intimación de pago en vía administrativa.</w:t>
      </w:r>
      <w:r w:rsidR="005E4AC3">
        <w:rPr>
          <w:rFonts w:eastAsia="Arial"/>
          <w:szCs w:val="28"/>
        </w:rPr>
        <w:t xml:space="preserve"> </w:t>
      </w:r>
      <w:r w:rsidRPr="004B5FC6">
        <w:rPr>
          <w:rFonts w:eastAsia="Arial"/>
          <w:szCs w:val="28"/>
        </w:rPr>
        <w:t>ACCIÓN DE REPETICIÓN Y DEVOLUCIÓN DE TRIBUTO</w:t>
      </w:r>
      <w:r w:rsidR="005E4AC3">
        <w:rPr>
          <w:rFonts w:eastAsia="Arial"/>
          <w:szCs w:val="28"/>
        </w:rPr>
        <w:t xml:space="preserve">. </w:t>
      </w:r>
      <w:r w:rsidRPr="004B5FC6">
        <w:rPr>
          <w:rFonts w:eastAsia="Arial"/>
          <w:i/>
          <w:szCs w:val="28"/>
        </w:rPr>
        <w:t xml:space="preserve">Artículo 166°: </w:t>
      </w:r>
      <w:r w:rsidRPr="004B5FC6">
        <w:rPr>
          <w:rFonts w:eastAsia="Arial"/>
          <w:szCs w:val="28"/>
        </w:rPr>
        <w:t>La parte interesada deberá realizar la acción de repetición o pedido de</w:t>
      </w:r>
      <w:r w:rsidRPr="004B5FC6">
        <w:rPr>
          <w:rFonts w:eastAsia="Arial"/>
          <w:i/>
          <w:szCs w:val="28"/>
        </w:rPr>
        <w:t xml:space="preserve"> </w:t>
      </w:r>
      <w:r w:rsidRPr="004B5FC6">
        <w:rPr>
          <w:rFonts w:eastAsia="Arial"/>
          <w:szCs w:val="28"/>
        </w:rPr>
        <w:t>devolución de tributo a través de Mesa de Entrada, debiendo el ejecutivo resolverlo en un plazo no mayor a los 60 días.</w:t>
      </w:r>
      <w:r w:rsidR="005E4AC3">
        <w:rPr>
          <w:rFonts w:eastAsia="Arial"/>
          <w:szCs w:val="28"/>
        </w:rPr>
        <w:t xml:space="preserve"> </w:t>
      </w:r>
      <w:r w:rsidRPr="004B5FC6">
        <w:rPr>
          <w:rFonts w:eastAsia="Arial"/>
          <w:i/>
          <w:szCs w:val="28"/>
        </w:rPr>
        <w:t xml:space="preserve">Artículo 167°: </w:t>
      </w:r>
      <w:r w:rsidRPr="004B5FC6">
        <w:rPr>
          <w:rFonts w:eastAsia="Arial"/>
          <w:szCs w:val="28"/>
        </w:rPr>
        <w:t>En los casos en que el contribuyente tenga saldos recíprocos con el</w:t>
      </w:r>
      <w:r w:rsidRPr="004B5FC6">
        <w:rPr>
          <w:rFonts w:eastAsia="Arial"/>
          <w:i/>
          <w:szCs w:val="28"/>
        </w:rPr>
        <w:t xml:space="preserve"> </w:t>
      </w:r>
      <w:r w:rsidRPr="004B5FC6">
        <w:rPr>
          <w:rFonts w:eastAsia="Arial"/>
          <w:szCs w:val="28"/>
        </w:rPr>
        <w:t xml:space="preserve">municipio, podrá solicitar su cancelación a través de la </w:t>
      </w:r>
      <w:proofErr w:type="spellStart"/>
      <w:r w:rsidRPr="004B5FC6">
        <w:rPr>
          <w:rFonts w:eastAsia="Arial"/>
          <w:szCs w:val="28"/>
        </w:rPr>
        <w:t>reimputación</w:t>
      </w:r>
      <w:proofErr w:type="spellEnd"/>
      <w:r w:rsidRPr="004B5FC6">
        <w:rPr>
          <w:rFonts w:eastAsia="Arial"/>
          <w:szCs w:val="28"/>
        </w:rPr>
        <w:t xml:space="preserve"> de saldos deudores y acreedores.</w:t>
      </w:r>
      <w:r w:rsidR="005E4AC3">
        <w:rPr>
          <w:rFonts w:eastAsia="Arial"/>
          <w:szCs w:val="28"/>
        </w:rPr>
        <w:t xml:space="preserve"> </w:t>
      </w:r>
      <w:r w:rsidRPr="004B5FC6">
        <w:rPr>
          <w:rFonts w:eastAsia="Arial"/>
          <w:szCs w:val="28"/>
        </w:rPr>
        <w:t>DEBERES FORMALES DE LOS CONTRIBUYENTES, DE RESPONSABLES Y DE TERCEROS</w:t>
      </w:r>
      <w:r w:rsidR="005E4AC3">
        <w:rPr>
          <w:rFonts w:eastAsia="Arial"/>
          <w:szCs w:val="28"/>
        </w:rPr>
        <w:t xml:space="preserve">. </w:t>
      </w:r>
      <w:r w:rsidRPr="004B5FC6">
        <w:rPr>
          <w:rFonts w:eastAsia="Arial"/>
          <w:i/>
          <w:szCs w:val="28"/>
        </w:rPr>
        <w:t xml:space="preserve">Artículo 168°: </w:t>
      </w:r>
      <w:r w:rsidRPr="004B5FC6">
        <w:rPr>
          <w:rFonts w:eastAsia="Arial"/>
          <w:szCs w:val="28"/>
        </w:rPr>
        <w:t>Los contribuyentes y demás responsables tienen obligación de:</w:t>
      </w:r>
      <w:r w:rsidR="005E4AC3">
        <w:rPr>
          <w:rFonts w:eastAsia="Arial"/>
          <w:szCs w:val="28"/>
        </w:rPr>
        <w:t xml:space="preserve"> 1- </w:t>
      </w:r>
      <w:r w:rsidRPr="004B5FC6">
        <w:rPr>
          <w:rFonts w:eastAsia="Arial"/>
          <w:szCs w:val="28"/>
        </w:rPr>
        <w:t>Conservar y exhibir a requerimiento de los funcionarios competentes, los documentos y libros que de algún modo se refieran a las operaciones y situaciones de los gravámenes.</w:t>
      </w:r>
      <w:r w:rsidR="005E4AC3">
        <w:rPr>
          <w:rFonts w:eastAsia="Arial"/>
          <w:szCs w:val="28"/>
        </w:rPr>
        <w:t xml:space="preserve"> 2- </w:t>
      </w:r>
      <w:r w:rsidRPr="004B5FC6">
        <w:rPr>
          <w:rFonts w:eastAsia="Arial"/>
          <w:szCs w:val="28"/>
        </w:rPr>
        <w:t>Facilitar a los funcionarios o inspectores debidamente autorizados el acceso al lugar donde estén situados los bienes o se desarrollen las actividades que constituyan materia imponible.</w:t>
      </w:r>
      <w:r w:rsidR="005E4AC3">
        <w:rPr>
          <w:rFonts w:eastAsia="Arial"/>
          <w:szCs w:val="28"/>
        </w:rPr>
        <w:t xml:space="preserve"> 3- </w:t>
      </w:r>
      <w:r w:rsidRPr="004B5FC6">
        <w:rPr>
          <w:rFonts w:eastAsia="Arial"/>
          <w:szCs w:val="28"/>
        </w:rPr>
        <w:t>Comunicar a la Municipalidad dentro de los veinte (20) días de haberse producido cualquier cambio en su situación que pueda dar origen a nuevos hechos imponibles o modificar los existentes.</w:t>
      </w:r>
      <w:r w:rsidR="005E4AC3">
        <w:rPr>
          <w:rFonts w:eastAsia="Arial"/>
          <w:szCs w:val="28"/>
        </w:rPr>
        <w:t xml:space="preserve"> 4-</w:t>
      </w:r>
      <w:r w:rsidRPr="004B5FC6">
        <w:rPr>
          <w:rFonts w:eastAsia="Arial"/>
          <w:szCs w:val="28"/>
        </w:rPr>
        <w:t>Contestar en el término que se les fije, los pedidos de informes o declaraciones que formulen las dependencias competentes, en relación con las determinaciones de los gravámenes.</w:t>
      </w:r>
      <w:r w:rsidR="005E4AC3">
        <w:rPr>
          <w:rFonts w:eastAsia="Arial"/>
          <w:szCs w:val="28"/>
        </w:rPr>
        <w:t xml:space="preserve"> 5- </w:t>
      </w:r>
      <w:r w:rsidRPr="004B5FC6">
        <w:rPr>
          <w:rFonts w:eastAsia="Arial"/>
          <w:szCs w:val="28"/>
        </w:rPr>
        <w:t>Dar cumplimiento a toda normativa Nacional y Provincial referida al hecho imponible.</w:t>
      </w:r>
      <w:r w:rsidR="005E4AC3">
        <w:rPr>
          <w:rFonts w:eastAsia="Arial"/>
          <w:szCs w:val="28"/>
        </w:rPr>
        <w:t xml:space="preserve"> </w:t>
      </w:r>
      <w:bookmarkStart w:id="56" w:name="page57"/>
      <w:bookmarkEnd w:id="56"/>
      <w:r w:rsidRPr="004B5FC6">
        <w:rPr>
          <w:rFonts w:eastAsia="Arial"/>
          <w:i/>
          <w:szCs w:val="28"/>
        </w:rPr>
        <w:t xml:space="preserve">Artículo 169º: </w:t>
      </w:r>
      <w:r w:rsidRPr="004B5FC6">
        <w:rPr>
          <w:rFonts w:eastAsia="Arial"/>
          <w:szCs w:val="28"/>
        </w:rPr>
        <w:t>DISPOSICION TRANSITORIA.</w:t>
      </w:r>
      <w:r w:rsidR="005E4AC3">
        <w:rPr>
          <w:rFonts w:eastAsia="Arial"/>
          <w:szCs w:val="28"/>
        </w:rPr>
        <w:t xml:space="preserve"> </w:t>
      </w:r>
      <w:r w:rsidRPr="004B5FC6">
        <w:rPr>
          <w:rFonts w:eastAsia="Arial"/>
          <w:szCs w:val="28"/>
        </w:rPr>
        <w:t>La aplicación de las Tasas, Derechos y Contribuciones será de aplicación a partir de la promulgación de la presente Ordenanza, derogando toda mención que se oponga al principio de irretroactividad. No pudiendo aplicarse a Tasas, Derechos y Contribuciones vencidos.</w:t>
      </w:r>
      <w:r w:rsidR="005E4AC3">
        <w:rPr>
          <w:rFonts w:eastAsia="Arial"/>
          <w:szCs w:val="28"/>
        </w:rPr>
        <w:t xml:space="preserve"> </w:t>
      </w:r>
      <w:r w:rsidRPr="004B5FC6">
        <w:rPr>
          <w:rFonts w:eastAsia="Arial"/>
          <w:i/>
          <w:szCs w:val="28"/>
        </w:rPr>
        <w:t xml:space="preserve">Artículo 170º: </w:t>
      </w:r>
      <w:r w:rsidRPr="004B5FC6">
        <w:rPr>
          <w:rFonts w:eastAsia="Arial"/>
          <w:szCs w:val="28"/>
        </w:rPr>
        <w:t>Comuníquese al Departamento Ejecutivo.</w:t>
      </w:r>
      <w:r w:rsidR="000F45F3">
        <w:rPr>
          <w:rFonts w:eastAsia="Arial"/>
          <w:szCs w:val="28"/>
        </w:rPr>
        <w:t xml:space="preserve"> F</w:t>
      </w:r>
      <w:r w:rsidRPr="004B5FC6">
        <w:rPr>
          <w:rFonts w:eastAsia="Arial"/>
          <w:szCs w:val="28"/>
        </w:rPr>
        <w:t>irman: Marcelo Landaburu, Secretario Legislativo y Cecilia Pezzelatto, Presidenta.</w:t>
      </w:r>
      <w:r w:rsidR="000F45F3">
        <w:rPr>
          <w:rFonts w:eastAsia="Arial"/>
          <w:szCs w:val="28"/>
        </w:rPr>
        <w:t xml:space="preserve"> </w:t>
      </w:r>
      <w:r w:rsidR="000F45F3" w:rsidRPr="00840998">
        <w:rPr>
          <w:rFonts w:eastAsia="Arial Unicode MS" w:cs="Arial Unicode MS"/>
          <w:bCs/>
          <w:szCs w:val="28"/>
        </w:rPr>
        <w:t xml:space="preserve">ANEXO II </w:t>
      </w:r>
      <w:r w:rsidR="000F45F3">
        <w:rPr>
          <w:rFonts w:eastAsia="Arial Unicode MS" w:cs="Arial Unicode MS"/>
          <w:bCs/>
          <w:szCs w:val="28"/>
        </w:rPr>
        <w:t>–</w:t>
      </w:r>
      <w:r w:rsidR="000F45F3" w:rsidRPr="00840998">
        <w:rPr>
          <w:rFonts w:eastAsia="Arial Unicode MS" w:cs="Arial Unicode MS"/>
          <w:bCs/>
          <w:szCs w:val="28"/>
        </w:rPr>
        <w:t xml:space="preserve"> </w:t>
      </w:r>
      <w:r w:rsidR="000F45F3" w:rsidRPr="00840998">
        <w:rPr>
          <w:rFonts w:eastAsia="Arial Unicode MS" w:cs="Arial Unicode MS"/>
          <w:szCs w:val="28"/>
        </w:rPr>
        <w:t>IMPOSITIVA</w:t>
      </w:r>
      <w:r w:rsidR="000F45F3">
        <w:rPr>
          <w:rFonts w:eastAsia="Arial Unicode MS" w:cs="Arial Unicode MS"/>
          <w:szCs w:val="28"/>
        </w:rPr>
        <w:t xml:space="preserve">. </w:t>
      </w:r>
      <w:r w:rsidR="000F45F3" w:rsidRPr="00840998">
        <w:rPr>
          <w:rFonts w:eastAsia="Arial Unicode MS" w:cs="Arial Unicode MS"/>
          <w:szCs w:val="28"/>
        </w:rPr>
        <w:t>AÑO 2020</w:t>
      </w:r>
      <w:r w:rsidR="000F45F3">
        <w:rPr>
          <w:rFonts w:eastAsia="Arial Unicode MS" w:cs="Arial Unicode MS"/>
          <w:szCs w:val="28"/>
        </w:rPr>
        <w:t xml:space="preserve">. </w:t>
      </w:r>
      <w:r w:rsidR="000F45F3" w:rsidRPr="00840998">
        <w:rPr>
          <w:szCs w:val="28"/>
        </w:rPr>
        <w:t>CAPITULO PRIMERO</w:t>
      </w:r>
      <w:r w:rsidR="000F45F3">
        <w:rPr>
          <w:szCs w:val="28"/>
        </w:rPr>
        <w:t xml:space="preserve">. </w:t>
      </w:r>
      <w:r w:rsidR="000F45F3" w:rsidRPr="00840998">
        <w:rPr>
          <w:szCs w:val="28"/>
        </w:rPr>
        <w:t>TASA POR ALUMBRADO, LIMPIEZA Y CONSERVACIÓN DE LA VIA PÚBLICA</w:t>
      </w:r>
      <w:r w:rsidR="000F45F3">
        <w:rPr>
          <w:szCs w:val="28"/>
        </w:rPr>
        <w:t xml:space="preserve">. </w:t>
      </w:r>
      <w:r w:rsidR="000F45F3" w:rsidRPr="000F45F3">
        <w:rPr>
          <w:rFonts w:eastAsia="Arial"/>
          <w:i/>
          <w:szCs w:val="28"/>
        </w:rPr>
        <w:t>Artículo 1º:</w:t>
      </w:r>
      <w:r w:rsidR="000F45F3" w:rsidRPr="00840998">
        <w:rPr>
          <w:rFonts w:eastAsia="Arial"/>
          <w:szCs w:val="28"/>
        </w:rPr>
        <w:t xml:space="preserve"> El monto del tributo a satisfacerse resultará de aplicar sobre la base imponible de acuerdo al Capítulo Primero de la Ordenanza fiscal las siguientes alícuotas </w:t>
      </w:r>
      <w:r w:rsidR="000F45F3" w:rsidRPr="00840998">
        <w:rPr>
          <w:rFonts w:eastAsia="Arial"/>
          <w:szCs w:val="28"/>
        </w:rPr>
        <w:lastRenderedPageBreak/>
        <w:t>según lugar y categoría, a saber:</w:t>
      </w:r>
      <w:r w:rsidR="000F45F3">
        <w:rPr>
          <w:rFonts w:eastAsia="Arial"/>
          <w:szCs w:val="28"/>
        </w:rPr>
        <w:t xml:space="preserve"> </w:t>
      </w:r>
      <w:r w:rsidR="000F45F3" w:rsidRPr="00840998">
        <w:rPr>
          <w:rFonts w:eastAsia="Arial"/>
          <w:szCs w:val="28"/>
        </w:rPr>
        <w:t>Para la Ciudad de 25 de Mayo</w:t>
      </w:r>
      <w:r w:rsidR="000F45F3">
        <w:rPr>
          <w:rFonts w:eastAsia="Arial"/>
          <w:szCs w:val="28"/>
        </w:rPr>
        <w:t xml:space="preserve">. a) </w:t>
      </w:r>
      <w:r w:rsidR="000F45F3" w:rsidRPr="00840998">
        <w:rPr>
          <w:rFonts w:eastAsia="Arial"/>
          <w:szCs w:val="28"/>
        </w:rPr>
        <w:t>Residencial y Gobierno: 18% sobre el importe básico facturado por el consumo eléctrico al usuario.</w:t>
      </w:r>
      <w:r w:rsidR="000F45F3">
        <w:rPr>
          <w:rFonts w:eastAsia="Arial"/>
          <w:szCs w:val="28"/>
        </w:rPr>
        <w:t xml:space="preserve"> b) </w:t>
      </w:r>
      <w:r w:rsidR="000F45F3" w:rsidRPr="00840998">
        <w:rPr>
          <w:rFonts w:eastAsia="Arial"/>
          <w:szCs w:val="28"/>
        </w:rPr>
        <w:t>Comercio: 12% sobre el importe básico facturado por el consumo eléctrico al usuario.</w:t>
      </w:r>
      <w:r w:rsidR="000F45F3">
        <w:rPr>
          <w:rFonts w:eastAsia="Arial"/>
          <w:szCs w:val="28"/>
        </w:rPr>
        <w:t xml:space="preserve"> c) </w:t>
      </w:r>
      <w:r w:rsidR="000F45F3" w:rsidRPr="00840998">
        <w:rPr>
          <w:rFonts w:eastAsia="Arial"/>
          <w:szCs w:val="28"/>
        </w:rPr>
        <w:t>Industria: 5% sobre el importe básico facturado por el consumo al usuario.</w:t>
      </w:r>
      <w:r w:rsidR="000F45F3">
        <w:rPr>
          <w:rFonts w:eastAsia="Arial"/>
          <w:szCs w:val="28"/>
        </w:rPr>
        <w:t xml:space="preserve"> </w:t>
      </w:r>
      <w:r w:rsidR="000F45F3" w:rsidRPr="00840998">
        <w:rPr>
          <w:rFonts w:eastAsia="Arial"/>
          <w:szCs w:val="28"/>
        </w:rPr>
        <w:t>Para Norberto de la Riestra y Pedernales</w:t>
      </w:r>
      <w:r w:rsidR="000F45F3">
        <w:rPr>
          <w:rFonts w:eastAsia="Arial"/>
          <w:szCs w:val="28"/>
        </w:rPr>
        <w:t xml:space="preserve">, a) </w:t>
      </w:r>
      <w:r w:rsidR="000F45F3" w:rsidRPr="00840998">
        <w:rPr>
          <w:rFonts w:eastAsia="Arial"/>
          <w:szCs w:val="28"/>
        </w:rPr>
        <w:t>Residencial y Gobierno: 15 % sobre el importe básico facturado por el consumo eléctrico al usuario.</w:t>
      </w:r>
      <w:r w:rsidR="000F45F3">
        <w:rPr>
          <w:rFonts w:eastAsia="Arial"/>
          <w:szCs w:val="28"/>
        </w:rPr>
        <w:t xml:space="preserve"> b) </w:t>
      </w:r>
      <w:r w:rsidR="000F45F3" w:rsidRPr="00840998">
        <w:rPr>
          <w:rFonts w:eastAsia="Arial"/>
          <w:szCs w:val="28"/>
        </w:rPr>
        <w:t>Comercio: 8 % sobre el importe básico facturado por el consumo eléctrico al usuario.</w:t>
      </w:r>
      <w:r w:rsidR="000F45F3">
        <w:rPr>
          <w:rFonts w:eastAsia="Arial"/>
          <w:szCs w:val="28"/>
        </w:rPr>
        <w:t xml:space="preserve"> c) </w:t>
      </w:r>
      <w:r w:rsidR="000F45F3" w:rsidRPr="00840998">
        <w:rPr>
          <w:rFonts w:eastAsia="Arial"/>
          <w:szCs w:val="28"/>
        </w:rPr>
        <w:t>Industria: 2 % sobre el importe básico facturado por el consumo al usuario.</w:t>
      </w:r>
      <w:r w:rsidR="000F45F3">
        <w:rPr>
          <w:rFonts w:eastAsia="Arial"/>
          <w:szCs w:val="28"/>
        </w:rPr>
        <w:t xml:space="preserve"> </w:t>
      </w:r>
      <w:r w:rsidR="000F45F3" w:rsidRPr="00840998">
        <w:rPr>
          <w:rFonts w:eastAsia="Arial"/>
          <w:szCs w:val="28"/>
        </w:rPr>
        <w:t xml:space="preserve">Para Valdés, Agustín </w:t>
      </w:r>
      <w:proofErr w:type="spellStart"/>
      <w:r w:rsidR="000F45F3" w:rsidRPr="00840998">
        <w:rPr>
          <w:rFonts w:eastAsia="Arial"/>
          <w:szCs w:val="28"/>
        </w:rPr>
        <w:t>Mosconi</w:t>
      </w:r>
      <w:proofErr w:type="spellEnd"/>
      <w:r w:rsidR="000F45F3" w:rsidRPr="00840998">
        <w:rPr>
          <w:rFonts w:eastAsia="Arial"/>
          <w:szCs w:val="28"/>
        </w:rPr>
        <w:t>, Del Valle, Gobernador Ugarte, San Enrique y Ernestina</w:t>
      </w:r>
      <w:r w:rsidR="000F45F3">
        <w:rPr>
          <w:rFonts w:eastAsia="Arial"/>
          <w:szCs w:val="28"/>
        </w:rPr>
        <w:t>, -</w:t>
      </w:r>
      <w:r w:rsidR="000F45F3" w:rsidRPr="00840998">
        <w:rPr>
          <w:rFonts w:eastAsia="Arial"/>
          <w:szCs w:val="28"/>
        </w:rPr>
        <w:t>Residencial y Gobierno: 8 % sobre el importe básico facturado por el consumo eléctrico al usuario.</w:t>
      </w:r>
      <w:r w:rsidR="000F45F3">
        <w:rPr>
          <w:rFonts w:eastAsia="Arial"/>
          <w:szCs w:val="28"/>
        </w:rPr>
        <w:t xml:space="preserve"> -</w:t>
      </w:r>
      <w:r w:rsidR="000F45F3" w:rsidRPr="00840998">
        <w:rPr>
          <w:rFonts w:eastAsia="Arial"/>
          <w:szCs w:val="28"/>
        </w:rPr>
        <w:t>Comercio: 4</w:t>
      </w:r>
      <w:r w:rsidR="000F45F3">
        <w:rPr>
          <w:rFonts w:eastAsia="Arial"/>
          <w:szCs w:val="28"/>
        </w:rPr>
        <w:t xml:space="preserve"> </w:t>
      </w:r>
      <w:r w:rsidR="000F45F3" w:rsidRPr="00840998">
        <w:rPr>
          <w:rFonts w:eastAsia="Arial"/>
          <w:szCs w:val="28"/>
        </w:rPr>
        <w:t>% sobre el importe básico facturado por el consumo eléctrico al usuario.</w:t>
      </w:r>
      <w:r w:rsidR="000F45F3">
        <w:rPr>
          <w:rFonts w:eastAsia="Arial"/>
          <w:szCs w:val="28"/>
        </w:rPr>
        <w:t>-</w:t>
      </w:r>
      <w:r w:rsidR="000F45F3" w:rsidRPr="00840998">
        <w:rPr>
          <w:rFonts w:eastAsia="Arial"/>
          <w:szCs w:val="28"/>
        </w:rPr>
        <w:t>Industria: 1 % sobre el importe básico facturado por el consumo al usuario.</w:t>
      </w:r>
      <w:r w:rsidR="000F45F3">
        <w:rPr>
          <w:rFonts w:eastAsia="Arial"/>
          <w:szCs w:val="28"/>
        </w:rPr>
        <w:t xml:space="preserve"> </w:t>
      </w:r>
      <w:r w:rsidR="000F45F3" w:rsidRPr="00840998">
        <w:rPr>
          <w:rFonts w:eastAsia="Arial"/>
          <w:szCs w:val="28"/>
        </w:rPr>
        <w:t>A efectos de la determinación de las categorías fijadas se estará a lo dispuesto en el Decreto del Gobierno de la Provincia de Buenos Aires Nº 809 del año 1984.</w:t>
      </w:r>
      <w:r w:rsidR="000F45F3">
        <w:rPr>
          <w:rFonts w:eastAsia="Arial"/>
          <w:szCs w:val="28"/>
        </w:rPr>
        <w:t xml:space="preserve"> </w:t>
      </w:r>
      <w:r w:rsidR="000F45F3" w:rsidRPr="000F45F3">
        <w:rPr>
          <w:rFonts w:eastAsia="Arial"/>
          <w:i/>
          <w:szCs w:val="28"/>
        </w:rPr>
        <w:t>Artículo 2º:</w:t>
      </w:r>
      <w:r w:rsidR="000F45F3" w:rsidRPr="00840998">
        <w:rPr>
          <w:rFonts w:eastAsia="Arial"/>
          <w:szCs w:val="28"/>
        </w:rPr>
        <w:t xml:space="preserve"> a) Los inmuebles afectados por esta Tasa tributarán los importes siguientes por parcela a partir de la promulgación de la presente Ordenanza:</w:t>
      </w:r>
      <w:r w:rsidR="000F45F3">
        <w:rPr>
          <w:rFonts w:eastAsia="Arial"/>
          <w:szCs w:val="28"/>
        </w:rPr>
        <w:t xml:space="preserve"> </w:t>
      </w:r>
      <w:r w:rsidR="000F45F3" w:rsidRPr="00840998">
        <w:rPr>
          <w:rFonts w:eastAsia="Arial"/>
          <w:szCs w:val="28"/>
        </w:rPr>
        <w:t>Alumbrado: Parcelas sin medidor:</w:t>
      </w:r>
      <w:r w:rsidR="00281E4D">
        <w:rPr>
          <w:rFonts w:eastAsia="Arial"/>
          <w:noProof/>
          <w:szCs w:val="28"/>
          <w:lang w:eastAsia="es-AR"/>
        </w:rPr>
        <mc:AlternateContent>
          <mc:Choice Requires="wps">
            <w:drawing>
              <wp:anchor distT="0" distB="0" distL="114300" distR="114300" simplePos="0" relativeHeight="251660288" behindDoc="1" locked="0" layoutInCell="1" allowOverlap="1">
                <wp:simplePos x="0" y="0"/>
                <wp:positionH relativeFrom="column">
                  <wp:posOffset>659765</wp:posOffset>
                </wp:positionH>
                <wp:positionV relativeFrom="paragraph">
                  <wp:posOffset>182880</wp:posOffset>
                </wp:positionV>
                <wp:extent cx="12700" cy="19685"/>
                <wp:effectExtent l="0" t="0" r="0" b="3810"/>
                <wp:wrapNone/>
                <wp:docPr id="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95pt;margin-top:14.4pt;width:1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yCIgIAADsEAAAOAAAAZHJzL2Uyb0RvYy54bWysU9uO0zAQfUfiHyy/01xou23UdLXqUoS0&#10;wIqFD3Adp7HwjbHbtHz9jp1uaYEnRCJZM5nxyZkzM4vbg1ZkL8BLa2pajHJKhOG2kWZb029f129m&#10;lPjATMOUNaKmR+Hp7fL1q0XvKlHazqpGAEEQ46ve1bQLwVVZ5nknNPMj64TBYGtBs4AubLMGWI/o&#10;WmVlnk+z3kLjwHLhPX69H4J0mfDbVvDwuW29CETVFLmFdEI6N/HMlgtWbYG5TvITDfYPLDSTBn96&#10;hrpngZEdyD+gtORgvW3DiFud2baVXKQasJoi/62ap445kWpBcbw7y+T/Hyz/tH8EIpualm+nlBim&#10;sUlfUDZmtkqQcRSod77CvCf3CLFE7x4s/+6JsasOs8QdgO07wRqkVcT87OpCdDxeJZv+o20Qne2C&#10;TVodWtAREFUgh9SS47kl4hAIx49FeZNj3zhGivl0Nkn4rHq56sCH98JqEo2aAhJP0Gz/4EOkwqqX&#10;lETdKtmspVLJge1mpYDsGc7GOo/vCd1fpilD+prOJ+UkIV/F/BXEOj5/g9Ay4JArqWs6y+MTk1gV&#10;NXtnmmQHJtVgI2VlTiJG3Qb9N7Y5ooZghwnGjUOjs/CTkh6nt6b+x46BoER9MNiHeTEex3FPznhy&#10;U6IDl5HNZYQZjlA1DZQM5ioMK7JzILcd/qlItRt7h71rZVI29nVgdSKLE5oEP21TXIFLP2X92vnl&#10;MwAAAP//AwBQSwMEFAAGAAgAAAAhAKJ5PpTeAAAACQEAAA8AAABkcnMvZG93bnJldi54bWxMj8FO&#10;wzAQRO9I/IO1SNyo3YRWTYhTIQQXLogCqnpz4iWJiNchdtv079meynFmn2ZnivXkenHAMXSeNMxn&#10;CgRS7W1HjYbPj5e7FYgQDVnTe0INJwywLq+vCpNbf6R3PGxiIziEQm40tDEOuZShbtGZMPMDEt++&#10;/ehMZDk20o7myOGul4lSS+lMR/yhNQM+tVj/bPZOQzKlKjlt6+Xufqy+Fs3zbybfXrW+vZkeH0BE&#10;nOIFhnN9rg4ld6r8nmwQPWuVZoxy2IonnAG1YKPSkM4zkGUh/y8o/wAAAP//AwBQSwECLQAUAAYA&#10;CAAAACEAtoM4kv4AAADhAQAAEwAAAAAAAAAAAAAAAAAAAAAAW0NvbnRlbnRfVHlwZXNdLnhtbFBL&#10;AQItABQABgAIAAAAIQA4/SH/1gAAAJQBAAALAAAAAAAAAAAAAAAAAC8BAABfcmVscy8ucmVsc1BL&#10;AQItABQABgAIAAAAIQAB2QyCIgIAADsEAAAOAAAAAAAAAAAAAAAAAC4CAABkcnMvZTJvRG9jLnht&#10;bFBLAQItABQABgAIAAAAIQCieT6U3gAAAAkBAAAPAAAAAAAAAAAAAAAAAHwEAABkcnMvZG93bnJl&#10;di54bWxQSwUGAAAAAAQABADzAAAAhwUAAAAA&#10;" fillcolor="#f0f0f0" strokecolor="white"/>
            </w:pict>
          </mc:Fallback>
        </mc:AlternateContent>
      </w:r>
      <w:r w:rsidR="00281E4D">
        <w:rPr>
          <w:rFonts w:eastAsia="Arial"/>
          <w:noProof/>
          <w:szCs w:val="28"/>
          <w:lang w:eastAsia="es-AR"/>
        </w:rPr>
        <mc:AlternateContent>
          <mc:Choice Requires="wps">
            <w:drawing>
              <wp:anchor distT="0" distB="0" distL="114300" distR="114300" simplePos="0" relativeHeight="251661312" behindDoc="1" locked="0" layoutInCell="1" allowOverlap="1">
                <wp:simplePos x="0" y="0"/>
                <wp:positionH relativeFrom="column">
                  <wp:posOffset>5452110</wp:posOffset>
                </wp:positionH>
                <wp:positionV relativeFrom="paragraph">
                  <wp:posOffset>182880</wp:posOffset>
                </wp:positionV>
                <wp:extent cx="12700" cy="19685"/>
                <wp:effectExtent l="1270" t="0" r="0" b="3810"/>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9.3pt;margin-top:14.4pt;width:1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vXIwIAADsEAAAOAAAAZHJzL2Uyb0RvYy54bWysU9uO0zAQfUfiHyy/01xod9uo6arqUoS0&#10;wIqFD3AdJ7HwjbHbdPn6HTvd0gWeEIlkzWTGJ2fOzCxvjlqRgwAvralpMckpEYbbRpqupt++bt/M&#10;KfGBmYYpa0RNH4WnN6vXr5aDq0Rpe6saAQRBjK8GV9M+BFdlmee90MxPrBMGg60FzQK60GUNsAHR&#10;tcrKPL/KBguNA8uF9/j1dgzSVcJvW8HD57b1IhBVU+QW0gnp3MUzWy1Z1QFzveQnGuwfWGgmDf70&#10;DHXLAiN7kH9AacnBetuGCbc6s20ruUg1YDVF/ls1Dz1zItWC4nh3lsn/P1j+6XAPRDY1Ld/OKDFM&#10;Y5O+oGzMdEqQWRRocL7CvAd3D7FE7+4s/+6JsZses8QawA69YA3SKmJ+9uJCdDxeJbvho20Qne2D&#10;TVodW9AREFUgx9SSx3NLxDEQjh+L8jrHvnGMFIureeKTser5qgMf3gurSTRqCkg8QbPDnQ+RCque&#10;UxJ1q2SzlUolB7rdRgE5MJyNdR7fxB4rvExThgw1XczKWUJ+EfOXENv0/A1Cy4BDrqSu6TyPT0xi&#10;VdTsnWmSHZhUo42UlTmJGHUb9d/Z5hE1BDtOMG4cGr2Fn5QMOL019T/2DAQl6oPBPiyK6TSOe3Km&#10;s+sSHbiM7C4jzHCEqmmgZDQ3YVyRvQPZ9finItVu7Bp718qkbOzryOpEFic0CX7aprgCl37K+rXz&#10;qycAAAD//wMAUEsDBBQABgAIAAAAIQDlnGYZ3AAAAAkBAAAPAAAAZHJzL2Rvd25yZXYueG1sTI/B&#10;SsQwEIbvgu8QRvAibtLqllibLiJ4EhasotdsM7bFZlKabLe+veNJjzPz8c/3V7vVj2LBOQ6BDGQb&#10;BQKpDW6gzsDb69O1BhGTJWfHQGjgGyPs6vOzypYunOgFlyZ1gkMoltZAn9JUShnbHr2NmzAh8e0z&#10;zN4mHudOutmeONyPMleqkN4OxB96O+Fjj+1Xc/QG9rhd1C3tw/OSX8m2odxlH+/GXF6sD/cgEq7p&#10;D4ZffVaHmp0O4UguitGA3uqCUQO55goM6ELx4mDgJrsDWVfyf4P6BwAA//8DAFBLAQItABQABgAI&#10;AAAAIQC2gziS/gAAAOEBAAATAAAAAAAAAAAAAAAAAAAAAABbQ29udGVudF9UeXBlc10ueG1sUEsB&#10;Ai0AFAAGAAgAAAAhADj9If/WAAAAlAEAAAsAAAAAAAAAAAAAAAAALwEAAF9yZWxzLy5yZWxzUEsB&#10;Ai0AFAAGAAgAAAAhAEoBa9cjAgAAOwQAAA4AAAAAAAAAAAAAAAAALgIAAGRycy9lMm9Eb2MueG1s&#10;UEsBAi0AFAAGAAgAAAAhAOWcZhncAAAACQEAAA8AAAAAAAAAAAAAAAAAfQQAAGRycy9kb3ducmV2&#10;LnhtbFBLBQYAAAAABAAEAPMAAACGBQAAAAA=&#10;" fillcolor="#a0a0a0" strokecolor="white"/>
            </w:pict>
          </mc:Fallback>
        </mc:AlternateContent>
      </w:r>
      <w:r w:rsidR="00281E4D">
        <w:rPr>
          <w:rFonts w:eastAsia="Arial"/>
          <w:noProof/>
          <w:szCs w:val="28"/>
          <w:lang w:eastAsia="es-AR"/>
        </w:rPr>
        <mc:AlternateContent>
          <mc:Choice Requires="wps">
            <w:drawing>
              <wp:anchor distT="0" distB="0" distL="114300" distR="114300" simplePos="0" relativeHeight="251662336" behindDoc="1" locked="0" layoutInCell="1" allowOverlap="1">
                <wp:simplePos x="0" y="0"/>
                <wp:positionH relativeFrom="column">
                  <wp:posOffset>5447665</wp:posOffset>
                </wp:positionH>
                <wp:positionV relativeFrom="paragraph">
                  <wp:posOffset>191770</wp:posOffset>
                </wp:positionV>
                <wp:extent cx="12700" cy="12700"/>
                <wp:effectExtent l="0" t="4445" r="0" b="1905"/>
                <wp:wrapNone/>
                <wp:docPr id="2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8.95pt;margin-top:15.1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kKHwIAADsEAAAOAAAAZHJzL2Uyb0RvYy54bWysU22P0zAM/o7Ef4jynbUr271U606nHUNI&#10;B5w4+AFZmrYRaRycbN3x689Jd2MDPiFaKbJr5+njx/biZt8btlPoNdiKTyc5Z8pKqLVtK/7t6/rN&#10;FWc+CFsLA1ZV/El5frN8/WoxuFIV0IGpFTICsb4cXMW7EFyZZV52qhd+Ak5ZCjaAvQjkYpvVKAZC&#10;701W5PlFNgDWDkEq7+nr3Rjky4TfNEqGz03jVWCm4sQtpBPTuYlntlyIskXhOi0PNMQ/sOiFtvTT&#10;I9SdCIJtUf8B1WuJ4KEJEwl9Bk2jpUo1UDXT/LdqHjvhVKqFxPHuKJP/f7Dy0+4Bma4rXrydcWZF&#10;T036QrIJ2xrFLqJAg/Ml5T26B4wlencP8rtnFlYdZalbRBg6JWqiNY352dmF6Hi6yjbDR6gJXWwD&#10;JK32DfYRkFRg+9SSp2NL1D4wSR+nxWVOfZMUGc2IL8qXqw59eK+gZ9GoOBLxBC129z6MqS8piToY&#10;Xa+1McnBdrMyyHaCZmOdxzexpwpP04xlQ8Wv58U8IZ/F/BnEOj5/g+h1oCE3uq/4VR6fmCTKqNk7&#10;Wyc7CG1Gm6oz9iBi1G3UfwP1E2mIME4wbRwZHeBPzgaa3or7H1uBijPzwVIfrqezWRz35MzmlwU5&#10;eBrZnEaElQRV8cDZaK7CuCJbh7rt6E/TVLuFW+pdo5Oysa8jqwNZmtDUm8M2xRU49VPWr51fPgMA&#10;AP//AwBQSwMEFAAGAAgAAAAhAF+/f1beAAAACQEAAA8AAABkcnMvZG93bnJldi54bWxMj8FOwzAM&#10;hu9IvENkJG4spdCtLU0nhODCBW0wIW5pY9qKxilJtnVvjznB0b9/ff5crWc7igP6MDhScL1IQCC1&#10;zgzUKXh7fbrKQYSoyejRESo4YYB1fX5W6dK4I23wsI2dYAiFUivoY5xKKUPbo9Vh4SYk3n06b3Xk&#10;0XfSeH1kuB1lmiRLafVAfKHXEz702H5t91ZBOt8k6em9XX7c+maXdY/fhXx5VuryYr6/AxFxjn9l&#10;+NVndajZqXF7MkGMCvJsVXBVAaNAcCHPCg4aDtIUZF3J/x/UPwAAAP//AwBQSwECLQAUAAYACAAA&#10;ACEAtoM4kv4AAADhAQAAEwAAAAAAAAAAAAAAAAAAAAAAW0NvbnRlbnRfVHlwZXNdLnhtbFBLAQIt&#10;ABQABgAIAAAAIQA4/SH/1gAAAJQBAAALAAAAAAAAAAAAAAAAAC8BAABfcmVscy8ucmVsc1BLAQIt&#10;ABQABgAIAAAAIQBi1gkKHwIAADsEAAAOAAAAAAAAAAAAAAAAAC4CAABkcnMvZTJvRG9jLnhtbFBL&#10;AQItABQABgAIAAAAIQBfv39W3gAAAAkBAAAPAAAAAAAAAAAAAAAAAHkEAABkcnMvZG93bnJldi54&#10;bWxQSwUGAAAAAAQABADzAAAAhAUAAAAA&#10;" fillcolor="#f0f0f0" strokecolor="white"/>
            </w:pict>
          </mc:Fallback>
        </mc:AlternateContent>
      </w:r>
    </w:p>
    <w:tbl>
      <w:tblPr>
        <w:tblW w:w="0" w:type="auto"/>
        <w:tblInd w:w="1057" w:type="dxa"/>
        <w:tblLayout w:type="fixed"/>
        <w:tblCellMar>
          <w:left w:w="0" w:type="dxa"/>
          <w:right w:w="0" w:type="dxa"/>
        </w:tblCellMar>
        <w:tblLook w:val="0000" w:firstRow="0" w:lastRow="0" w:firstColumn="0" w:lastColumn="0" w:noHBand="0" w:noVBand="0"/>
      </w:tblPr>
      <w:tblGrid>
        <w:gridCol w:w="2780"/>
        <w:gridCol w:w="4780"/>
      </w:tblGrid>
      <w:tr w:rsidR="000F45F3" w:rsidRPr="00840998" w:rsidTr="00BC607C">
        <w:trPr>
          <w:trHeight w:val="300"/>
        </w:trPr>
        <w:tc>
          <w:tcPr>
            <w:tcW w:w="2780" w:type="dxa"/>
            <w:tcBorders>
              <w:top w:val="single" w:sz="8" w:space="0" w:color="A0A0A0"/>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ZONA “A”</w:t>
            </w:r>
          </w:p>
        </w:tc>
        <w:tc>
          <w:tcPr>
            <w:tcW w:w="4780" w:type="dxa"/>
            <w:tcBorders>
              <w:top w:val="single" w:sz="8" w:space="0" w:color="A0A0A0"/>
              <w:right w:val="single" w:sz="8" w:space="0" w:color="A0A0A0"/>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$ 1.426,03.- por año.</w:t>
            </w:r>
          </w:p>
        </w:tc>
      </w:tr>
      <w:tr w:rsidR="000F45F3" w:rsidRPr="00840998" w:rsidTr="00BC607C">
        <w:trPr>
          <w:trHeight w:val="91"/>
        </w:trPr>
        <w:tc>
          <w:tcPr>
            <w:tcW w:w="27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478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r w:rsidR="000F45F3" w:rsidRPr="00840998" w:rsidTr="00BC607C">
        <w:trPr>
          <w:trHeight w:val="271"/>
        </w:trPr>
        <w:tc>
          <w:tcPr>
            <w:tcW w:w="2780" w:type="dxa"/>
            <w:tcBorders>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ZONA “B”</w:t>
            </w:r>
          </w:p>
        </w:tc>
        <w:tc>
          <w:tcPr>
            <w:tcW w:w="4780" w:type="dxa"/>
            <w:tcBorders>
              <w:right w:val="single" w:sz="8" w:space="0" w:color="A0A0A0"/>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$ 855,87.- por año.</w:t>
            </w:r>
          </w:p>
        </w:tc>
      </w:tr>
      <w:tr w:rsidR="000F45F3" w:rsidRPr="00840998" w:rsidTr="00BC607C">
        <w:trPr>
          <w:trHeight w:val="91"/>
        </w:trPr>
        <w:tc>
          <w:tcPr>
            <w:tcW w:w="27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478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bl>
    <w:p w:rsidR="000F45F3" w:rsidRPr="00840998" w:rsidRDefault="00281E4D" w:rsidP="000F45F3">
      <w:pPr>
        <w:jc w:val="both"/>
        <w:rPr>
          <w:rFonts w:eastAsia="Arial"/>
          <w:szCs w:val="28"/>
        </w:rPr>
      </w:pPr>
      <w:r>
        <w:rPr>
          <w:noProof/>
          <w:szCs w:val="28"/>
          <w:lang w:eastAsia="es-AR"/>
        </w:rPr>
        <mc:AlternateContent>
          <mc:Choice Requires="wps">
            <w:drawing>
              <wp:anchor distT="0" distB="0" distL="114300" distR="114300" simplePos="0" relativeHeight="251663360" behindDoc="1" locked="0" layoutInCell="1" allowOverlap="1">
                <wp:simplePos x="0" y="0"/>
                <wp:positionH relativeFrom="column">
                  <wp:posOffset>2407920</wp:posOffset>
                </wp:positionH>
                <wp:positionV relativeFrom="paragraph">
                  <wp:posOffset>-494030</wp:posOffset>
                </wp:positionV>
                <wp:extent cx="12700" cy="13335"/>
                <wp:effectExtent l="0" t="4445" r="1270" b="1270"/>
                <wp:wrapNone/>
                <wp:docPr id="2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9.6pt;margin-top:-38.9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nuIgIAADs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Wk6nlBim&#10;sUlfUDZmOiXIVRRocL7CvCf3CLFE7x4s/+6Jsases8QdgB16wRqkVcT87OJCdDxeJZvho20QnW2D&#10;TVrtW9AREFUg+9SSw6klYh8Ix49FeZVj3zhGiul0Ok/4rHq56sCH98JqEo2aAhJP0Gz34EOkwqqX&#10;lETdKtmspVLJgW6zUkB2DGdjncf3iO7P05QhQ01v5uU8IV/E/AXEOj5/g9Ay4JArqWt6nccnJrEq&#10;avbONMkOTKrRRsrKHEWMuo36b2xzQA3BjhOMG4dGb+EnJQNOb039jy0DQYn6YLAPN8VsFsc9ObP5&#10;VYkOnEc25xFmOELVNFAymqswrsjWgex6/FORajf2DnvXyqRs7OvI6kgWJzQJftymuALnfsr6tfPL&#10;ZwAAAP//AwBQSwMEFAAGAAgAAAAhAOhbl2ngAAAACwEAAA8AAABkcnMvZG93bnJldi54bWxMjz1P&#10;wzAQhnck/oN1SGyt04Q2bYhTIQQLC6KAEJsTH0lEfA6226b/nusE47336P0ot5MdxAF96B0pWMwT&#10;EEiNMz21Ct5eH2drECFqMnpwhApOGGBbXV6UujDuSC942MVWsAmFQivoYhwLKUPTodVh7kYk/n05&#10;b3Xk07fSeH1kczvINElW0uqeOKHTI9532Hzv9lZBOmVJevpoVp83vn5ftg8/G/n8pNT11XR3CyLi&#10;FP9gONfn6lBxp9rtyQQxKMjyTcqoglme8wYmsvWClfqsLHOQVSn/b6h+AQAA//8DAFBLAQItABQA&#10;BgAIAAAAIQC2gziS/gAAAOEBAAATAAAAAAAAAAAAAAAAAAAAAABbQ29udGVudF9UeXBlc10ueG1s&#10;UEsBAi0AFAAGAAgAAAAhADj9If/WAAAAlAEAAAsAAAAAAAAAAAAAAAAALwEAAF9yZWxzLy5yZWxz&#10;UEsBAi0AFAAGAAgAAAAhAKWnme4iAgAAOwQAAA4AAAAAAAAAAAAAAAAALgIAAGRycy9lMm9Eb2Mu&#10;eG1sUEsBAi0AFAAGAAgAAAAhAOhbl2ngAAAACwEAAA8AAAAAAAAAAAAAAAAAfA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664384" behindDoc="1" locked="0" layoutInCell="1" allowOverlap="1">
                <wp:simplePos x="0" y="0"/>
                <wp:positionH relativeFrom="column">
                  <wp:posOffset>2407920</wp:posOffset>
                </wp:positionH>
                <wp:positionV relativeFrom="paragraph">
                  <wp:posOffset>-494030</wp:posOffset>
                </wp:positionV>
                <wp:extent cx="12700" cy="13335"/>
                <wp:effectExtent l="0" t="4445" r="1270" b="1270"/>
                <wp:wrapNone/>
                <wp:docPr id="2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9.6pt;margin-top:-38.9pt;width:1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oXIgIAADsEAAAOAAAAZHJzL2Uyb0RvYy54bWysU9uO0zAQfUfiHyy/01zast2o6arqUoS0&#10;wIqFD3AdJ7HwjbHbdPn6HTvd0gWeEIlkzWTGJ2fOzCxvjlqRgwAvralpMckpEYbbRpqupt++bt8s&#10;KPGBmYYpa0RNH4WnN6vXr5aDq0Rpe6saAQRBjK8GV9M+BFdlmee90MxPrBMGg60FzQK60GUNsAHR&#10;tcrKPH+bDRYaB5YL7/Hr7Rikq4TftoKHz23rRSCqpsgtpBPSuYtntlqyqgPmeslPNNg/sNBMGvzp&#10;GeqWBUb2IP+A0pKD9bYNE251ZttWcpFqwGqK/LdqHnrmRKoFxfHuLJP/f7D80+EeiGxqWk5LSgzT&#10;2KQvKBsznRJkEQUanK8w78HdQyzRuzvLv3ti7KbHLLEGsEMvWIO0ipifvbgQHY9XyW74aBtEZ/tg&#10;k1bHFnQERBXIMbXk8dwScQyE48eivMqxbxwjxXQ6nSd8Vj1fdeDDe2E1iUZNAYknaHa48yFSYdVz&#10;SqJulWy2UqnkQLfbKCAHhrOxzuN7QveXacqQoabX83KekF/E/CXENj1/g9Ay4JArqWu6yOMTk1gV&#10;NXtnmmQHJtVoI2VlTiJG3Ub9d7Z5RA3BjhOMG4dGb+EnJQNOb039jz0DQYn6YLAP18VsFsc9ObP5&#10;VYkOXEZ2lxFmOELVNFAympswrsjegex6/FORajd2jb1rZVI29nVkdSKLE5oEP21TXIFLP2X92vnV&#10;EwAAAP//AwBQSwMEFAAGAAgAAAAhAKy6w+zfAAAACwEAAA8AAABkcnMvZG93bnJldi54bWxMj01L&#10;w0AQhu8F/8MyBS+l3SRtTY3ZFBE8CQWj6HWbHZPQ7GzIbtP4752e6nHeeXg/8v1kOzHi4FtHCuJV&#10;BAKpcqalWsHnx+tyB8IHTUZ3jlDBL3rYF3ezXGfGXegdxzLUgk3IZ1pBE0KfSemrBq32K9cj8e/H&#10;DVYHPodamkFf2Nx2MomiB2l1S5zQ6B5fGqxO5dkqOOB2jDZ0cG9jspBVSYmJv7+Uup9Pz08gAk7h&#10;BsO1PleHgjsd3ZmMF52CdfqYMKpgmaa8gYn1LmbleFW2Kcgil/83FH8AAAD//wMAUEsBAi0AFAAG&#10;AAgAAAAhALaDOJL+AAAA4QEAABMAAAAAAAAAAAAAAAAAAAAAAFtDb250ZW50X1R5cGVzXS54bWxQ&#10;SwECLQAUAAYACAAAACEAOP0h/9YAAACUAQAACwAAAAAAAAAAAAAAAAAvAQAAX3JlbHMvLnJlbHNQ&#10;SwECLQAUAAYACAAAACEAEtFKFyICAAA7BAAADgAAAAAAAAAAAAAAAAAuAgAAZHJzL2Uyb0RvYy54&#10;bWxQSwECLQAUAAYACAAAACEArLrD7N8AAAALAQAADwAAAAAAAAAAAAAAAAB8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665408" behindDoc="1" locked="0" layoutInCell="1" allowOverlap="1">
                <wp:simplePos x="0" y="0"/>
                <wp:positionH relativeFrom="column">
                  <wp:posOffset>665480</wp:posOffset>
                </wp:positionH>
                <wp:positionV relativeFrom="paragraph">
                  <wp:posOffset>-263525</wp:posOffset>
                </wp:positionV>
                <wp:extent cx="13335" cy="12700"/>
                <wp:effectExtent l="0" t="0" r="0" b="0"/>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4pt;margin-top:-20.75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CIwIAADsEAAAOAAAAZHJzL2Uyb0RvYy54bWysU9uO0zAQfUfiHyy/01zastuo6arqUoS0&#10;wIqFD3AdJ7HwjbHbdPn6HTvd0gWeEIlkzWTGJ2fOzCxvjlqRgwAvralpMckpEYbbRpqupt++bt9c&#10;U+IDMw1T1oiaPgpPb1avXy0HV4nS9lY1AgiCGF8NrqZ9CK7KMs97oZmfWCcMBlsLmgV0ocsaYAOi&#10;a5WVef42Gyw0DiwX3uPX2zFIVwm/bQUPn9vWi0BUTZFbSCekcxfPbLVkVQfM9ZKfaLB/YKGZNPjT&#10;M9QtC4zsQf4BpSUH620bJtzqzLat5CLVgNUU+W/VPPTMiVQLiuPdWSb//2D5p8M9ENnUtJwWlBim&#10;sUlfUDZmOiXIIgo0OF9h3oO7h1iid3eWf/fE2E2PWWINYIdesAZpFTE/e3EhOh6vkt3w0TaIzvbB&#10;Jq2OLegIiCqQY2rJ47kl4hgIx4/FdDqdU8IxUpRXeWpYxqrnqw58eC+sJtGoKSDxBM0Odz5EKqx6&#10;TknUrZLNViqVHOh2GwXkwHA21nl8E3us8DJNGTLUdDEv5wn5RcxfQmzT8zcILQMOuZK6ptd5fGIS&#10;q6Jm70yT7MCkGm2krMxJxKjbqP/ONo+oIdhxgnHj0Ogt/KRkwOmtqf+xZyAoUR8M9mFRzGZx3JMz&#10;m1+V6MBlZHcZYYYjVE0DJaO5CeOK7B3Irsc/Fal2Y9fYu1YmZWNfR1YnsjihSfDTNsUVuPRT1q+d&#10;Xz0BAAD//wMAUEsDBBQABgAIAAAAIQBiEnfT3gAAAAsBAAAPAAAAZHJzL2Rvd25yZXYueG1sTI9B&#10;S8NAEIXvgv9hGcGLtLuJSbExmyKCJ6FgFL1us2MSzM6G7DaN/97pyR7fvMd735S7xQ1ixin0njQk&#10;awUCqfG2p1bDx/vL6gFEiIasGTyhhl8MsKuur0pTWH+iN5zr2AouoVAYDV2MYyFlaDp0Jqz9iMTe&#10;t5+ciSynVtrJnLjcDTJVaiOd6YkXOjPic4fNT310GvaYzyqjvX+d0zvZ1JTa5OtT69ub5ekRRMQl&#10;/ofhjM/oUDHTwR/JBjGwVhmjRw2rLMlBnBNqswVx4Mv9NgdZlfLyh+oPAAD//wMAUEsBAi0AFAAG&#10;AAgAAAAhALaDOJL+AAAA4QEAABMAAAAAAAAAAAAAAAAAAAAAAFtDb250ZW50X1R5cGVzXS54bWxQ&#10;SwECLQAUAAYACAAAACEAOP0h/9YAAACUAQAACwAAAAAAAAAAAAAAAAAvAQAAX3JlbHMvLnJlbHNQ&#10;SwECLQAUAAYACAAAACEAov1JQiMCAAA7BAAADgAAAAAAAAAAAAAAAAAuAgAAZHJzL2Uyb0RvYy54&#10;bWxQSwECLQAUAAYACAAAACEAYhJ3094AAAALAQAADwAAAAAAAAAAAAAAAAB9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666432" behindDoc="1" locked="0" layoutInCell="1" allowOverlap="1">
                <wp:simplePos x="0" y="0"/>
                <wp:positionH relativeFrom="column">
                  <wp:posOffset>2418715</wp:posOffset>
                </wp:positionH>
                <wp:positionV relativeFrom="paragraph">
                  <wp:posOffset>-263525</wp:posOffset>
                </wp:positionV>
                <wp:extent cx="12700" cy="12700"/>
                <wp:effectExtent l="0" t="0" r="0" b="0"/>
                <wp:wrapNone/>
                <wp:docPr id="2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0.45pt;margin-top:-20.7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xiHgIAADwEAAAOAAAAZHJzL2Uyb0RvYy54bWysU21v0zAQ/o7Ef7D8neaFlm1R06nqKEIa&#10;MDH4Aa7jNBaOz5zdpuPX7+x0XQd8QiSSdZc7P3nuubv59aE3bK/Qa7A1LyY5Z8pKaLTd1vz7t/Wb&#10;S858ELYRBqyq+YPy/Hrx+tV8cJUqoQPTKGQEYn01uJp3Ibgqy7zsVC/8BJyyFGwBexHIxW3WoBgI&#10;vTdZmefvsgGwcQhSeU9fb8YgXyT8tlUyfGlbrwIzNSduIZ2Yzk08s8VcVFsUrtPySEP8A4teaEs/&#10;PUHdiCDYDvUfUL2WCB7aMJHQZ9C2WqpUA1VT5L9Vc98Jp1ItJI53J5n8/4OVn/d3yHRT8/It6WNF&#10;T036SrIJuzWKFUmhwfmKEu/dHcYavbsF+cMzC6uO0tQSEYZOiYZ4FVHR7MWF6Hi6yjbDJ2gIXuwC&#10;JLEOLfYRkGRgh9STh1NP1CEwSR+L8iInYpIioxnxRfV01aEPHxT0LBo1R2KeoMX+1ocx9SklUQej&#10;m7U2Jjm43awMsr2g4Vjm8U3sqcLzNGPZUPOrWTlLyC9i/hxinZ6/QfQ60JQb3df8Mo/POHdRs/e2&#10;STMYhDajTdUZexQx6hZn2VcbaB5IQ4RxhGnlyOgAf3E20PjW3P/cCVScmY+W+nBVTKdx3pMznV2U&#10;5OB5ZHMeEVYSVM0DZ6O5CuOO7BzqbUd/KlLtFpbUu1YnZZ9ZHcnSiKbeHNcp7sC5n7Kel37xCAAA&#10;//8DAFBLAwQUAAYACAAAACEAkDfDU98AAAALAQAADwAAAGRycy9kb3ducmV2LnhtbEyPTUvDQBCG&#10;74L/YRnBi7Sbj0bSmE0RwZNQMIq9brPTJJidDdltGv+948ke552Hd54pd4sdxIyT7x0piNcRCKTG&#10;mZ5aBZ8fr6schA+ajB4coYIf9LCrbm9KXRh3oXec69AKLiFfaAVdCGMhpW86tNqv3YjEu5ObrA48&#10;Tq00k75wuR1kEkWP0uqe+EKnR3zpsPmuz1bBHrM52tDevc3Jg2xqSkx8+FLq/m55fgIRcAn/MPzp&#10;szpU7HR0ZzJeDArSPNoyqmC1iTMQTKR5wsmRk3SbgaxKef1D9QsAAP//AwBQSwECLQAUAAYACAAA&#10;ACEAtoM4kv4AAADhAQAAEwAAAAAAAAAAAAAAAAAAAAAAW0NvbnRlbnRfVHlwZXNdLnhtbFBLAQIt&#10;ABQABgAIAAAAIQA4/SH/1gAAAJQBAAALAAAAAAAAAAAAAAAAAC8BAABfcmVscy8ucmVsc1BLAQIt&#10;ABQABgAIAAAAIQDJnnxiHgIAADwEAAAOAAAAAAAAAAAAAAAAAC4CAABkcnMvZTJvRG9jLnhtbFBL&#10;AQItABQABgAIAAAAIQCQN8NT3wAAAAsBAAAPAAAAAAAAAAAAAAAAAHg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667456" behindDoc="1" locked="0" layoutInCell="1" allowOverlap="1">
                <wp:simplePos x="0" y="0"/>
                <wp:positionH relativeFrom="column">
                  <wp:posOffset>2407920</wp:posOffset>
                </wp:positionH>
                <wp:positionV relativeFrom="paragraph">
                  <wp:posOffset>-252730</wp:posOffset>
                </wp:positionV>
                <wp:extent cx="12700" cy="12700"/>
                <wp:effectExtent l="0" t="0" r="1270" b="0"/>
                <wp:wrapNone/>
                <wp:docPr id="2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9.6pt;margin-top:-19.9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K2HwIAADwEAAAOAAAAZHJzL2Uyb0RvYy54bWysU9uO0zAQfUfiHyy/01zUstuo6WrVpQhp&#10;YVcsfIDrOImFb4zdpuXrGTttaYEnhCNZnsz4+MyZmcXdXiuyE+ClNTUtJjklwnDbSNPV9OuX9Ztb&#10;SnxgpmHKGlHTg/D0bvn61WJwlShtb1UjgCCI8dXgatqH4Kos87wXmvmJdcKgs7WgWUATuqwBNiC6&#10;VlmZ52+zwULjwHLhPf59GJ10mfDbVvDw1LZeBKJqitxC2iHtm7hnywWrOmCul/xIg/0DC82kwUfP&#10;UA8sMLIF+QeUlhyst22YcKsz27aSi5QDZlPkv2Xz0jMnUi4ojndnmfz/g+Wfds9AZFPTspxTYpjG&#10;In1G2ZjplCBFERUanK8w8MU9Q8zRu0fLv3li7KrHMHEPYIdesAZ5pfjs6kI0PF4lm+GjbRCebYNN&#10;Yu1b0BEQZSD7VJPDuSZiHwjHn0V5k2PhOHrGI/LJWHW66sCH98JqEg81BWSeoNnu0Ycx9BSSqFsl&#10;m7VUKhnQbVYKyI5hc6zz+MVsEd1fhilDhprOZ+UsIV/5/BXEOq6/QWgZsMuV1DW9zeMa+y5q9s40&#10;+CarApNqPOP7yiCNk26j/hvbHFBDsGML48jhobfwg5IB27em/vuWgaBEfTBYh3kxncZ+T8Z0dlOi&#10;AZeezaWHGY5QNQ2UjMdVGGdk60B2Pb5UpNyNvcfatTIpG/mNrI5ksUWTesdxijNwaaeoX0O//AkA&#10;AP//AwBQSwMEFAAGAAgAAAAhAKxt2z/gAAAACwEAAA8AAABkcnMvZG93bnJldi54bWxMj01Pg0AQ&#10;hu8m/ofNmHhrl4K2gCyNMXrxYlptGm8LOwKRnUV229J/7/Skx3nnyftRrCfbiyOOvnOkYDGPQCDV&#10;znTUKPh4f5mlIHzQZHTvCBWc0cO6vL4qdG7ciTZ43IZGsAn5XCtoQxhyKX3dotV+7gYk/n250erA&#10;59hIM+oTm9texlG0lFZ3xAmtHvCpxfp7e7AK4imJ4vO+Xn7ejdXuvnn+yeTbq1K3N9PjA4iAU/iD&#10;4VKfq0PJnSp3IONFryBZZTGjCmZJxhuYSNIFK9VFWaUgy0L+31D+AgAA//8DAFBLAQItABQABgAI&#10;AAAAIQC2gziS/gAAAOEBAAATAAAAAAAAAAAAAAAAAAAAAABbQ29udGVudF9UeXBlc10ueG1sUEsB&#10;Ai0AFAAGAAgAAAAhADj9If/WAAAAlAEAAAsAAAAAAAAAAAAAAAAALwEAAF9yZWxzLy5yZWxzUEsB&#10;Ai0AFAAGAAgAAAAhAB+zorYfAgAAPAQAAA4AAAAAAAAAAAAAAAAALgIAAGRycy9lMm9Eb2MueG1s&#10;UEsBAi0AFAAGAAgAAAAhAKxt2z/gAAAACw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668480" behindDoc="1" locked="0" layoutInCell="1" allowOverlap="1">
                <wp:simplePos x="0" y="0"/>
                <wp:positionH relativeFrom="column">
                  <wp:posOffset>2407920</wp:posOffset>
                </wp:positionH>
                <wp:positionV relativeFrom="paragraph">
                  <wp:posOffset>-252730</wp:posOffset>
                </wp:positionV>
                <wp:extent cx="12700" cy="12700"/>
                <wp:effectExtent l="0" t="0" r="1270" b="0"/>
                <wp:wrapNone/>
                <wp:docPr id="2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9.6pt;margin-top:-19.9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btHwIAADwEAAAOAAAAZHJzL2Uyb0RvYy54bWysU21v0zAQ/o7Ef7D8neZFLduiplPVUYQ0&#10;2MTgB7iO01g4PnN2m5Zfz9npSgd8QiSSdZc7P3nuubv57aE3bK/Qa7A1LyY5Z8pKaLTd1vzrl/Wb&#10;a858ELYRBqyq+VF5frt4/Wo+uEqV0IFpFDICsb4aXM27EFyVZV52qhd+Ak5ZCraAvQjk4jZrUAyE&#10;3puszPO32QDYOASpvKevd2OQLxJ+2yoZHtrWq8BMzYlbSCemcxPPbDEX1RaF67Q80RD/wKIX2tJP&#10;z1B3Igi2Q/0HVK8lgoc2TCT0GbStlirVQNUU+W/VPHXCqVQLiePdWSb//2Dlp/0jMt3UvCypVVb0&#10;1KTPJJuwW6NYUUaFBucrSnxyjxhr9O4e5DfPLKw6SlNLRBg6JRriVcT87MWF6Hi6yjbDR2gIXuwC&#10;JLEOLfYRkGRgh9ST47kn6hCYpI9FeZVT4yRFRjPii+r5qkMf3ivoWTRqjsQ8QYv9vQ9j6nNKog5G&#10;N2ttTHJwu1kZZHtBw7HM45vYU4WXacayoeY3s3KWkF/E/CXEOj1/g+h1oCk3uq/5dR6fmCSqqNk7&#10;2yQ7CG1Gm6oz9iRi1G3UfwPNkTREGEeYVo6MDvAHZwONb839951AxZn5YKkPN8V0Guc9OdPZVUkO&#10;XkY2lxFhJUHVPHA2mqsw7sjOod529Kci1W5hSb1rdVI29nVkdSJLI5p6c1qnuAOXfsr6tfSLnwAA&#10;AP//AwBQSwMEFAAGAAgAAAAhAOiMj7reAAAACwEAAA8AAABkcnMvZG93bnJldi54bWxMj01Lw0AQ&#10;hu9C/8MyBS/Sbj7Upmk2RQRPQsEoet1mxyQ0Oxuy2zT+e6cnPc47D+9HsZ9tLyYcfedIQbyOQCDV&#10;znTUKPh4f1llIHzQZHTvCBX8oId9ubgpdG7chd5wqkIj2IR8rhW0IQy5lL5u0Wq/dgMS/77daHXg&#10;c2ykGfWFzW0vkyh6lFZ3xAmtHvC5xfpUna2CAz5M0T0d3OuU3Mm6osTEX59K3S7npx2IgHP4g+Fa&#10;n6tDyZ2O7kzGi15ButkmjCpYpVvewESaxawcr8omA1kW8v+G8hcAAP//AwBQSwECLQAUAAYACAAA&#10;ACEAtoM4kv4AAADhAQAAEwAAAAAAAAAAAAAAAAAAAAAAW0NvbnRlbnRfVHlwZXNdLnhtbFBLAQIt&#10;ABQABgAIAAAAIQA4/SH/1gAAAJQBAAALAAAAAAAAAAAAAAAAAC8BAABfcmVscy8ucmVsc1BLAQIt&#10;ABQABgAIAAAAIQAA1pbtHwIAADwEAAAOAAAAAAAAAAAAAAAAAC4CAABkcnMvZTJvRG9jLnhtbFBL&#10;AQItABQABgAIAAAAIQDojI+63gAAAAsBAAAPAAAAAAAAAAAAAAAAAHk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669504" behindDoc="1" locked="0" layoutInCell="1" allowOverlap="1">
                <wp:simplePos x="0" y="0"/>
                <wp:positionH relativeFrom="column">
                  <wp:posOffset>665480</wp:posOffset>
                </wp:positionH>
                <wp:positionV relativeFrom="paragraph">
                  <wp:posOffset>-21590</wp:posOffset>
                </wp:positionV>
                <wp:extent cx="13335" cy="13335"/>
                <wp:effectExtent l="0" t="635" r="0" b="0"/>
                <wp:wrapNone/>
                <wp:docPr id="2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4pt;margin-top:-1.7pt;width:1.0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CIAIAADw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WpZXlBim&#10;sUlfUDZmOiVIMY0KDc5XmPjoHiDW6N295d89MXbdY5pYAdihF6xBXkXMz15ciI7Hq2Q7fLQNwrNd&#10;sEmsQws6AqIM5JB6cjz3RBwC4fixmE6nc0o4RkYz4rPq+aoDH94Lq0k0agrIPEGz/b0PY+pzSqJu&#10;lWw2UqnkQLddKyB7hsOxyuOb2GOFl2nKkKGmN/NynpBfxPwlxCY9f4PQMuCUK6lrep3HJyaxKmr2&#10;zjTJDkyq0cbqlDmJGHUb9d/a5ogagh1HGFcOjd7CT0oGHN+a+h87BoIS9cFgH26K2SzOe3Jm86sS&#10;HbiMbC8jzHCEqmmgZDTXYdyRnQPZ9finItVu7Ap718qkbOzryOpEFkc09ea0TnEHLv2U9Wvpl08A&#10;AAD//wMAUEsDBBQABgAIAAAAIQB3pFjg3QAAAAkBAAAPAAAAZHJzL2Rvd25yZXYueG1sTI9BS8NA&#10;EIXvQv/DMoIXaXeTpkVjNqUInoSCseh1mx2TYHY2ZLdp/PdOT3p88x7vfVPsZteLCcfQedKQrBQI&#10;pNrbjhoNx/eX5QOIEA1Z03tCDT8YYFcubgqTW3+hN5yq2AguoZAbDW2MQy5lqFt0Jqz8gMTelx+d&#10;iSzHRtrRXLjc9TJVaiud6YgXWjPgc4v1d3V2Gg64mVRGB/86pfeyrii1yeeH1ne38/4JRMQ5/oXh&#10;is/oUDLTyZ/JBtGzVhmjRw3LdQbiGlDbRxAnPiRrkGUh/39Q/gIAAP//AwBQSwECLQAUAAYACAAA&#10;ACEAtoM4kv4AAADhAQAAEwAAAAAAAAAAAAAAAAAAAAAAW0NvbnRlbnRfVHlwZXNdLnhtbFBLAQIt&#10;ABQABgAIAAAAIQA4/SH/1gAAAJQBAAALAAAAAAAAAAAAAAAAAC8BAABfcmVscy8ucmVsc1BLAQIt&#10;ABQABgAIAAAAIQDV+C8CIAIAADwEAAAOAAAAAAAAAAAAAAAAAC4CAABkcnMvZTJvRG9jLnhtbFBL&#10;AQItABQABgAIAAAAIQB3pFjg3QAAAAkBAAAPAAAAAAAAAAAAAAAAAHo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670528" behindDoc="1" locked="0" layoutInCell="1" allowOverlap="1">
                <wp:simplePos x="0" y="0"/>
                <wp:positionH relativeFrom="column">
                  <wp:posOffset>5447665</wp:posOffset>
                </wp:positionH>
                <wp:positionV relativeFrom="paragraph">
                  <wp:posOffset>-252730</wp:posOffset>
                </wp:positionV>
                <wp:extent cx="12700" cy="12700"/>
                <wp:effectExtent l="0" t="0" r="0" b="0"/>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8.95pt;margin-top:-19.9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FHwIAADwEAAAOAAAAZHJzL2Uyb0RvYy54bWysU9uO0zAQfUfiHyy/01zU7iVqulp1KUJa&#10;YMXCB7iO01g4HjN2m5avZ+x0Sws8IRLJmsmMT86cmZnf7XvDdgq9BlvzYpJzpqyERttNzb9+Wb25&#10;4cwHYRthwKqaH5Tnd4vXr+aDq1QJHZhGISMQ66vB1bwLwVVZ5mWneuEn4JSlYAvYi0AubrIGxUDo&#10;vcnKPL/KBsDGIUjlPX19GIN8kfDbVsnwqW29CszUnLiFdGI61/HMFnNRbVC4TssjDfEPLHqhLf30&#10;BPUggmBb1H9A9VoieGjDREKfQdtqqVINVE2R/1bNcyecSrWQON6dZPL/D1Z+3D0h003Ny/KKMyt6&#10;atJnkk3YjVGsmEaFBucrSnx2Txhr9O4R5DfPLCw7SlP3iDB0SjTEq4j52cWF6Hi6ytbDB2gIXmwD&#10;JLH2LfYRkGRg+9STw6knah+YpI9FeZ1T4yRFRjPii+rlqkMf3inoWTRqjsQ8QYvdow9j6ktKog5G&#10;NyttTHJws14aZDtBw7HK45vYU4Xnacayoea3s3KWkC9i/gJiFZ+/QfQ60JQb3df8Jo9PTBJV1Oyt&#10;bZIdhDajTdUZexQx6jbqv4bmQBoijCNMK0dGB/iDs4HGt+b++1ag4sy8t9SH22I6jfOenOnsuiQH&#10;zyPr84iwkqBqHjgbzWUYd2TrUG86+lORardwT71rdVI29nVkdSRLI5p6c1ynuAPnfsr6tfSLnwAA&#10;AP//AwBQSwMEFAAGAAgAAAAhANucUAbgAAAACwEAAA8AAABkcnMvZG93bnJldi54bWxMj01Pg0AQ&#10;hu8m/ofNmHhrF6m0gCyNMXrxYlptGm8LjEBkZ3F329J/7/Skx3nnyftRrCcziCM631tScDePQCDV&#10;tumpVfDx/jJLQfigqdGDJVRwRg/r8vqq0HljT7TB4za0gk3I51pBF8KYS+nrDo32czsi8e/LOqMD&#10;n66VjdMnNjeDjKNoKY3uiRM6PeJTh/X39mAUxNMiis/7evl576pd0j7/ZPLtVanbm+nxAUTAKfzB&#10;cKnP1aHkTpU9UOPFoCBNVhmjCmaLjDcwkSYZK9VFWaUgy0L+31D+AgAA//8DAFBLAQItABQABgAI&#10;AAAAIQC2gziS/gAAAOEBAAATAAAAAAAAAAAAAAAAAAAAAABbQ29udGVudF9UeXBlc10ueG1sUEsB&#10;Ai0AFAAGAAgAAAAhADj9If/WAAAAlAEAAAsAAAAAAAAAAAAAAAAALwEAAF9yZWxzLy5yZWxzUEsB&#10;Ai0AFAAGAAgAAAAhAH5rcYUfAgAAPAQAAA4AAAAAAAAAAAAAAAAALgIAAGRycy9lMm9Eb2MueG1s&#10;UEsBAi0AFAAGAAgAAAAhANucUAbgAAAACw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671552" behindDoc="1" locked="0" layoutInCell="1" allowOverlap="1">
                <wp:simplePos x="0" y="0"/>
                <wp:positionH relativeFrom="column">
                  <wp:posOffset>2418715</wp:posOffset>
                </wp:positionH>
                <wp:positionV relativeFrom="paragraph">
                  <wp:posOffset>-21590</wp:posOffset>
                </wp:positionV>
                <wp:extent cx="12700" cy="13335"/>
                <wp:effectExtent l="0" t="635" r="0" b="0"/>
                <wp:wrapNone/>
                <wp:docPr id="2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0.45pt;margin-top:-1.7pt;width:1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hwIAIAADwEAAAOAAAAZHJzL2Uyb0RvYy54bWysU9uO0zAQfUfiHyy/01zasrtR01XVpQhp&#10;gRULH+A6TmLhG2O3afn6HTvdUi7iAZFI1kxmfHLmzMzi9qAV2Qvw0pqaFpOcEmG4baTpavrl8+bV&#10;NSU+MNMwZY2o6VF4ert8+WIxuEqUtreqEUAQxPhqcDXtQ3BVlnneC838xDphMNha0CygC13WABsQ&#10;XauszPPX2WChcWC58B6/3o1Bukz4bSt4+Ni2XgSiaorcQjohndt4ZssFqzpgrpf8RIP9AwvNpMGf&#10;nqHuWGBkB/I3KC05WG/bMOFWZ7ZtJRepBqymyH+p5rFnTqRaUBzvzjL5/wfLP+wfgMimpmU5p8Qw&#10;jU36hLIx0ylBinlUaHC+wsRH9wCxRu/uLf/qibHrHtPECsAOvWAN8ipifvbTheh4vEq2w3vbIDzb&#10;BZvEOrSgIyDKQA6pJ8dzT8QhEI4fi/Iqx8ZxjBTT6TTxyVj1fNWBD2+F1SQaNQVknqDZ/t6HSIVV&#10;zymJulWy2UilkgPddq2A7BkOxyqPb2KPFV6mKUOGmt7MUZ+/Q2zS8ycILQNOuZK6ptd5fGISq6Jm&#10;b0yT7MCkGm2krMxJxKjbqP/WNkfUEOw4wrhyaPQWvlMy4PjW1H/bMRCUqHcG+3BTzGZx3pMzm1+V&#10;6MBlZHsZYYYjVE0DJaO5DuOO7BzIrsc/Fal2Y1fYu1YmZWNfR1YnsjiiSfDTOsUduPRT1o+lXz4B&#10;AAD//wMAUEsDBBQABgAIAAAAIQDwBi1j3QAAAAkBAAAPAAAAZHJzL2Rvd25yZXYueG1sTI/BSsNA&#10;EIbvgu+wjOBF2t0ktcSYTRHBk1Awir1us2MSzM6G7DaNb+94ssf55+Ofb8rd4gYx4xR6TxqStQKB&#10;1HjbU6vh4/1llYMI0ZA1gyfU8IMBdtX1VWkK68/0hnMdW8ElFAqjoYtxLKQMTYfOhLUfkXj35Sdn&#10;Io9TK+1kzlzuBpkqtZXO9MQXOjPic4fNd31yGvZ4P6sN7f3rnN7JpqbUJodPrW9vlqdHEBGX+A/D&#10;nz6rQ8VOR38iG8SgIcvVA6MaVtkGBANZnnJw5CDJQFalvPyg+gUAAP//AwBQSwECLQAUAAYACAAA&#10;ACEAtoM4kv4AAADhAQAAEwAAAAAAAAAAAAAAAAAAAAAAW0NvbnRlbnRfVHlwZXNdLnhtbFBLAQIt&#10;ABQABgAIAAAAIQA4/SH/1gAAAJQBAAALAAAAAAAAAAAAAAAAAC8BAABfcmVscy8ucmVsc1BLAQIt&#10;ABQABgAIAAAAIQBwUihwIAIAADwEAAAOAAAAAAAAAAAAAAAAAC4CAABkcnMvZTJvRG9jLnhtbFBL&#10;AQItABQABgAIAAAAIQDwBi1j3QAAAAkBAAAPAAAAAAAAAAAAAAAAAHoEAABkcnMvZG93bnJldi54&#10;bWxQSwUGAAAAAAQABADzAAAAhAUAAAAA&#10;" fillcolor="#a0a0a0" strokecolor="white"/>
            </w:pict>
          </mc:Fallback>
        </mc:AlternateContent>
      </w:r>
      <w:r w:rsidR="000F45F3" w:rsidRPr="00840998">
        <w:rPr>
          <w:rFonts w:eastAsia="Arial"/>
          <w:szCs w:val="28"/>
        </w:rPr>
        <w:t>Limpieza, Barrido y Conservación de la Vía Pública: A partir de la promulgación de la presente Ordenanza:</w:t>
      </w:r>
      <w:r>
        <w:rPr>
          <w:rFonts w:eastAsia="Arial"/>
          <w:noProof/>
          <w:szCs w:val="28"/>
          <w:lang w:eastAsia="es-AR"/>
        </w:rPr>
        <mc:AlternateContent>
          <mc:Choice Requires="wps">
            <w:drawing>
              <wp:anchor distT="0" distB="0" distL="114300" distR="114300" simplePos="0" relativeHeight="251672576" behindDoc="1" locked="0" layoutInCell="1" allowOverlap="1">
                <wp:simplePos x="0" y="0"/>
                <wp:positionH relativeFrom="column">
                  <wp:posOffset>606425</wp:posOffset>
                </wp:positionH>
                <wp:positionV relativeFrom="paragraph">
                  <wp:posOffset>181610</wp:posOffset>
                </wp:positionV>
                <wp:extent cx="12700" cy="20320"/>
                <wp:effectExtent l="3810" t="3810" r="2540" b="4445"/>
                <wp:wrapNone/>
                <wp:docPr id="2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75pt;margin-top:14.3pt;width:1pt;height: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bNJAIAADwEAAAOAAAAZHJzL2Uyb0RvYy54bWysU9uO0zAQfUfiHyy/01xo9xI1Xa26FCEt&#10;sGLhA6aO01g4thm7TZev37HTLS3whEgkayYzPjlzZmZ+s+8120n0ypqaF5OcM2mEbZTZ1Pzb19Wb&#10;K858ANOAtkbW/El6frN4/Wo+uEqWtrO6kcgIxPhqcDXvQnBVlnnRyR78xDppKNha7CGQi5usQRgI&#10;vddZmecX2WCxcWiF9J6+3o1Bvkj4bStF+Ny2Xgama07cQjoxnet4Zos5VBsE1ylxoAH/wKIHZein&#10;R6g7CMC2qP6A6pVA620bJsL2mW1bJWSqgaop8t+qeezAyVQLiePdUSb//2DFp90DMtXUvCynnBno&#10;qUlfSDYwGy1ZcREVGpyvKPHRPWCs0bt7K757ZuyyozR5i2iHTkJDvIqYn51diI6nq2w9fLQNwcM2&#10;2CTWvsU+ApIMbJ968nTsidwHJuhjUV7m1DhBkTJ/W6aOZVC9XHXow3tpexaNmiMxT9Cwu/chUoHq&#10;JSVRt1o1K6V1cnCzXmpkO6DhWOXxTeypwtM0bdhQ8+tZOUvIZzF/BrGKz98gehVoyrXqa36Vxycm&#10;QRU1e2eaZAdQerSJsjYHEaNuo/5r2zyRhmjHEaaVI6Oz+JOzgca35v7HFlBypj8Y6sN1MZ3GeU/O&#10;dHZJwjE8jaxPI2AEQdU8cDaayzDuyNah2nT0pyLVbuwt9a5VSdnY15HVgSyNaBL8sE5xB079lPVr&#10;6RfPAAAA//8DAFBLAwQUAAYACAAAACEAd+scnN0AAAAHAQAADwAAAGRycy9kb3ducmV2LnhtbEyO&#10;wU6DQBRF9yb+w+SZuLNDqVBAhsYY3bgxrTbG3QBPIDJvcGba0r/3udLlzb0595Sb2YziiM4PlhQs&#10;FxEIpMa2A3UK3l6fbjIQPmhq9WgJFZzRw6a6vCh10doTbfG4C51gCPlCK+hDmAopfdOj0X5hJyTu&#10;Pq0zOnB0nWydPjHcjDKOolQaPRA/9HrChx6br93BKIjnVRSf35v049bV+6R7/M7ly7NS11fz/R2I&#10;gHP4G8OvPqtDxU61PVDrxaggTxJeMitLQXCfrznXClbLDGRVyv/+1Q8AAAD//wMAUEsBAi0AFAAG&#10;AAgAAAAhALaDOJL+AAAA4QEAABMAAAAAAAAAAAAAAAAAAAAAAFtDb250ZW50X1R5cGVzXS54bWxQ&#10;SwECLQAUAAYACAAAACEAOP0h/9YAAACUAQAACwAAAAAAAAAAAAAAAAAvAQAAX3JlbHMvLnJlbHNQ&#10;SwECLQAUAAYACAAAACEAwL7mzSQCAAA8BAAADgAAAAAAAAAAAAAAAAAuAgAAZHJzL2Uyb0RvYy54&#10;bWxQSwECLQAUAAYACAAAACEAd+scnN0AAAAHAQAADwAAAAAAAAAAAAAAAAB+BAAAZHJzL2Rvd25y&#10;ZXYueG1sUEsFBgAAAAAEAAQA8wAAAIg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673600" behindDoc="1" locked="0" layoutInCell="1" allowOverlap="1">
                <wp:simplePos x="0" y="0"/>
                <wp:positionH relativeFrom="column">
                  <wp:posOffset>5503545</wp:posOffset>
                </wp:positionH>
                <wp:positionV relativeFrom="paragraph">
                  <wp:posOffset>181610</wp:posOffset>
                </wp:positionV>
                <wp:extent cx="13335" cy="20320"/>
                <wp:effectExtent l="0" t="3810" r="635" b="4445"/>
                <wp:wrapNone/>
                <wp:docPr id="2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032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3.35pt;margin-top:14.3pt;width:1.05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FyJAIAADw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WpZTSgzT&#10;2KQvKBsznRKkuIoKDc5XmPjoHiDW6N295d89MXbdY5pYAdihF6xBXkXMz15ciI7Hq2Q7fLQNwrNd&#10;sEmsQws6AqIM5JB6cjz3RBwC4fixmE6nc0o4Rsp8WqaOZax6vurAh/fCahKNmgIyT9Bsf+9DpMKq&#10;55RE3SrZbKRSyYFuu1ZA9gyHY5XHN7HHCi/TlCFDTW/m5Twhv4j5S4hNev4GoWXAKVdS1/Q6j09M&#10;YlXU7J1pkh2YVKONlJU5iRh1G/Xf2uaIGoIdRxhXDo3ewk9KBhzfmvofOwaCEvXBYB9uitksznty&#10;ZvMrFI7AZWR7GWGGI1RNAyWjuQ7jjuwcyK7HPxWpdmNX2LtWJmVjX0dWJ7I4oknw0zrFHbj0U9av&#10;pV8+AQAA//8DAFBLAwQUAAYACAAAACEAkAGSzdwAAAAJAQAADwAAAGRycy9kb3ducmV2LnhtbEyP&#10;QUvEMBCF74L/IYzgRdy0VWOoTRcRPAkLVtFrthnbYjMpTbZb/73jyT0O8/He96rt6kex4ByHQAby&#10;TQYCqQ1uoM7A+9vztQYRkyVnx0Bo4AcjbOvzs8qWLhzpFZcmdYJDKJbWQJ/SVEoZ2x69jZswIfHv&#10;K8zeJj7nTrrZHjncj7LIMiW9HYgbejvhU4/td3PwBnZ4t2S3tAsvS3El24YKl39+GHN5sT4+gEi4&#10;pn8Y/vRZHWp22ocDuShGA1qpe0YNFFqBYEArzVv2Bm5yDbKu5OmC+hcAAP//AwBQSwECLQAUAAYA&#10;CAAAACEAtoM4kv4AAADhAQAAEwAAAAAAAAAAAAAAAAAAAAAAW0NvbnRlbnRfVHlwZXNdLnhtbFBL&#10;AQItABQABgAIAAAAIQA4/SH/1gAAAJQBAAALAAAAAAAAAAAAAAAAAC8BAABfcmVscy8ucmVsc1BL&#10;AQItABQABgAIAAAAIQD1oaFyJAIAADwEAAAOAAAAAAAAAAAAAAAAAC4CAABkcnMvZTJvRG9jLnht&#10;bFBLAQItABQABgAIAAAAIQCQAZLN3AAAAAkBAAAPAAAAAAAAAAAAAAAAAH4EAABkcnMvZG93bnJl&#10;di54bWxQSwUGAAAAAAQABADzAAAAhw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674624" behindDoc="1" locked="0" layoutInCell="1" allowOverlap="1">
                <wp:simplePos x="0" y="0"/>
                <wp:positionH relativeFrom="column">
                  <wp:posOffset>5499100</wp:posOffset>
                </wp:positionH>
                <wp:positionV relativeFrom="paragraph">
                  <wp:posOffset>190500</wp:posOffset>
                </wp:positionV>
                <wp:extent cx="13335" cy="13335"/>
                <wp:effectExtent l="635" t="3175" r="0" b="2540"/>
                <wp:wrapNone/>
                <wp:docPr id="2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3pt;margin-top:15pt;width:1.0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i8HwIAADwEAAAOAAAAZHJzL2Uyb0RvYy54bWysU9uO0zAQfUfiHyy/01zaQjdqulp1KUJa&#10;YMXCB7iOk1j4xthtWr6esdMtLfCESCRrJjM+OXNmZnl70IrsBXhpTU2LSU6JMNw20nQ1/fpl82pB&#10;iQ/MNExZI2p6FJ7erl6+WA6uEqXtrWoEEAQxvhpcTfsQXJVlnvdCMz+xThgMthY0C+hClzXABkTX&#10;Kivz/HU2WGgcWC68x6/3Y5CuEn7bCh4+ta0XgaiaIreQTkjnNp7ZasmqDpjrJT/RYP/AQjNp8Kdn&#10;qHsWGNmB/ANKSw7W2zZMuNWZbVvJRaoBqyny36p56pkTqRYUx7uzTP7/wfKP+0cgsqlpWZaUGKax&#10;SZ9RNmY6JUixiAoNzleY+OQeIdbo3YPl3zwxdt1jmrgDsEMvWIO8ipifXV2IjserZDt8sA3Cs12w&#10;SaxDCzoCogzkkHpyPPdEHALh+LGYTqdzSjhGRjPis+r5qgMf3gmrSTRqCsg8QbP9gw9j6nNKom6V&#10;bDZSqeRAt10rIHuGw7HJ45vYY4WXacqQoaY383KekK9i/gpiE5+/QWgZcMqV1DVd5PGJSayKmr01&#10;TbIDk2q0sTplTiJG3Ub9t7Y5ooZgxxHGlUOjt/CDkgHHt6b++46BoES9N9iHm2I2i/OenNn8TYkO&#10;XEa2lxFmOELVNFAymusw7sjOgex6/FORajf2DnvXyqRs7OvI6kQWRzT15rROcQcu/ZT1a+lXPwEA&#10;AP//AwBQSwMEFAAGAAgAAAAhAKyvUuHfAAAACQEAAA8AAABkcnMvZG93bnJldi54bWxMj0FPwzAM&#10;he9I/IfISNxY0g6qUppOCMGFC2KAELe0MW1F45Qk27p/jznBybLf0/P36s3iJrHHEEdPGrKVAoHU&#10;eTtSr+H15eGiBBGTIWsmT6jhiBE2zelJbSrrD/SM+23qBYdQrIyGIaW5kjJ2AzoTV35GYu3TB2cS&#10;r6GXNpgDh7tJ5koV0pmR+MNgZrwbsPva7pyGfFmr/PjeFR+XoX276u+/r+XTo9bnZ8vtDYiES/oz&#10;wy8+o0PDTK3fkY1i0lAWBXdJGtaKJxvKosxAtHzIM5BNLf83aH4AAAD//wMAUEsBAi0AFAAGAAgA&#10;AAAhALaDOJL+AAAA4QEAABMAAAAAAAAAAAAAAAAAAAAAAFtDb250ZW50X1R5cGVzXS54bWxQSwEC&#10;LQAUAAYACAAAACEAOP0h/9YAAACUAQAACwAAAAAAAAAAAAAAAAAvAQAAX3JlbHMvLnJlbHNQSwEC&#10;LQAUAAYACAAAACEAw27ovB8CAAA8BAAADgAAAAAAAAAAAAAAAAAuAgAAZHJzL2Uyb0RvYy54bWxQ&#10;SwECLQAUAAYACAAAACEArK9S4d8AAAAJAQAADwAAAAAAAAAAAAAAAAB5BAAAZHJzL2Rvd25yZXYu&#10;eG1sUEsFBgAAAAAEAAQA8wAAAIUFAAAAAA==&#10;" fillcolor="#f0f0f0" strokecolor="white"/>
            </w:pict>
          </mc:Fallback>
        </mc:AlternateContent>
      </w:r>
    </w:p>
    <w:tbl>
      <w:tblPr>
        <w:tblW w:w="0" w:type="auto"/>
        <w:tblInd w:w="977" w:type="dxa"/>
        <w:tblLayout w:type="fixed"/>
        <w:tblCellMar>
          <w:left w:w="0" w:type="dxa"/>
          <w:right w:w="0" w:type="dxa"/>
        </w:tblCellMar>
        <w:tblLook w:val="0000" w:firstRow="0" w:lastRow="0" w:firstColumn="0" w:lastColumn="0" w:noHBand="0" w:noVBand="0"/>
      </w:tblPr>
      <w:tblGrid>
        <w:gridCol w:w="2780"/>
        <w:gridCol w:w="4940"/>
      </w:tblGrid>
      <w:tr w:rsidR="000F45F3" w:rsidRPr="00840998" w:rsidTr="00BC607C">
        <w:trPr>
          <w:trHeight w:val="302"/>
        </w:trPr>
        <w:tc>
          <w:tcPr>
            <w:tcW w:w="2780" w:type="dxa"/>
            <w:tcBorders>
              <w:top w:val="single" w:sz="8" w:space="0" w:color="A0A0A0"/>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ZONA “A”</w:t>
            </w:r>
          </w:p>
        </w:tc>
        <w:tc>
          <w:tcPr>
            <w:tcW w:w="4940" w:type="dxa"/>
            <w:tcBorders>
              <w:top w:val="single" w:sz="8" w:space="0" w:color="A0A0A0"/>
              <w:right w:val="single" w:sz="8" w:space="0" w:color="A0A0A0"/>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$ 215,47.- por año, por metro lineal.</w:t>
            </w:r>
          </w:p>
        </w:tc>
      </w:tr>
      <w:tr w:rsidR="000F45F3" w:rsidRPr="00840998" w:rsidTr="00BC607C">
        <w:trPr>
          <w:trHeight w:val="88"/>
        </w:trPr>
        <w:tc>
          <w:tcPr>
            <w:tcW w:w="27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494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r w:rsidR="000F45F3" w:rsidRPr="00840998" w:rsidTr="00BC607C">
        <w:trPr>
          <w:trHeight w:val="271"/>
        </w:trPr>
        <w:tc>
          <w:tcPr>
            <w:tcW w:w="2780" w:type="dxa"/>
            <w:tcBorders>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ZONA “B”</w:t>
            </w:r>
          </w:p>
        </w:tc>
        <w:tc>
          <w:tcPr>
            <w:tcW w:w="4940" w:type="dxa"/>
            <w:tcBorders>
              <w:right w:val="single" w:sz="8" w:space="0" w:color="A0A0A0"/>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$ 1.424,65.- por año.</w:t>
            </w:r>
          </w:p>
        </w:tc>
      </w:tr>
      <w:tr w:rsidR="000F45F3" w:rsidRPr="00840998" w:rsidTr="00BC607C">
        <w:trPr>
          <w:trHeight w:val="91"/>
        </w:trPr>
        <w:tc>
          <w:tcPr>
            <w:tcW w:w="27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494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bl>
    <w:p w:rsidR="000F45F3" w:rsidRPr="00840998" w:rsidRDefault="00281E4D" w:rsidP="000F45F3">
      <w:pPr>
        <w:jc w:val="both"/>
        <w:rPr>
          <w:rFonts w:eastAsia="Arial"/>
          <w:szCs w:val="28"/>
        </w:rPr>
      </w:pPr>
      <w:r>
        <w:rPr>
          <w:noProof/>
          <w:szCs w:val="28"/>
          <w:lang w:eastAsia="es-AR"/>
        </w:rPr>
        <mc:AlternateContent>
          <mc:Choice Requires="wps">
            <w:drawing>
              <wp:anchor distT="0" distB="0" distL="114300" distR="114300" simplePos="0" relativeHeight="251675648" behindDoc="1" locked="0" layoutInCell="1" allowOverlap="1">
                <wp:simplePos x="0" y="0"/>
                <wp:positionH relativeFrom="column">
                  <wp:posOffset>2354580</wp:posOffset>
                </wp:positionH>
                <wp:positionV relativeFrom="paragraph">
                  <wp:posOffset>-494030</wp:posOffset>
                </wp:positionV>
                <wp:extent cx="12700" cy="13335"/>
                <wp:effectExtent l="0" t="4445" r="0" b="1270"/>
                <wp:wrapNone/>
                <wp:docPr id="2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5.4pt;margin-top:-38.9pt;width:1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VJIgIAADwEAAAOAAAAZHJzL2Uyb0RvYy54bWysU9uO0zAQfUfiHyy/01zastuo6WrVpQhp&#10;gRULH+A6TmLhG2O36fL1O3a6pQWeEIlkzWTGJ2fOzCxvDlqRvQAvralpMckpEYbbRpqupt++bt5c&#10;U+IDMw1T1oiaPglPb1avXy0HV4nS9lY1AgiCGF8NrqZ9CK7KMs97oZmfWCcMBlsLmgV0ocsaYAOi&#10;a5WVef42Gyw0DiwX3uPXuzFIVwm/bQUPn9vWi0BUTZFbSCekcxvPbLVkVQfM9ZIfabB/YKGZNPjT&#10;E9QdC4zsQP4BpSUH620bJtzqzLat5CLVgNUU+W/VPPbMiVQLiuPdSSb//2D5p/0DENnUtCwLSgzT&#10;2KQvKBsznRKkWESFBucrTHx0DxBr9O7e8u+eGLvuMU3cAtihF6xBXkXMzy4uRMfjVbIdPtoG4dku&#10;2CTWoQUdAVEGckg9eTr1RBwC4fixKK9ybBzHSDGdTucJn1UvVx348F5YTaJRU0DmCZrt732IVFj1&#10;kpKoWyWbjVQqOdBt1wrInuFwbPL4HtH9eZoyZKjpYl7OE/JFzF9AbOLzNwgtA065krqm13l8YhKr&#10;ombvTJPswKQabaSszFHEqNuo/9Y2T6gh2HGEceXQ6C38pGTA8a2p/7FjIChRHwz2YVHMZnHekzOb&#10;X5XowHlkex5hhiNUTQMlo7kO447sHMiuxz8VqXZjb7F3rUzKxr6OrI5kcUST4Md1ijtw7qesX0u/&#10;egYAAP//AwBQSwMEFAAGAAgAAAAhAJwuYWzgAAAACwEAAA8AAABkcnMvZG93bnJldi54bWxMj8FO&#10;wzAQRO9I/IO1SNxam4TWEOJUCMGFC2qhqrg5sUki4nWw3Tb9e7YnuM3ujGbflqvJDexgQ+w9KriZ&#10;C2AWG296bBV8vL/M7oDFpNHowaNVcLIRVtXlRakL44+4todNahmVYCy0gi6lseA8Np11Os79aJG8&#10;Lx+cTjSGlpugj1TuBp4JseRO90gXOj3ap84235u9U5BNuchOu2b5eRvq7aJ9/rnnb69KXV9Njw/A&#10;kp3SXxjO+IQOFTHVfo8mskFBLgWhJwUzKUlQIpcZifq8WUjgVcn//1D9AgAA//8DAFBLAQItABQA&#10;BgAIAAAAIQC2gziS/gAAAOEBAAATAAAAAAAAAAAAAAAAAAAAAABbQ29udGVudF9UeXBlc10ueG1s&#10;UEsBAi0AFAAGAAgAAAAhADj9If/WAAAAlAEAAAsAAAAAAAAAAAAAAAAALwEAAF9yZWxzLy5yZWxz&#10;UEsBAi0AFAAGAAgAAAAhADaj1UkiAgAAPAQAAA4AAAAAAAAAAAAAAAAALgIAAGRycy9lMm9Eb2Mu&#10;eG1sUEsBAi0AFAAGAAgAAAAhAJwuYWzgAAAACwEAAA8AAAAAAAAAAAAAAAAAfA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676672" behindDoc="1" locked="0" layoutInCell="1" allowOverlap="1">
                <wp:simplePos x="0" y="0"/>
                <wp:positionH relativeFrom="column">
                  <wp:posOffset>2354580</wp:posOffset>
                </wp:positionH>
                <wp:positionV relativeFrom="paragraph">
                  <wp:posOffset>-494030</wp:posOffset>
                </wp:positionV>
                <wp:extent cx="12700" cy="13335"/>
                <wp:effectExtent l="0" t="4445" r="0" b="1270"/>
                <wp:wrapNone/>
                <wp:docPr id="2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5.4pt;margin-top:-38.9pt;width:1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e0IQIAADwEAAAOAAAAZHJzL2Uyb0RvYy54bWysU9uO0zAQfUfiHyy/01zasrtR01XVpQhp&#10;gRULH+A6TmLhG2O3afn6HTvd0gWeEIlkjT3j4zNnZha3B63IXoCX1tS0mOSUCMNtI01X029fN2+u&#10;KfGBmYYpa0RNj8LT2+XrV4vBVaK0vVWNAIIgxleDq2kfgquyzPNeaOYn1gmDztaCZgG30GUNsAHR&#10;tcrKPH+bDRYaB5YL7/H0bnTSZcJvW8HD57b1IhBVU+QW0gpp3cY1Wy5Y1QFzveQnGuwfWGgmDT56&#10;hrpjgZEdyD+gtORgvW3DhFud2baVXKQcMJsi/y2bx545kXJBcbw7y+T/Hyz/tH8AIpualiXqY5jG&#10;In1B2ZjplCB4hgoNzlcY+OgeIObo3b3l3z0xdt1jmFgB2KEXrEFeRYzPXlyIG49XyXb4aBuEZ7tg&#10;k1iHFnQERBnIIdXkeK6JOATC8bAor3IkxtFTTKfTecJn1fNVBz68F1aTaNQUkHmCZvt7HyIVVj2H&#10;JOpWyWYjlUob6LZrBWTPsDlWefxP6P4yTBky1PRmXs4T8gufv4TYpO9vEFoG7HIldU2v8/jFIFZF&#10;zd6ZJtmBSTXaSFmZk4hRt1H/rW2OqCHYsYVx5NDoLfykZMD2ran/sWMgKFEfDNbhppjNYr+nzWx+&#10;FYsLl57tpYcZjlA1DZSM5jqMM7JzILseXypS7sausHatTMrGuo6sTmSxRZPgp3GKM3C5T1G/hn75&#10;BAAA//8DAFBLAwQUAAYACAAAACEA2M816d4AAAALAQAADwAAAGRycy9kb3ducmV2LnhtbEyPQU/D&#10;MAyF70j8h8hIXNCWrGMLKk0nhMQJaRIFsWvWmLaicaom68q/xzvB7dnv6flzsZt9LyYcYxfIwGqp&#10;QCDVwXXUGPh4f1k8gIjJkrN9IDTwgxF25fVVYXMXzvSGU5UawSUUc2ugTWnIpYx1i97GZRiQ2PsK&#10;o7eJx7GRbrRnLve9zJTaSm874gutHfC5xfq7OnkDe9xM6p724XXK7mRdUeZWh09jbm/mp0cQCef0&#10;F4YLPqNDyUzHcCIXRW9grRWjJwMLrVlwYq0zFsfLZqNBloX8/0P5CwAA//8DAFBLAQItABQABgAI&#10;AAAAIQC2gziS/gAAAOEBAAATAAAAAAAAAAAAAAAAAAAAAABbQ29udGVudF9UeXBlc10ueG1sUEsB&#10;Ai0AFAAGAAgAAAAhADj9If/WAAAAlAEAAAsAAAAAAAAAAAAAAAAALwEAAF9yZWxzLy5yZWxzUEsB&#10;Ai0AFAAGAAgAAAAhAAHfN7QhAgAAPAQAAA4AAAAAAAAAAAAAAAAALgIAAGRycy9lMm9Eb2MueG1s&#10;UEsBAi0AFAAGAAgAAAAhANjPNeneAAAACwEAAA8AAAAAAAAAAAAAAAAAew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677696" behindDoc="1" locked="0" layoutInCell="1" allowOverlap="1">
                <wp:simplePos x="0" y="0"/>
                <wp:positionH relativeFrom="column">
                  <wp:posOffset>612140</wp:posOffset>
                </wp:positionH>
                <wp:positionV relativeFrom="paragraph">
                  <wp:posOffset>-263525</wp:posOffset>
                </wp:positionV>
                <wp:extent cx="13335" cy="12700"/>
                <wp:effectExtent l="0" t="0" r="0" b="0"/>
                <wp:wrapNone/>
                <wp:docPr id="2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2pt;margin-top:-20.75pt;width:1.0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EEIwIAADwEAAAOAAAAZHJzL2Uyb0RvYy54bWysU9uO0zAQfUfiHyy/01zastuq6arqUoS0&#10;wIqFD3AdJ7HwjbHbtHz9jp22dIEnhCNZnsz4+MyZmcXdQSuyF+ClNRUtRjklwnBbS9NW9NvXzZtb&#10;SnxgpmbKGlHRo/D0bvn61aJ3c1HazqpaAEEQ4+e9q2gXgptnmeed0MyPrBMGnY0FzQKa0GY1sB7R&#10;tcrKPH+b9RZqB5YL7/Hv/eCky4TfNIKHz03jRSCqosgtpB3Svo17tlyweQvMdZKfaLB/YKGZNPjo&#10;BeqeBUZ2IP+A0pKD9bYJI251ZptGcpFywGyK/LdsnjrmRMoFxfHuIpP/f7D80/4RiKwrWhYzSgzT&#10;WKQvKBszrRKkLKJCvfNzDHxyjxBz9O7B8u+eGLvuMEysAGzfCVYjrxSfvbgQDY9Xybb/aGuEZ7tg&#10;k1iHBnQERBnIIdXkeKmJOATC8WcxHo+nlHD0FOVNniqWsfn5qgMf3gurSTxUFJB5gmb7Bx+QOoae&#10;QxJ1q2S9kUolA9rtWgHZM2yOVR6/mC1e8ddhypC+orNpOU3IL3z+GmKT1t8gtAzY5Urqit7mcQ19&#10;FzV7Z+rUg4FJNZzxfWWQxlm3Qf+trY+oIdihhXHk8NBZ+ElJj+1bUf9jx0BQoj4YrMOsmExivydj&#10;Mr0p0YBrz/bawwxHqIoGSobjOgwzsnMg2w5fKlLuxq6wdo1MykZ+A6sTWWzRpN5pnOIMXNsp6tfQ&#10;L58BAAD//wMAUEsDBBQABgAIAAAAIQAML9YJ3gAAAAkBAAAPAAAAZHJzL2Rvd25yZXYueG1sTI/B&#10;SsNAEIbvgu+wjOBF2k1iUpo0myKCJ6FgFL1us9MkmJ0N2W0a397xZE/DzHz88025X+wgZpx870hB&#10;vI5AIDXO9NQq+Hh/WW1B+KDJ6MERKvhBD/vq9qbUhXEXesO5Dq3gEPKFVtCFMBZS+qZDq/3ajUi8&#10;O7nJ6sDt1Eoz6QuH20EmUbSRVvfEFzo94nOHzXd9tgoOmM1RSgf3OicPsqkpMfHXp1L3d8vTDkTA&#10;JfzD8KfP6lCx09GdyXgxKMg3KZMKVmmcgWAg33I98uAxz0BWpbz+oPoFAAD//wMAUEsBAi0AFAAG&#10;AAgAAAAhALaDOJL+AAAA4QEAABMAAAAAAAAAAAAAAAAAAAAAAFtDb250ZW50X1R5cGVzXS54bWxQ&#10;SwECLQAUAAYACAAAACEAOP0h/9YAAACUAQAACwAAAAAAAAAAAAAAAAAvAQAAX3JlbHMvLnJlbHNQ&#10;SwECLQAUAAYACAAAACEAir3hBCMCAAA8BAAADgAAAAAAAAAAAAAAAAAuAgAAZHJzL2Uyb0RvYy54&#10;bWxQSwECLQAUAAYACAAAACEADC/WCd4AAAAJAQAADwAAAAAAAAAAAAAAAAB9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678720" behindDoc="1" locked="0" layoutInCell="1" allowOverlap="1">
                <wp:simplePos x="0" y="0"/>
                <wp:positionH relativeFrom="column">
                  <wp:posOffset>2365375</wp:posOffset>
                </wp:positionH>
                <wp:positionV relativeFrom="paragraph">
                  <wp:posOffset>-263525</wp:posOffset>
                </wp:positionV>
                <wp:extent cx="12700" cy="12700"/>
                <wp:effectExtent l="635" t="0" r="0" b="0"/>
                <wp:wrapNone/>
                <wp:docPr id="2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6.25pt;margin-top:-20.75pt;width:1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5XHwIAADwEAAAOAAAAZHJzL2Uyb0RvYy54bWysU21v0zAQ/o7Ef7D8neZFLduiplPVUYQ0&#10;2MTgB7iO01g4PnN2m5Zfz9npSgd8QiSSdZc7P3nuubv57aE3bK/Qa7A1LyY5Z8pKaLTd1vzrl/Wb&#10;a858ELYRBqyq+VF5frt4/Wo+uEqV0IFpFDICsb4aXM27EFyVZV52qhd+Ak5ZCraAvQjk4jZrUAyE&#10;3puszPO32QDYOASpvKevd2OQLxJ+2yoZHtrWq8BMzYlbSCemcxPPbDEX1RaF67Q80RD/wKIX2tJP&#10;z1B3Igi2Q/0HVK8lgoc2TCT0GbStlirVQNUU+W/VPHXCqVQLiePdWSb//2Dlp/0jMt3UvCyoVVb0&#10;1KTPJJuwW6NYWUaFBucrSnxyjxhr9O4e5DfPLKw6SlNLRBg6JRriVcT87MWF6Hi6yjbDR2gIXuwC&#10;JLEOLfYRkGRgh9ST47kn6hCYpI9FeZVT4yRFRjPii+r5qkMf3ivoWTRqjsQ8QYv9vQ9j6nNKog5G&#10;N2ttTHJwu1kZZHtBw7HM45vYU4WXacayoeY3s3KWkF/E/CXEOj1/g+h1oCk3uq/5dR6fmCSqqNk7&#10;2yQ7CG1Gm6oz9iRi1G3UfwPNkTREGEeYVo6MDvAHZwONb839951AxZn5YKkPN8V0Guc9OdPZVUkO&#10;XkY2lxFhJUHVPHA2mqsw7sjOod529Kci1W5hSb1rdVI29nVkdSJLI5p6c1qnuAOXfsr6tfSLnwAA&#10;AP//AwBQSwMEFAAGAAgAAAAhAMQEbnzfAAAACwEAAA8AAABkcnMvZG93bnJldi54bWxMj09Lw0AQ&#10;xe+C32EZwYu0m79WYzZFBE9CwSjtdZsdk2B2NmS3afz2jid7ezPv8eY35Xaxg5hx8r0jBfE6AoHU&#10;ONNTq+Dz43X1AMIHTUYPjlDBD3rYVtdXpS6MO9M7znVoBZeQL7SCLoSxkNI3HVrt125EYu/LTVYH&#10;HqdWmkmfudwOMomie2l1T3yh0yO+dNh81yerYIf5HGW0c29zciebmhITH/ZK3d4sz08gAi7hPwx/&#10;+IwOFTMd3YmMF4OCdJPkHFWwymIWnEg3GYsjb9LHHGRVyssfql8AAAD//wMAUEsBAi0AFAAGAAgA&#10;AAAhALaDOJL+AAAA4QEAABMAAAAAAAAAAAAAAAAAAAAAAFtDb250ZW50X1R5cGVzXS54bWxQSwEC&#10;LQAUAAYACAAAACEAOP0h/9YAAACUAQAACwAAAAAAAAAAAAAAAAAvAQAAX3JlbHMvLnJlbHNQSwEC&#10;LQAUAAYACAAAACEAGJteVx8CAAA8BAAADgAAAAAAAAAAAAAAAAAuAgAAZHJzL2Uyb0RvYy54bWxQ&#10;SwECLQAUAAYACAAAACEAxARufN8AAAALAQAADwAAAAAAAAAAAAAAAAB5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679744" behindDoc="1" locked="0" layoutInCell="1" allowOverlap="1">
                <wp:simplePos x="0" y="0"/>
                <wp:positionH relativeFrom="column">
                  <wp:posOffset>2354580</wp:posOffset>
                </wp:positionH>
                <wp:positionV relativeFrom="paragraph">
                  <wp:posOffset>-252730</wp:posOffset>
                </wp:positionV>
                <wp:extent cx="12700" cy="12700"/>
                <wp:effectExtent l="0" t="0" r="0" b="0"/>
                <wp:wrapNone/>
                <wp:docPr id="2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5.4pt;margin-top:-19.9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4HwIAADwEAAAOAAAAZHJzL2Uyb0RvYy54bWysU22P0zAM/o7Ef4jynfWFjbur1p1OO4aQ&#10;Djhx8AOyNF0j0jg42brx63HS3diAT4hWiuzaefr4sT2/3feG7RR6DbbmxSTnTFkJjbabmn/9snp1&#10;zZkPwjbCgFU1PyjPbxcvX8wHV6kSOjCNQkYg1leDq3kXgquyzMtO9cJPwClLwRawF4Fc3GQNioHQ&#10;e5OVef4mGwAbhyCV9/T1fgzyRcJvWyXDp7b1KjBTc+IW0onpXMczW8xFtUHhOi2PNMQ/sOiFtvTT&#10;E9S9CIJtUf8B1WuJ4KENEwl9Bm2rpUo1UDVF/ls1T51wKtVC4nh3ksn/P1j5cfeITDc1L4srzqzo&#10;qUmfSTZhN0ax8nVUaHC+osQn94ixRu8eQH7zzMKyozR1hwhDp0RDvIqYn11ciI6nq2w9fICG4MU2&#10;QBJr32IfAUkGtk89OZx6ovaBSfpYlFc5NU5SZDQjvqierzr04Z2CnkWj5kjME7TYPfgwpj6nJOpg&#10;dLPSxiQHN+ulQbYTNByrPL6JPVV4nmYsG2p+MytnCfki5i8gVvH5G0SvA0250X3Nr/P4xCRRRc3e&#10;2ibZQWgz2lSdsUcRo26j/mtoDqQhwjjCtHJkdIA/OBtofGvuv28FKs7Me0t9uCmm0zjvyZnOrkpy&#10;8DyyPo8IKwmq5oGz0VyGcUe2DvWmoz8VqXYLd9S7VidlY19HVkeyNKKpN8d1ijtw7qesX0u/+AkA&#10;AP//AwBQSwMEFAAGAAgAAAAhANgYLTrgAAAACwEAAA8AAABkcnMvZG93bnJldi54bWxMj0FPwzAM&#10;he9I/IfISNy2hBbWrTSdEIILF8QATbulrWkrGqck2db9e7wT3J79np4/F+vJDuKAPvSONNzMFQik&#10;2jU9tRo+3p9nSxAhGmrM4Ag1nDDAury8KEzeuCO94WETW8ElFHKjoYtxzKUMdYfWhLkbkdj7ct6a&#10;yKNvZePNkcvtIBOlFtKanvhCZ0Z87LD+3uythmRKVXLa1ovdra8+79qnn5V8fdH6+mp6uAcRcYp/&#10;YTjjMzqUzFS5PTVBDBrSTDF61DBLVyw4kWYJi+q8yZYgy0L+/6H8BQAA//8DAFBLAQItABQABgAI&#10;AAAAIQC2gziS/gAAAOEBAAATAAAAAAAAAAAAAAAAAAAAAABbQ29udGVudF9UeXBlc10ueG1sUEsB&#10;Ai0AFAAGAAgAAAAhADj9If/WAAAAlAEAAAsAAAAAAAAAAAAAAAAALwEAAF9yZWxzLy5yZWxzUEsB&#10;Ai0AFAAGAAgAAAAhADZBg7gfAgAAPAQAAA4AAAAAAAAAAAAAAAAALgIAAGRycy9lMm9Eb2MueG1s&#10;UEsBAi0AFAAGAAgAAAAhANgYLTrgAAAACw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680768" behindDoc="1" locked="0" layoutInCell="1" allowOverlap="1">
                <wp:simplePos x="0" y="0"/>
                <wp:positionH relativeFrom="column">
                  <wp:posOffset>2354580</wp:posOffset>
                </wp:positionH>
                <wp:positionV relativeFrom="paragraph">
                  <wp:posOffset>-252730</wp:posOffset>
                </wp:positionV>
                <wp:extent cx="12700" cy="12700"/>
                <wp:effectExtent l="0" t="0" r="0" b="0"/>
                <wp:wrapNone/>
                <wp:docPr id="2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5.4pt;margin-top:-19.9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V7HwIAADwEAAAOAAAAZHJzL2Uyb0RvYy54bWysU9uO0zAQfUfiHyy/01zU7iVquqq6FCEt&#10;sGLhA1zHaSwcjxm7TcvXM3a6pQs8IRLJmsmMT86cmZnfHXrD9gq9BlvzYpJzpqyERtttzb9+Wb+5&#10;4cwHYRthwKqaH5Xnd4vXr+aDq1QJHZhGISMQ66vB1bwLwVVZ5mWneuEn4JSlYAvYi0AubrMGxUDo&#10;vcnKPL/KBsDGIUjlPX29H4N8kfDbVsnwqW29CszUnLiFdGI6N/HMFnNRbVG4TssTDfEPLHqhLf30&#10;DHUvgmA71H9A9VoieGjDREKfQdtqqVINVE2R/1bNUyecSrWQON6dZfL/D1Z+3D8i003Ny+KKMyt6&#10;atJnkk3YrVGsnEaFBucrSnxyjxhr9O4B5DfPLKw6SlNLRBg6JRriVcT87MWF6Hi6yjbDB2gIXuwC&#10;JLEOLfYRkGRgh9ST47kn6hCYpI9FeZ1T4yRFRjPii+r5qkMf3inoWTRqjsQ8QYv9gw9j6nNKog5G&#10;N2ttTHJwu1kZZHtBw7HM45vYU4WXacayoea3s3KWkF/E/CXEOj1/g+h1oCk3uq/5TR6fmCSqqNlb&#10;2yQ7CG1Gm6oz9iRi1G3UfwPNkTREGEeYVo6MDvAHZwONb839951AxZl5b6kPt8V0Guc9OdPZdUkO&#10;XkY2lxFhJUHVPHA2mqsw7sjOod529Kci1W5hSb1rdVI29nVkdSJLI5p6c1qnuAOXfsr6tfSLnwAA&#10;AP//AwBQSwMEFAAGAAgAAAAhAJz5eb/fAAAACwEAAA8AAABkcnMvZG93bnJldi54bWxMj0FPwzAM&#10;he9I/IfISFzQlqwFOkrTCSFxQpq0grZr1pi2onGqJuvKv8c7we3Z7+n5c7GZXS8mHEPnScNqqUAg&#10;1d521Gj4/HhbrEGEaMia3hNq+MEAm/L6qjC59Wfa4VTFRnAJhdxoaGMccilD3aIzYekHJPa+/OhM&#10;5HFspB3NmctdLxOlHqUzHfGF1gz42mL9XZ2chi0+TOqetv59Su5kXVFiV4e91rc388sziIhz/AvD&#10;BZ/RoWSmoz+RDaLXkGaK0aOGRfrEghNplrA4XjbZGmRZyP8/lL8AAAD//wMAUEsBAi0AFAAGAAgA&#10;AAAhALaDOJL+AAAA4QEAABMAAAAAAAAAAAAAAAAAAAAAAFtDb250ZW50X1R5cGVzXS54bWxQSwEC&#10;LQAUAAYACAAAACEAOP0h/9YAAACUAQAACwAAAAAAAAAAAAAAAAAvAQAAX3JlbHMvLnJlbHNQSwEC&#10;LQAUAAYACAAAACEAlDjlex8CAAA8BAAADgAAAAAAAAAAAAAAAAAuAgAAZHJzL2Uyb0RvYy54bWxQ&#10;SwECLQAUAAYACAAAACEAnPl5v98AAAALAQAADwAAAAAAAAAAAAAAAAB5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681792" behindDoc="1" locked="0" layoutInCell="1" allowOverlap="1">
                <wp:simplePos x="0" y="0"/>
                <wp:positionH relativeFrom="column">
                  <wp:posOffset>612140</wp:posOffset>
                </wp:positionH>
                <wp:positionV relativeFrom="paragraph">
                  <wp:posOffset>-21590</wp:posOffset>
                </wp:positionV>
                <wp:extent cx="13335" cy="13335"/>
                <wp:effectExtent l="0" t="635" r="0" b="0"/>
                <wp:wrapNone/>
                <wp:docPr id="2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8.2pt;margin-top:-1.7pt;width:1.05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eGHAIAADwEAAAOAAAAZHJzL2Uyb0RvYy54bWysU9uO0zAQfUfiHyy/0yS9wG7UdFV1KUJa&#10;YMXCB7iOk1g4HjN2my5fz9jplnIRD4hEsmYy45MzZ2aWN8fesINCr8FWvJjknCkroda2rfjnT9sX&#10;V5z5IGwtDFhV8Ufl+c3q+bPl4Eo1hQ5MrZARiPXl4CreheDKLPOyU73wE3DKUrAB7EUgF9usRjEQ&#10;em+yaZ6/zAbA2iFI5T19vR2DfJXwm0bJ8KFpvArMVJy4hXRiOnfxzFZLUbYoXKfliYb4Bxa90JZ+&#10;eoa6FUGwPerfoHotETw0YSKhz6BptFSpBqqmyH+p5qETTqVaSBzvzjL5/wcr3x/ukem64tNiwZkV&#10;PTXpI8kmbGsUmy6iQoPzJSU+uHuMNXp3B/KLZxY2HaWpNSIMnRI18SpifvbTheh4usp2wzuoCV7s&#10;AySxjg32EZBkYMfUk8dzT9QxMEkfi9lsRsQkRUYz4ovy6apDH94o6Fk0Ko7EPEGLw50PY+pTSqIO&#10;RtdbbUxysN1tDLKDoOFY5/FN7KnCyzRj2VDx6wVp8XeIbXr+BNHrQFNudF/xqzw+MUmUUbPXtk52&#10;ENqMNlVn7EnEqNuo/w7qR9IQYRxhWjkyOsBvnA00vhX3X/cCFWfmraU+XBfzeZz35MwXr6bk4GVk&#10;dxkRVhJUxQNno7kJ447sHeq2oz8VqXYLa+pdo5Oysa8jqxNZGtHUm9M6xR249FPWj6VffQcAAP//&#10;AwBQSwMEFAAGAAgAAAAhAEAk70/bAAAABwEAAA8AAABkcnMvZG93bnJldi54bWxMjk9Lw0AUxO+C&#10;32F5ghdpN0n/0Ma8FBE8CQWj6HWbfSbB7NuQ3abx2/s86WkYZpj5FYfZ9WqiMXSeEdJlAoq49rbj&#10;BuHt9WmxAxWiYWt6z4TwTQEO5fVVYXLrL/xCUxUbJSMccoPQxjjkWoe6JWfC0g/Ekn360Zkodmy0&#10;Hc1Fxl2vsyTZamc6lofWDPTYUv1VnR3CkTZTsuajf56yO11XnNn04x3x9mZ+uAcVaY5/ZfjFF3Qo&#10;henkz2yD6hH227U0ERYrUcn3uw2ok/h0Bbos9H/+8gcAAP//AwBQSwECLQAUAAYACAAAACEAtoM4&#10;kv4AAADhAQAAEwAAAAAAAAAAAAAAAAAAAAAAW0NvbnRlbnRfVHlwZXNdLnhtbFBLAQItABQABgAI&#10;AAAAIQA4/SH/1gAAAJQBAAALAAAAAAAAAAAAAAAAAC8BAABfcmVscy8ucmVsc1BLAQItABQABgAI&#10;AAAAIQAXQjeGHAIAADwEAAAOAAAAAAAAAAAAAAAAAC4CAABkcnMvZTJvRG9jLnhtbFBLAQItABQA&#10;BgAIAAAAIQBAJO9P2wAAAAcBAAAPAAAAAAAAAAAAAAAAAHYEAABkcnMvZG93bnJldi54bWxQSwUG&#10;AAAAAAQABADzAAAAfgUAAAAA&#10;" fillcolor="#a0a0a0" strokecolor="white"/>
            </w:pict>
          </mc:Fallback>
        </mc:AlternateContent>
      </w:r>
      <w:r>
        <w:rPr>
          <w:noProof/>
          <w:szCs w:val="28"/>
          <w:lang w:eastAsia="es-AR"/>
        </w:rPr>
        <mc:AlternateContent>
          <mc:Choice Requires="wps">
            <w:drawing>
              <wp:anchor distT="0" distB="0" distL="114300" distR="114300" simplePos="0" relativeHeight="251682816" behindDoc="1" locked="0" layoutInCell="1" allowOverlap="1">
                <wp:simplePos x="0" y="0"/>
                <wp:positionH relativeFrom="column">
                  <wp:posOffset>5499100</wp:posOffset>
                </wp:positionH>
                <wp:positionV relativeFrom="paragraph">
                  <wp:posOffset>-252730</wp:posOffset>
                </wp:positionV>
                <wp:extent cx="13335" cy="12700"/>
                <wp:effectExtent l="635" t="0" r="0" b="0"/>
                <wp:wrapNone/>
                <wp:docPr id="2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33pt;margin-top:-19.9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VIwIAADwEAAAOAAAAZHJzL2Uyb0RvYy54bWysU9uO0zAQfUfiHyy/01za7iVqulp1KUJa&#10;YMXCB7iOk1j4xthtWr6esdMtLfCESCRrJjM+OXNmZnG314rsBHhpTU2LSU6JMNw20nQ1/fpl/eaG&#10;Eh+YaZiyRtT0IDy9W75+tRhcJUrbW9UIIAhifDW4mvYhuCrLPO+FZn5inTAYbC1oFtCFLmuADYiu&#10;VVbm+VU2WGgcWC68x68PY5AuE37bCh4+ta0XgaiaIreQTkjnJp7ZcsGqDpjrJT/SYP/AQjNp8Kcn&#10;qAcWGNmC/ANKSw7W2zZMuNWZbVvJRaoBqyny36p57pkTqRYUx7uTTP7/wfKPuycgsqlpWcwoMUxj&#10;kz6jbMx0SpDyKio0OF9h4rN7glijd4+Wf/PE2FWPaeIewA69YA3yKmJ+dnEhOh6vks3wwTYIz7bB&#10;JrH2LegIiDKQferJ4dQTsQ+E48diOp3OKeEYKcrrPHUsY9XLVQc+vBNWk2jUFJB5gma7Rx8iFVa9&#10;pCTqVslmLZVKDnSblQKyYzgc6zy+iT1WeJ6mDBlqejsv5wn5IuYvINbx+RuElgGnXEld05s8PjGJ&#10;VVGzt6ZJdmBSjTZSVuYoYtRt1H9jmwNqCHYcYVw5NHoLPygZcHxr6r9vGQhK1HuDfbgtZrM478mZ&#10;za9LdOA8sjmPMMMRqqaBktFchXFHtg5k1+OfilS7sffYu1YmZWNfR1ZHsjiiSfDjOsUdOPdT1q+l&#10;X/4EAAD//wMAUEsDBBQABgAIAAAAIQCH/ZU04QAAAAsBAAAPAAAAZHJzL2Rvd25yZXYueG1sTI/B&#10;TsMwDIbvSLxDZCRuW7oOQlaaTgjBhQtiME3c0ia0FY1Tkmzr3h7vBEfbv35/X7me3MAONsTeo4LF&#10;PANmsfGmx1bBx/vzTAKLSaPRg0er4GQjrKvLi1IXxh/xzR42qWVUgrHQCrqUxoLz2HTW6Tj3o0W6&#10;ffngdKIxtNwEfaRyN/A8ywR3ukf60OnRPna2+d7snYJ8Wmb5adeIz5tQb2/bp58Vf31R6vpqergH&#10;luyU/sJwxid0qIip9ns0kQ0KpBDkkhTMlityoIQUcgGsPm/uJPCq5P8dql8AAAD//wMAUEsBAi0A&#10;FAAGAAgAAAAhALaDOJL+AAAA4QEAABMAAAAAAAAAAAAAAAAAAAAAAFtDb250ZW50X1R5cGVzXS54&#10;bWxQSwECLQAUAAYACAAAACEAOP0h/9YAAACUAQAACwAAAAAAAAAAAAAAAAAvAQAAX3JlbHMvLnJl&#10;bHNQSwECLQAUAAYACAAAACEAfpDs1SMCAAA8BAAADgAAAAAAAAAAAAAAAAAuAgAAZHJzL2Uyb0Rv&#10;Yy54bWxQSwECLQAUAAYACAAAACEAh/2VNOEAAAALAQAADwAAAAAAAAAAAAAAAAB9BAAAZHJzL2Rv&#10;d25yZXYueG1sUEsFBgAAAAAEAAQA8wAAAIsFAAAAAA==&#10;" fillcolor="#f0f0f0" strokecolor="white"/>
            </w:pict>
          </mc:Fallback>
        </mc:AlternateContent>
      </w:r>
      <w:r>
        <w:rPr>
          <w:noProof/>
          <w:szCs w:val="28"/>
          <w:lang w:eastAsia="es-AR"/>
        </w:rPr>
        <mc:AlternateContent>
          <mc:Choice Requires="wps">
            <w:drawing>
              <wp:anchor distT="0" distB="0" distL="114300" distR="114300" simplePos="0" relativeHeight="251683840" behindDoc="1" locked="0" layoutInCell="1" allowOverlap="1">
                <wp:simplePos x="0" y="0"/>
                <wp:positionH relativeFrom="column">
                  <wp:posOffset>2365375</wp:posOffset>
                </wp:positionH>
                <wp:positionV relativeFrom="paragraph">
                  <wp:posOffset>-21590</wp:posOffset>
                </wp:positionV>
                <wp:extent cx="12700" cy="13335"/>
                <wp:effectExtent l="635" t="635" r="0" b="0"/>
                <wp:wrapNone/>
                <wp:docPr id="2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6.25pt;margin-top:-1.7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RiIgIAADw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WhZTSgzT&#10;2KQvKBsznRKkvIoKDc5XmPjoHiDW6N295d89MXbdY5pYAdihF6xBXkXMz15ciI7Hq2Q7fLQNwrNd&#10;sEmsQws6AqIM5JB6cjz3RBwC4fixKK9ybBzHSDGdTucJn1XPVx348F5YTaJRU0DmCZrt732IVFj1&#10;nJKoWyWbjVQqOdBt1wrInuFwrPL4ntD9ZZoyZKjpzbycJ+QXMX8JsUnP3yC0DDjlSuqaXufxiUms&#10;ipq9M02yA5NqtJGyMicRo26j/lvbHFFDsOMI48qh0Vv4ScmA41tT/2PHQFCiPhjsw00xm8V5T85s&#10;flWiA5eR7WWEGY5QNQ2UjOY6jDuycyC7Hv9UpNqNXWHvWpmUjX0dWZ3I4ogmwU/rFHfg0k9Zv5Z+&#10;+QQAAP//AwBQSwMEFAAGAAgAAAAhAMwfhsveAAAACQEAAA8AAABkcnMvZG93bnJldi54bWxMj01L&#10;w0AQhu9C/8MyBS/Sbr7aSsymiOBJKBhLe91mxySYnQ3ZbRr/veNJj/POwzvPFPvZ9mLC0XeOFMTr&#10;CARS7UxHjYLjx+vqEYQPmozuHaGCb/SwLxd3hc6Nu9E7TlVoBJeQz7WCNoQhl9LXLVrt125A4t2n&#10;G60OPI6NNKO+cbntZRJFW2l1R3yh1QO+tFh/VVer4ICbKcro4N6m5EHWFSUmPp+Uul/Oz08gAs7h&#10;D4ZffVaHkp0u7krGi15Buks2jCpYpRkIBtJdxsGFgzgFWRby/wflDwAAAP//AwBQSwECLQAUAAYA&#10;CAAAACEAtoM4kv4AAADhAQAAEwAAAAAAAAAAAAAAAAAAAAAAW0NvbnRlbnRfVHlwZXNdLnhtbFBL&#10;AQItABQABgAIAAAAIQA4/SH/1gAAAJQBAAALAAAAAAAAAAAAAAAAAC8BAABfcmVscy8ucmVsc1BL&#10;AQItABQABgAIAAAAIQA9OERiIgIAADwEAAAOAAAAAAAAAAAAAAAAAC4CAABkcnMvZTJvRG9jLnht&#10;bFBLAQItABQABgAIAAAAIQDMH4bL3gAAAAkBAAAPAAAAAAAAAAAAAAAAAHwEAABkcnMvZG93bnJl&#10;di54bWxQSwUGAAAAAAQABADzAAAAhwUAAAAA&#10;" fillcolor="#a0a0a0" strokecolor="white"/>
            </w:pict>
          </mc:Fallback>
        </mc:AlternateContent>
      </w:r>
      <w:r w:rsidR="000F45F3" w:rsidRPr="00840998">
        <w:rPr>
          <w:rFonts w:eastAsia="Arial"/>
          <w:szCs w:val="28"/>
        </w:rPr>
        <w:t>Las zonas urbanas del interior del Partido, tributarán según alícuotas de 25 de mayo:</w:t>
      </w:r>
      <w:r>
        <w:rPr>
          <w:rFonts w:eastAsia="Arial"/>
          <w:noProof/>
          <w:szCs w:val="28"/>
          <w:lang w:eastAsia="es-AR"/>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179705</wp:posOffset>
                </wp:positionV>
                <wp:extent cx="12700" cy="19685"/>
                <wp:effectExtent l="0" t="1905" r="1270" b="0"/>
                <wp:wrapNone/>
                <wp:docPr id="2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pt;margin-top:14.15pt;width:1pt;height:1.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4VIQIAADwEAAAOAAAAZHJzL2Uyb0RvYy54bWysU9uO0zAQfUfiHyy/01zU7rZR09WqSxHS&#10;AisWPsB1nMTCN8Zu0/L1jJ1uaYEnRCJZM5nxyZkzM8u7g1ZkL8BLa2paTHJKhOG2kaar6dcvmzdz&#10;SnxgpmHKGlHTo/D0bvX61XJwlShtb1UjgCCI8dXgatqH4Kos87wXmvmJdcJgsLWgWUAXuqwBNiC6&#10;VlmZ5zfZYKFxYLnwHr8+jEG6SvhtK3j41LZeBKJqitxCOiGd23hmqyWrOmCul/xEg/0DC82kwZ+e&#10;oR5YYGQH8g8oLTlYb9sw4VZntm0lF6kGrKbIf6vmuWdOpFpQHO/OMvn/B8s/7p+AyKamZVFSYpjG&#10;Jn1G2ZjplCDlPCo0OF9h4rN7glijd4+Wf/PE2HWPaeIewA69YA3yKmJ+dnUhOh6vku3wwTYIz3bB&#10;JrEOLegIiDKQQ+rJ8dwTcQiE48eivM2xcRwjxeJmPkv4rHq56sCHd8JqEo2aAjJP0Gz/6EOkwqqX&#10;lETdKtlspFLJgW67VkD2DIdjk8f3hO4v05QhQ00Xs3KWkK9i/gpiE5+/QWgZcMqV1DWd5/GJSayK&#10;mr01TbIDk2q0kbIyJxGjbqP+W9scUUOw4wjjyqHRW/hByYDjW1P/fcdAUKLeG+zDophO47wnZzq7&#10;LdGBy8j2MsIMR6iaBkpGcx3GHdk5kF2PfypS7cbeY+9amZSNfR1ZncjiiCbBT+sUd+DST1m/ln71&#10;EwAA//8DAFBLAwQUAAYACAAAACEAARbHKdwAAAAFAQAADwAAAGRycy9kb3ducmV2LnhtbEyOwU7D&#10;MBBE70j8g7VI3FqnSSkljVMhBBcuiBaEuDnxNomI18F22/Tv2Z7oaTWa0dtXrEfbiwP60DlSMJsm&#10;IJBqZzpqFHxsXyZLECFqMrp3hApOGGBdXl8VOjfuSO942MRGMIRCrhW0MQ65lKFu0eowdQMSdzvn&#10;rY4cfSON10eG216mSbKQVnfEH1o94FOL9c9mbxWkY5akp6968T331edd8/z7IN9elbq9GR9XICKO&#10;8X8MZ31Wh5KdKrcnE0SvYJLxkFFLvuf6HkSlIJvNQZaFvLQv/wAAAP//AwBQSwECLQAUAAYACAAA&#10;ACEAtoM4kv4AAADhAQAAEwAAAAAAAAAAAAAAAAAAAAAAW0NvbnRlbnRfVHlwZXNdLnhtbFBLAQIt&#10;ABQABgAIAAAAIQA4/SH/1gAAAJQBAAALAAAAAAAAAAAAAAAAAC8BAABfcmVscy8ucmVsc1BLAQIt&#10;ABQABgAIAAAAIQDLSy4VIQIAADwEAAAOAAAAAAAAAAAAAAAAAC4CAABkcnMvZTJvRG9jLnhtbFBL&#10;AQItABQABgAIAAAAIQABFscp3AAAAAUBAAAPAAAAAAAAAAAAAAAAAHsEAABkcnMvZG93bnJldi54&#10;bWxQSwUGAAAAAAQABADzAAAAhA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685888" behindDoc="1" locked="0" layoutInCell="1" allowOverlap="1">
                <wp:simplePos x="0" y="0"/>
                <wp:positionH relativeFrom="column">
                  <wp:posOffset>5080</wp:posOffset>
                </wp:positionH>
                <wp:positionV relativeFrom="paragraph">
                  <wp:posOffset>199390</wp:posOffset>
                </wp:positionV>
                <wp:extent cx="0" cy="221615"/>
                <wp:effectExtent l="12065" t="12065" r="6985" b="13970"/>
                <wp:wrapNone/>
                <wp:docPr id="2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7pt" to=".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9iEwIAACo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ZpG&#10;SOIOhrTjkqFs6ZvTa1uATyX3xpdHLvJF7xT5bpFUVYvlkQWSr1cNcamPiB9C/MZqSHHoPysKPvjk&#10;VOjUpTGdh4QeoEsYyPU+EHZxiAyHBE6zLJ2nswCOi1ucNtZ9YqpD3igjAZwDLj7vrPM8cHFz8Wmk&#10;2nIhwriFRD2QnWVPIcAqwam/9G7WHA+VMOiMQTDb8I15H9yMOkkawFqG6Wa0HeZisCG5kB4PKgE6&#10;ozUo4scyWW4Wm0U+ybP5ZpIndT35uK3yyXybfpjVT3VV1elPTy3Ni5ZTyqRnd1Nnmv/d9Md3Mujq&#10;rs97G+JH9NAvIHv7B9JhlH56gw4Oil735jZiEGRwHh+PV/zbPdhvn/j6FwAAAP//AwBQSwMEFAAG&#10;AAgAAAAhAKqxJdnXAAAAAwEAAA8AAABkcnMvZG93bnJldi54bWxMzt1Kw0AQBeB7wXdYRvBG7KZW&#10;gsZMShFK7wRbH2CbHZPg/oTMNt369I5Xenk4w5mvXmfv1EwTDzEgLBcFKApttEPoED4O2/snUJxM&#10;sMbFQAgXYlg311e1qWw8h3ea96lTMhK4Mgh9SmOlNbc9ecOLOFKQ7jNO3iSJU6ftZM4y7p1+KIpS&#10;ezME+dCbkV57ar/2J4+Q510x3b2NFz7sOLvnb964LSPe3uTNC6hEOf0dwy9f6NCI6RhPwbJyCOJO&#10;CKvlIyhpJR0RynIFuqn1f3vzAwAA//8DAFBLAQItABQABgAIAAAAIQC2gziS/gAAAOEBAAATAAAA&#10;AAAAAAAAAAAAAAAAAABbQ29udGVudF9UeXBlc10ueG1sUEsBAi0AFAAGAAgAAAAhADj9If/WAAAA&#10;lAEAAAsAAAAAAAAAAAAAAAAALwEAAF9yZWxzLy5yZWxzUEsBAi0AFAAGAAgAAAAhAH3UP2ITAgAA&#10;KgQAAA4AAAAAAAAAAAAAAAAALgIAAGRycy9lMm9Eb2MueG1sUEsBAi0AFAAGAAgAAAAhAKqxJdnX&#10;AAAAAwEAAA8AAAAAAAAAAAAAAAAAbQQAAGRycy9kb3ducmV2LnhtbFBLBQYAAAAABAAEAPMAAABx&#10;BQAAAAA=&#10;" strokecolor="white" strokeweight=".04231mm"/>
            </w:pict>
          </mc:Fallback>
        </mc:AlternateContent>
      </w:r>
      <w:r>
        <w:rPr>
          <w:rFonts w:eastAsia="Arial"/>
          <w:noProof/>
          <w:szCs w:val="28"/>
          <w:lang w:eastAsia="es-AR"/>
        </w:rPr>
        <mc:AlternateContent>
          <mc:Choice Requires="wps">
            <w:drawing>
              <wp:anchor distT="0" distB="0" distL="114300" distR="114300" simplePos="0" relativeHeight="251686912" behindDoc="1" locked="0" layoutInCell="1" allowOverlap="1">
                <wp:simplePos x="0" y="0"/>
                <wp:positionH relativeFrom="column">
                  <wp:posOffset>5628640</wp:posOffset>
                </wp:positionH>
                <wp:positionV relativeFrom="paragraph">
                  <wp:posOffset>179705</wp:posOffset>
                </wp:positionV>
                <wp:extent cx="13335" cy="19685"/>
                <wp:effectExtent l="0" t="1905" r="0" b="0"/>
                <wp:wrapNone/>
                <wp:docPr id="2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43.2pt;margin-top:14.15pt;width:1.05pt;height:1.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IgIAADwEAAAOAAAAZHJzL2Uyb0RvYy54bWysU22P0zAM/o7Ef4jynXXdy7FV607TjiGk&#10;A04c/AAvTduINAlOtm78epxst9sBnxCtFNm18/TxY3txe+g020v0ypqS54MhZ9IIWynTlPzb182b&#10;GWc+gKlAWyNLfpSe3y5fv1r0rpAj21pdSWQEYnzRu5K3Ibgiy7xoZQd+YJ00FKwtdhDIxSarEHpC&#10;73Q2Gg5vst5i5dAK6T19vTsF+TLh17UU4XNdexmYLjlxC+nEdG7jmS0XUDQIrlXiTAP+gUUHytBP&#10;L1B3EIDtUP0B1SmB1ts6DITtMlvXSshUA1WTD3+r5rEFJ1MtJI53F5n8/4MVn/YPyFRV8lFO+hjo&#10;qElfSDYwjZZsnBTqnS8o8dE9YKzRu3srvntm7LqlNLlCtH0roSJeeVQ0e3EhOp6usm3/0VYED7tg&#10;k1iHGrsISDKwQ+rJ8dITeQhM0Md8PB5PORMUyec3s2nCh+LpqkMf3kvbsWiUHIl5gob9vQ+RChRP&#10;KYm61araKK2Tg812rZHtgYZjNYzvGd1fp2nD+pLPp6NpQn4R89cQm/T8DaJTgaZcq67ks2F8YhIU&#10;UbN3pkp2AKVPNlHW5ixi1C3Osi+2tjqShmhPI0wrR0Zr8SdnPY1vyf2PHaDkTH8w1Id5PpnEeU/O&#10;ZPp2RA5eR7bXETCCoEoeODuZ63DakZ1D1bT0pzzVbuyKelerpOwzqzNZGtEk+Hmd4g5c+ynreemX&#10;vwAAAP//AwBQSwMEFAAGAAgAAAAhANfpm5/eAAAACQEAAA8AAABkcnMvZG93bnJldi54bWxMj0FL&#10;w0AQhe+C/2EZwYvYTdK0LGkmRQRPQsFU9LrNTpNgdjZkt2n8964nPQ7v471vyv1iBzHT5HvHCOkq&#10;AUHcONNzi/B+fHlUIHzQbPTgmBC+ycO+ur0pdWHcld9orkMrYgn7QiN0IYyFlL7pyGq/ciNxzM5u&#10;sjrEc2qlmfQ1lttBZkmylVb3HBc6PdJzR81XfbEIB9rMSc4H9zpnD7KpOTPp5wfi/d3ytAMRaAl/&#10;MPzqR3WootPJXdh4MSAotc0jipCpNYgIKKU2IE4I6zQHWZXy/wfVDwAAAP//AwBQSwECLQAUAAYA&#10;CAAAACEAtoM4kv4AAADhAQAAEwAAAAAAAAAAAAAAAAAAAAAAW0NvbnRlbnRfVHlwZXNdLnhtbFBL&#10;AQItABQABgAIAAAAIQA4/SH/1gAAAJQBAAALAAAAAAAAAAAAAAAAAC8BAABfcmVscy8ucmVsc1BL&#10;AQItABQABgAIAAAAIQC/N+2qIgIAADwEAAAOAAAAAAAAAAAAAAAAAC4CAABkcnMvZTJvRG9jLnht&#10;bFBLAQItABQABgAIAAAAIQDX6Zuf3gAAAAkBAAAPAAAAAAAAAAAAAAAAAHwEAABkcnMvZG93bnJl&#10;di54bWxQSwUGAAAAAAQABADzAAAAhw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687936" behindDoc="1" locked="0" layoutInCell="1" allowOverlap="1">
                <wp:simplePos x="0" y="0"/>
                <wp:positionH relativeFrom="column">
                  <wp:posOffset>5624195</wp:posOffset>
                </wp:positionH>
                <wp:positionV relativeFrom="paragraph">
                  <wp:posOffset>188595</wp:posOffset>
                </wp:positionV>
                <wp:extent cx="12700" cy="12700"/>
                <wp:effectExtent l="1905" t="1270" r="4445" b="0"/>
                <wp:wrapNone/>
                <wp:docPr id="20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42.85pt;margin-top:14.8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JlHwIAADwEAAAOAAAAZHJzL2Uyb0RvYy54bWysU9uO0zAQfUfiHyy/01xo2W3UdLXqUoS0&#10;wIqFD3AdJ7HwjbHbtHw9Y6ctLfCEcCTLkxkfnzkzs7jba0V2Ary0pqbFJKdEGG4babqafv2yfnVL&#10;iQ/MNExZI2p6EJ7eLV++WAyuEqXtrWoEEAQxvhpcTfsQXJVlnvdCMz+xThh0thY0C2hClzXABkTX&#10;Kivz/E02WGgcWC68x78Po5MuE37bCh4+ta0XgaiaIreQdkj7Ju7ZcsGqDpjrJT/SYP/AQjNp8NEz&#10;1AMLjGxB/gGlJQfrbRsm3OrMtq3kIuWA2RT5b9k898yJlAuK491ZJv//YPnH3RMQ2dS0zOeUGKax&#10;SJ9RNmY6JcjrIio0OF9h4LN7gpijd4+Wf/PE2FWPYeIewA69YA3ySvHZ1YVoeLxKNsMH2yA82wab&#10;xNq3oCMgykD2qSaHc03EPhCOP4vyJsfCcfSMR+STsep01YEP74TVJB5qCsg8QbPdow9j6CkkUbdK&#10;NmupVDKg26wUkB3D5ljn8YvZIrq/DFOGDDWdz8pZQr7y+SuIdVx/g9AyYJcrqWt6m8c19l3U7K1p&#10;8E1WBSbVeMb3lUEaJ91G/Te2OaCGYMcWxpHDQ2/hByUDtm9N/fctA0GJem+wDvNiOo39nozp7KZE&#10;Ay49m0sPMxyhahooGY+rMM7I1oHsenypSLkbe4+1a2VSNvIbWR3JYosm9Y7jFGfg0k5Rv4Z++RMA&#10;AP//AwBQSwMEFAAGAAgAAAAhAFKGcq7fAAAACQEAAA8AAABkcnMvZG93bnJldi54bWxMj8FOwzAM&#10;hu9IvENkJG4sXcfWrDSdEIILF8QATbulrWkrGqck2da9PeYEJ9vyp9+fi81kB3FEH3pHGuazBARS&#10;7ZqeWg3vb083CkSIhhozOEINZwywKS8vCpM37kSveNzGVnAIhdxo6GIccylD3aE1YeZGJN59Om9N&#10;5NG3svHmxOF2kGmSrKQ1PfGFzoz40GH9tT1YDem0SNLzrl7tb331sWwfv9fy5Vnr66vp/g5ExCn+&#10;wfCrz+pQslPlDtQEMWhQapkxymFrrgwolXFTaVjMM5BlIf9/UP4AAAD//wMAUEsBAi0AFAAGAAgA&#10;AAAhALaDOJL+AAAA4QEAABMAAAAAAAAAAAAAAAAAAAAAAFtDb250ZW50X1R5cGVzXS54bWxQSwEC&#10;LQAUAAYACAAAACEAOP0h/9YAAACUAQAACwAAAAAAAAAAAAAAAAAvAQAAX3JlbHMvLnJlbHNQSwEC&#10;LQAUAAYACAAAACEAD8XSZR8CAAA8BAAADgAAAAAAAAAAAAAAAAAuAgAAZHJzL2Uyb0RvYy54bWxQ&#10;SwECLQAUAAYACAAAACEAUoZyrt8AAAAJAQAADwAAAAAAAAAAAAAAAAB5BAAAZHJzL2Rvd25yZXYu&#10;eG1sUEsFBgAAAAAEAAQA8wAAAIUFAAAAAA==&#10;" fillcolor="#f0f0f0" strokecolor="white"/>
            </w:pict>
          </mc:Fallback>
        </mc:AlternateContent>
      </w:r>
    </w:p>
    <w:tbl>
      <w:tblPr>
        <w:tblW w:w="0" w:type="auto"/>
        <w:tblInd w:w="17" w:type="dxa"/>
        <w:tblLayout w:type="fixed"/>
        <w:tblCellMar>
          <w:left w:w="0" w:type="dxa"/>
          <w:right w:w="0" w:type="dxa"/>
        </w:tblCellMar>
        <w:tblLook w:val="0000" w:firstRow="0" w:lastRow="0" w:firstColumn="0" w:lastColumn="0" w:noHBand="0" w:noVBand="0"/>
      </w:tblPr>
      <w:tblGrid>
        <w:gridCol w:w="7180"/>
        <w:gridCol w:w="1700"/>
      </w:tblGrid>
      <w:tr w:rsidR="000F45F3" w:rsidRPr="00840998" w:rsidTr="00BC607C">
        <w:trPr>
          <w:trHeight w:val="251"/>
        </w:trPr>
        <w:tc>
          <w:tcPr>
            <w:tcW w:w="7180" w:type="dxa"/>
            <w:tcBorders>
              <w:top w:val="single" w:sz="8" w:space="0" w:color="A6A6A6"/>
              <w:left w:val="single" w:sz="8" w:space="0" w:color="A6A6A6"/>
              <w:right w:val="single" w:sz="8" w:space="0" w:color="A6A6A6"/>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En Norberto de la Riestra y Pedernales.</w:t>
            </w:r>
          </w:p>
        </w:tc>
        <w:tc>
          <w:tcPr>
            <w:tcW w:w="1700" w:type="dxa"/>
            <w:tcBorders>
              <w:top w:val="single" w:sz="8" w:space="0" w:color="A6A6A6"/>
              <w:left w:val="single" w:sz="8" w:space="0" w:color="A6A6A6"/>
              <w:right w:val="single" w:sz="8" w:space="0" w:color="A6A6A6"/>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100%</w:t>
            </w:r>
          </w:p>
        </w:tc>
      </w:tr>
      <w:tr w:rsidR="000F45F3" w:rsidRPr="00840998" w:rsidTr="00BC607C">
        <w:trPr>
          <w:trHeight w:val="88"/>
        </w:trPr>
        <w:tc>
          <w:tcPr>
            <w:tcW w:w="7180" w:type="dxa"/>
            <w:tcBorders>
              <w:left w:val="single" w:sz="8" w:space="0" w:color="A6A6A6"/>
              <w:bottom w:val="single" w:sz="8" w:space="0" w:color="A0A0A0"/>
              <w:right w:val="single" w:sz="8" w:space="0" w:color="A6A6A6"/>
            </w:tcBorders>
            <w:shd w:val="clear" w:color="auto" w:fill="auto"/>
            <w:vAlign w:val="bottom"/>
          </w:tcPr>
          <w:p w:rsidR="000F45F3" w:rsidRPr="00840998" w:rsidRDefault="000F45F3" w:rsidP="000F45F3">
            <w:pPr>
              <w:jc w:val="both"/>
              <w:rPr>
                <w:szCs w:val="28"/>
              </w:rPr>
            </w:pPr>
          </w:p>
        </w:tc>
        <w:tc>
          <w:tcPr>
            <w:tcW w:w="1700" w:type="dxa"/>
            <w:tcBorders>
              <w:left w:val="single" w:sz="8" w:space="0" w:color="A6A6A6"/>
              <w:bottom w:val="single" w:sz="8" w:space="0" w:color="A0A0A0"/>
              <w:right w:val="single" w:sz="8" w:space="0" w:color="A6A6A6"/>
            </w:tcBorders>
            <w:shd w:val="clear" w:color="auto" w:fill="auto"/>
            <w:vAlign w:val="bottom"/>
          </w:tcPr>
          <w:p w:rsidR="000F45F3" w:rsidRPr="00840998" w:rsidRDefault="000F45F3" w:rsidP="000F45F3">
            <w:pPr>
              <w:jc w:val="both"/>
              <w:rPr>
                <w:szCs w:val="28"/>
              </w:rPr>
            </w:pPr>
          </w:p>
        </w:tc>
      </w:tr>
      <w:tr w:rsidR="000F45F3" w:rsidRPr="00840998" w:rsidTr="00BC607C">
        <w:trPr>
          <w:trHeight w:val="273"/>
        </w:trPr>
        <w:tc>
          <w:tcPr>
            <w:tcW w:w="7180" w:type="dxa"/>
            <w:tcBorders>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En Del Valle y Valdés.</w:t>
            </w:r>
          </w:p>
        </w:tc>
        <w:tc>
          <w:tcPr>
            <w:tcW w:w="1700" w:type="dxa"/>
            <w:tcBorders>
              <w:right w:val="single" w:sz="8" w:space="0" w:color="A0A0A0"/>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75%</w:t>
            </w:r>
          </w:p>
        </w:tc>
      </w:tr>
      <w:tr w:rsidR="000F45F3" w:rsidRPr="00840998" w:rsidTr="00BC607C">
        <w:trPr>
          <w:trHeight w:val="88"/>
        </w:trPr>
        <w:tc>
          <w:tcPr>
            <w:tcW w:w="71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170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r w:rsidR="000F45F3" w:rsidRPr="00840998" w:rsidTr="00BC607C">
        <w:trPr>
          <w:trHeight w:val="549"/>
        </w:trPr>
        <w:tc>
          <w:tcPr>
            <w:tcW w:w="7180" w:type="dxa"/>
            <w:tcBorders>
              <w:left w:val="single" w:sz="8" w:space="0" w:color="A0A0A0"/>
              <w:right w:val="single" w:sz="8" w:space="0" w:color="A0A0A0"/>
            </w:tcBorders>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 xml:space="preserve">En San Enrique, </w:t>
            </w:r>
            <w:proofErr w:type="spellStart"/>
            <w:r w:rsidRPr="00840998">
              <w:rPr>
                <w:rFonts w:eastAsia="Arial"/>
                <w:szCs w:val="28"/>
              </w:rPr>
              <w:t>Mosconi</w:t>
            </w:r>
            <w:proofErr w:type="spellEnd"/>
            <w:r w:rsidRPr="00840998">
              <w:rPr>
                <w:rFonts w:eastAsia="Arial"/>
                <w:szCs w:val="28"/>
              </w:rPr>
              <w:t>, Gobernador Ugarte y Ernestina.</w:t>
            </w:r>
          </w:p>
        </w:tc>
        <w:tc>
          <w:tcPr>
            <w:tcW w:w="1700" w:type="dxa"/>
            <w:tcBorders>
              <w:right w:val="single" w:sz="8" w:space="0" w:color="A0A0A0"/>
            </w:tcBorders>
            <w:shd w:val="clear" w:color="auto" w:fill="auto"/>
            <w:vAlign w:val="bottom"/>
          </w:tcPr>
          <w:p w:rsidR="000F45F3" w:rsidRPr="00840998" w:rsidRDefault="000F45F3" w:rsidP="000F45F3">
            <w:pPr>
              <w:jc w:val="both"/>
              <w:rPr>
                <w:szCs w:val="28"/>
              </w:rPr>
            </w:pPr>
            <w:r w:rsidRPr="00840998">
              <w:rPr>
                <w:rFonts w:eastAsia="Arial"/>
                <w:szCs w:val="28"/>
              </w:rPr>
              <w:t>50%</w:t>
            </w:r>
          </w:p>
        </w:tc>
      </w:tr>
      <w:tr w:rsidR="000F45F3" w:rsidRPr="00840998" w:rsidTr="00BC607C">
        <w:trPr>
          <w:trHeight w:val="91"/>
        </w:trPr>
        <w:tc>
          <w:tcPr>
            <w:tcW w:w="7180" w:type="dxa"/>
            <w:tcBorders>
              <w:left w:val="single" w:sz="8" w:space="0" w:color="A0A0A0"/>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c>
          <w:tcPr>
            <w:tcW w:w="1700" w:type="dxa"/>
            <w:tcBorders>
              <w:bottom w:val="single" w:sz="8" w:space="0" w:color="A0A0A0"/>
              <w:right w:val="single" w:sz="8" w:space="0" w:color="A0A0A0"/>
            </w:tcBorders>
            <w:shd w:val="clear" w:color="auto" w:fill="auto"/>
            <w:vAlign w:val="bottom"/>
          </w:tcPr>
          <w:p w:rsidR="000F45F3" w:rsidRPr="00840998" w:rsidRDefault="000F45F3" w:rsidP="000F45F3">
            <w:pPr>
              <w:jc w:val="both"/>
              <w:rPr>
                <w:szCs w:val="28"/>
              </w:rPr>
            </w:pPr>
          </w:p>
        </w:tc>
      </w:tr>
    </w:tbl>
    <w:p w:rsidR="000F45F3" w:rsidRPr="00840998" w:rsidRDefault="00281E4D" w:rsidP="000F45F3">
      <w:pPr>
        <w:jc w:val="both"/>
        <w:rPr>
          <w:rFonts w:eastAsia="Arial"/>
          <w:szCs w:val="28"/>
        </w:rPr>
      </w:pPr>
      <w:r>
        <w:rPr>
          <w:noProof/>
          <w:szCs w:val="28"/>
          <w:lang w:eastAsia="es-AR"/>
        </w:rPr>
        <mc:AlternateContent>
          <mc:Choice Requires="wps">
            <w:drawing>
              <wp:anchor distT="0" distB="0" distL="114300" distR="114300" simplePos="0" relativeHeight="251688960" behindDoc="1" locked="0" layoutInCell="1" allowOverlap="1">
                <wp:simplePos x="0" y="0"/>
                <wp:positionH relativeFrom="column">
                  <wp:posOffset>4544695</wp:posOffset>
                </wp:positionH>
                <wp:positionV relativeFrom="paragraph">
                  <wp:posOffset>-1090295</wp:posOffset>
                </wp:positionV>
                <wp:extent cx="13335" cy="13335"/>
                <wp:effectExtent l="0" t="0" r="0" b="0"/>
                <wp:wrapNone/>
                <wp:docPr id="20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57.85pt;margin-top:-85.8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I+HwIAADwEAAAOAAAAZHJzL2Uyb0RvYy54bWysU1GP0zAMfkfiP0R5Z+26De6qdafTjiGk&#10;A04c/IAsTduINA5Otu749TjpbmzAE6KVIrt2vn7+bC9vDr1he4Veg634dJJzpqyEWtu24l+/bF5d&#10;ceaDsLUwYFXFn5TnN6uXL5aDK1UBHZhaISMQ68vBVbwLwZVZ5mWneuEn4JSlYAPYi0AutlmNYiD0&#10;3mRFnr/OBsDaIUjlPX29G4N8lfCbRsnwqWm8CsxUnLiFdGI6t/HMVktRtihcp+WRhvgHFr3Qln56&#10;groTQbAd6j+gei0RPDRhIqHPoGm0VKkGqmaa/1bNYyecSrWQON6dZPL/D1Z+3D8g03XFi5xaZUVP&#10;TfpMsgnbGsVmRVRocL6kxEf3gLFG7+5BfvPMwrqjNHWLCEOnRE28pjE/u7gQHU9X2Xb4ADXBi12A&#10;JNahwT4CkgzskHrydOqJOgQm6eN0NpstOJMUGc2IL8rnqw59eKegZ9GoOBLzBC329z6Mqc8piToY&#10;XW+0McnBdrs2yPaChmOTxzexpwrP04xlQ8WvF8UiIV/E/AXEJj5/g+h1oCk3uq/4VR6fmCTKqNlb&#10;Wyc7CG1Gm6oz9ihi1G3Ufwv1E2mIMI4wrRwZHeAPzgYa34r77zuBijPz3lIfrqfzeZz35MwXbwpy&#10;8DyyPY8IKwmq4oGz0VyHcUd2DnXb0Z+mqXYLt9S7RidlY19HVkeyNKKpN8d1ijtw7qesX0u/+gkA&#10;AP//AwBQSwMEFAAGAAgAAAAhABcbbrjhAAAADQEAAA8AAABkcnMvZG93bnJldi54bWxMj81OwzAQ&#10;hO9IvIO1SNxaJ4EmNMSpEIILF0QBIW5OvCQR8TrYbpu+PdsTnPZvNPtNtZntKPbow+BIQbpMQCC1&#10;zgzUKXh7fVzcgAhRk9GjI1RwxACb+vys0qVxB3rB/TZ2gk0olFpBH+NUShnaHq0OSzch8e3Leasj&#10;j76TxusDm9tRZkmSS6sH4g+9nvC+x/Z7u7MKsvkqyY4fbf557Zv3Vffws5bPT0pdXsx3tyAizvFP&#10;DCd8RoeamRq3IxPEqKBIVwVLFSzSIuWOJVw5TXNa5escZF3J/ynqXwAAAP//AwBQSwECLQAUAAYA&#10;CAAAACEAtoM4kv4AAADhAQAAEwAAAAAAAAAAAAAAAAAAAAAAW0NvbnRlbnRfVHlwZXNdLnhtbFBL&#10;AQItABQABgAIAAAAIQA4/SH/1gAAAJQBAAALAAAAAAAAAAAAAAAAAC8BAABfcmVscy8ucmVsc1BL&#10;AQItABQABgAIAAAAIQDrVII+HwIAADwEAAAOAAAAAAAAAAAAAAAAAC4CAABkcnMvZTJvRG9jLnht&#10;bFBLAQItABQABgAIAAAAIQAXG2644QAAAA0BAAAPAAAAAAAAAAAAAAAAAHk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689984" behindDoc="1" locked="0" layoutInCell="1" allowOverlap="1">
                <wp:simplePos x="0" y="0"/>
                <wp:positionH relativeFrom="column">
                  <wp:posOffset>3810</wp:posOffset>
                </wp:positionH>
                <wp:positionV relativeFrom="paragraph">
                  <wp:posOffset>-859790</wp:posOffset>
                </wp:positionV>
                <wp:extent cx="13335" cy="13335"/>
                <wp:effectExtent l="1270" t="0" r="4445" b="0"/>
                <wp:wrapNone/>
                <wp:docPr id="20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pt;margin-top:-67.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RIAIAADwEAAAOAAAAZHJzL2Uyb0RvYy54bWysU21v0zAQ/o7Ef7D8nSZ9Y1vUdKo6ipAG&#10;TAx+gOs4iYXjM2e3afn1Oztd6YBPiESy7nLnJ889d7e4PXSG7RV6Dbbk41HOmbISKm2bkn/7unlz&#10;zZkPwlbCgFUlPyrPb5evXy16V6gJtGAqhYxArC96V/I2BFdkmZet6oQfgVOWgjVgJwK52GQVip7Q&#10;O5NN8vxt1gNWDkEq7+nr3RDky4Rf10qGz3XtVWCm5MQtpBPTuY1ntlyIokHhWi1PNMQ/sOiEtvTT&#10;M9SdCILtUP8B1WmJ4KEOIwldBnWtpUo1UDXj/LdqHlvhVKqFxPHuLJP/f7Dy0/4Bma5KPsmvOLOi&#10;oyZ9IdmEbYxi02lUqHe+oMRH94CxRu/uQX73zMK6pTS1QoS+VaIiXuOYn724EB1PV9m2/wgVwYtd&#10;gCTWocYuApIM7JB6cjz3RB0Ck/RxPJ1O55xJigxmxBfF81WHPrxX0LFolByJeYIW+3sfhtTnlEQd&#10;jK422pjkYLNdG2R7QcOxyuOb2FOFl2nGsr7kN/PJPCG/iPlLiE16/gbR6UBTbnRX8us8PjFJFFGz&#10;d7ZKdhDaDDZVZ+xJxKjboP8WqiNpiDCMMK0cGS3gT856Gt+S+x87gYoz88FSH27Gs1mc9+TM5lcT&#10;cvAysr2MCCsJquSBs8Fch2FHdg5109Kfxql2CyvqXa2TsrGvA6sTWRrR1JvTOsUduPRT1q+lXz4B&#10;AAD//wMAUEsDBBQABgAIAAAAIQCI/klW3QAAAAgBAAAPAAAAZHJzL2Rvd25yZXYueG1sTI9La8Mw&#10;EITvhfwHsYVeSiI/8sK1HEKhp0KgTmivirW1Ta2VsRTH/ffd9tIcZ2eY+TbfTbYTIw6+daQgXkQg&#10;kCpnWqoVnI4v8y0IHzQZ3TlCBd/oYVfM7nKdGXelNxzLUAsuIZ9pBU0IfSalrxq02i9cj8Tepxus&#10;DiyHWppBX7ncdjKJorW0uiVeaHSPzw1WX+XFKjjgaoyWdHCvY/Ioq5ISE3+8K/VwP+2fQAScwn8Y&#10;fvEZHQpmOrsLGS86BWvOKZjH6WoJgv1kA+L8d0hTkEUubx8ofgAAAP//AwBQSwECLQAUAAYACAAA&#10;ACEAtoM4kv4AAADhAQAAEwAAAAAAAAAAAAAAAAAAAAAAW0NvbnRlbnRfVHlwZXNdLnhtbFBLAQIt&#10;ABQABgAIAAAAIQA4/SH/1gAAAJQBAAALAAAAAAAAAAAAAAAAAC8BAABfcmVscy8ucmVsc1BLAQIt&#10;ABQABgAIAAAAIQDFjl/RIAIAADwEAAAOAAAAAAAAAAAAAAAAAC4CAABkcnMvZTJvRG9jLnhtbFBL&#10;AQItABQABgAIAAAAIQCI/klW3QAAAAgBAAAPAAAAAAAAAAAAAAAAAHo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691008" behindDoc="1" locked="0" layoutInCell="1" allowOverlap="1">
                <wp:simplePos x="0" y="0"/>
                <wp:positionH relativeFrom="column">
                  <wp:posOffset>4555490</wp:posOffset>
                </wp:positionH>
                <wp:positionV relativeFrom="paragraph">
                  <wp:posOffset>-859790</wp:posOffset>
                </wp:positionV>
                <wp:extent cx="12700" cy="13335"/>
                <wp:effectExtent l="0" t="0" r="0" b="0"/>
                <wp:wrapNone/>
                <wp:docPr id="20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58.7pt;margin-top:-67.7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IaIgIAADwEAAAOAAAAZHJzL2Uyb0RvYy54bWysU9uO0zAQfUfiHyy/01za7iVquqq6FCEt&#10;sGLhA1zHSSx8Y+w2LV/P2OmWLvCESCRrJjM+OXNmZnF30IrsBXhpTU2LSU6JMNw20nQ1/fpl8+aG&#10;Eh+YaZiyRtT0KDy9W75+tRhcJUrbW9UIIAhifDW4mvYhuCrLPO+FZn5inTAYbC1oFtCFLmuADYiu&#10;VVbm+VU2WGgcWC68x6/3Y5AuE37bCh4+ta0XgaiaIreQTkjnNp7ZcsGqDpjrJT/RYP/AQjNp8Kdn&#10;qHsWGNmB/ANKSw7W2zZMuNWZbVvJRaoBqyny36p56pkTqRYUx7uzTP7/wfKP+0cgsqlpmV9RYpjG&#10;Jn1G2ZjplCDTWVRocL7CxCf3CLFG7x4s/+aJsese08QKwA69YA3yKmJ+9uJCdDxeJdvhg20Qnu2C&#10;TWIdWtAREGUgh9ST47kn4hAIx49FeZ1j4zhGiul0Ok/4rHq+6sCHd8JqEo2aAjJP0Gz/4EOkwqrn&#10;lETdKtlspFLJgW67VkD2DIdjlcf3hO4v05QhQ01v5+U8Ib+I+UuITXr+BqFlwClXUtf0Jo9PTGJV&#10;1OytaZIdmFSjjZSVOYkYdRv139rmiBqCHUcYVw6N3sIPSgYc35r67zsGghL13mAfbovZLM57cmbz&#10;6xIduIxsLyPMcISqaaBkNNdh3JGdA9n1+Kci1W7sCnvXyqRs7OvI6kQWRzQJflqnuAOXfsr6tfTL&#10;nwAAAP//AwBQSwMEFAAGAAgAAAAhABGZY6jgAAAADQEAAA8AAABkcnMvZG93bnJldi54bWxMj0FL&#10;xDAQhe+C/yGM4EV207S7VmvTRQRPwoJV9JptxrbYTEqT7dZ/7+hFb2/mPd58U+4WN4gZp9B70qDW&#10;CQikxtueWg2vL4+rGxAhGrJm8IQavjDArjo/K01h/Ymeca5jK7iEQmE0dDGOhZSh6dCZsPYjEnsf&#10;fnIm8ji10k7mxOVukGmSXEtneuILnRnxocPmsz46DXvczsmG9v5pTq9kU1Nq1fub1pcXy/0diIhL&#10;/AvDDz6jQ8VMB38kG8SgIVf5hqMaVirbsuJIrm5ZHH5XWQayKuX/L6pvAAAA//8DAFBLAQItABQA&#10;BgAIAAAAIQC2gziS/gAAAOEBAAATAAAAAAAAAAAAAAAAAAAAAABbQ29udGVudF9UeXBlc10ueG1s&#10;UEsBAi0AFAAGAAgAAAAhADj9If/WAAAAlAEAAAsAAAAAAAAAAAAAAAAALwEAAF9yZWxzLy5yZWxz&#10;UEsBAi0AFAAGAAgAAAAhAOq0shoiAgAAPAQAAA4AAAAAAAAAAAAAAAAALgIAAGRycy9lMm9Eb2Mu&#10;eG1sUEsBAi0AFAAGAAgAAAAhABGZY6jgAAAADQEAAA8AAAAAAAAAAAAAAAAAfAQAAGRycy9kb3du&#10;cmV2LnhtbFBLBQYAAAAABAAEAPMAAACJBQAAAAA=&#10;" fillcolor="#a0a0a0" strokecolor="white"/>
            </w:pict>
          </mc:Fallback>
        </mc:AlternateContent>
      </w:r>
      <w:r>
        <w:rPr>
          <w:noProof/>
          <w:szCs w:val="28"/>
          <w:lang w:eastAsia="es-AR"/>
        </w:rPr>
        <mc:AlternateContent>
          <mc:Choice Requires="wps">
            <w:drawing>
              <wp:anchor distT="0" distB="0" distL="114300" distR="114300" simplePos="0" relativeHeight="251692032" behindDoc="1" locked="0" layoutInCell="1" allowOverlap="1">
                <wp:simplePos x="0" y="0"/>
                <wp:positionH relativeFrom="column">
                  <wp:posOffset>4544695</wp:posOffset>
                </wp:positionH>
                <wp:positionV relativeFrom="paragraph">
                  <wp:posOffset>-848995</wp:posOffset>
                </wp:positionV>
                <wp:extent cx="13335" cy="12700"/>
                <wp:effectExtent l="0" t="1270" r="0" b="0"/>
                <wp:wrapNone/>
                <wp:docPr id="20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57.85pt;margin-top:-66.85pt;width:1.05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yjIwIAADw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WuZzSgzT&#10;2KQvKBsznRJkOo8KDc5XmPjkHiHW6N2D5d89MXbVY5q4A7BDL1iDvIqYn11ciI7Hq2QzfLQNwrNt&#10;sEmsfQs6AqIMZJ96cjj1ROwD4fixmE6RBOEYKcqrPHUsY9XLVQc+vBdWk2jUFJB5gma7Bx8iFVa9&#10;pCTqVslmLZVKDnSblQKyYzgc6zy+iT1WeJ6mDBlqejMv5wn5IuYvINbx+RuElgGnXEld0+s8PjGJ&#10;VVGzd6ZJdmBSjTZSVuYoYtRt1H9jmwNqCHYcYVw5NHoLPykZcHxr6n9sGQhK1AeDfbgpZrM478mZ&#10;za9KdOA8sjmPMMMRqqaBktFchXFHtg5k1+OfilS7sXfYu1YmZWNfR1ZHsjiiSfDjOsUdOPdT1q+l&#10;Xz4DAAD//wMAUEsDBBQABgAIAAAAIQBVnucy4gAAAA0BAAAPAAAAZHJzL2Rvd25yZXYueG1sTI/B&#10;TsMwEETvSPyDtUjcWscJrSHEqRCCCxdEASFuTmySiHgdbLdN/56FC9x2d0azb6rN7Ea2tyEOHhWI&#10;ZQbMYuvNgJ2Cl+f7xSWwmDQaPXq0Co42wqY+Pal0afwBn+x+mzpGIRhLraBPaSo5j21vnY5LP1kk&#10;7cMHpxOtoeMm6AOFu5HnWbbmTg9IH3o92dvetp/bnVOQz0WWH9/a9ftFaF5X3d3XFX98UOr8bL65&#10;BpbsnP7M8INP6FATU+N3aCIbFUixkmRVsBBFQRNZpJDUpvk9CQm8rvj/FvU3AAAA//8DAFBLAQIt&#10;ABQABgAIAAAAIQC2gziS/gAAAOEBAAATAAAAAAAAAAAAAAAAAAAAAABbQ29udGVudF9UeXBlc10u&#10;eG1sUEsBAi0AFAAGAAgAAAAhADj9If/WAAAAlAEAAAsAAAAAAAAAAAAAAAAALwEAAF9yZWxzLy5y&#10;ZWxzUEsBAi0AFAAGAAgAAAAhAJvQPKMjAgAAPAQAAA4AAAAAAAAAAAAAAAAALgIAAGRycy9lMm9E&#10;b2MueG1sUEsBAi0AFAAGAAgAAAAhAFWe5zLiAAAADQEAAA8AAAAAAAAAAAAAAAAAfQQAAGRycy9k&#10;b3ducmV2LnhtbFBLBQYAAAAABAAEAPMAAACMBQAAAAA=&#10;" fillcolor="#f0f0f0" strokecolor="white"/>
            </w:pict>
          </mc:Fallback>
        </mc:AlternateContent>
      </w:r>
      <w:r>
        <w:rPr>
          <w:noProof/>
          <w:szCs w:val="28"/>
          <w:lang w:eastAsia="es-AR"/>
        </w:rPr>
        <mc:AlternateContent>
          <mc:Choice Requires="wps">
            <w:drawing>
              <wp:anchor distT="0" distB="0" distL="114300" distR="114300" simplePos="0" relativeHeight="251693056" behindDoc="1" locked="0" layoutInCell="1" allowOverlap="1">
                <wp:simplePos x="0" y="0"/>
                <wp:positionH relativeFrom="column">
                  <wp:posOffset>3810</wp:posOffset>
                </wp:positionH>
                <wp:positionV relativeFrom="paragraph">
                  <wp:posOffset>-617220</wp:posOffset>
                </wp:positionV>
                <wp:extent cx="13335" cy="12700"/>
                <wp:effectExtent l="1270" t="4445" r="4445" b="1905"/>
                <wp:wrapNone/>
                <wp:docPr id="20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pt;margin-top:-48.6pt;width:1.05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j4IwIAADwEAAAOAAAAZHJzL2Uyb0RvYy54bWysU9uO0zAQfUfiHyy/01za7iVquqq6FCEt&#10;sGLhA1zHSSx8Y+w2LV/P2OmWLvCESCRrJjM+OXNmZnF30IrsBXhpTU2LSU6JMNw20nQ1/fpl8+aG&#10;Eh+YaZiyRtT0KDy9W75+tRhcJUrbW9UIIAhifDW4mvYhuCrLPO+FZn5inTAYbC1oFtCFLmuADYiu&#10;VVbm+VU2WGgcWC68x6/3Y5AuE37bCh4+ta0XgaiaIreQTkjnNp7ZcsGqDpjrJT/RYP/AQjNp8Kdn&#10;qHsWGNmB/ANKSw7W2zZMuNWZbVvJRaoBqyny36p56pkTqRYUx7uzTP7/wfKP+0cgsqlpmc8oMUxj&#10;kz6jbMx0SpDpVVRocL7CxCf3CLFG7x4s/+aJsese08QKwA69YA3yKmJ+9uJCdDxeJdvhg20Qnu2C&#10;TWIdWtAREGUgh9ST47kn4hAIx4/FdDqdU8IxUpTXeepYxqrnqw58eCesJtGoKSDzBM32Dz5EKqx6&#10;TknUrZLNRiqVHOi2awVkz3A4Vnl8E3us8DJNGTLU9HZezhPyi5i/hNik528QWgacciV1TW/y+MQk&#10;VkXN3pom2YFJNdpIWZmTiFG3Uf+tbY6oIdhxhHHl0Ogt/KBkwPGtqf++YyAoUe8N9uG2mM3ivCdn&#10;Nr8u0YHLyPYywgxHqJoGSkZzHcYd2TmQXY9/KlLtxq6wd61Mysa+jqxOZHFEk+CndYo7cOmnrF9L&#10;v/wJAAD//wMAUEsDBBQABgAIAAAAIQCwL2Tf2QAAAAYBAAAPAAAAZHJzL2Rvd25yZXYueG1sTI5B&#10;S8NAEIXvgv9hGcGLtJsuttWYTRHBk1Awil6n2TEJZmdDdpvGf+/0pMfHe3zvK3az79VEY+wCW1gt&#10;M1DEdXAdNxbe354Xd6BiQnbYByYLPxRhV15eFJi7cOJXmqrUKIFwzNFCm9KQax3rljzGZRiIpfsK&#10;o8ckcWy0G/EkcN9rk2Ub7bFjeWhxoKeW6u/q6C3saT1lt7wPL5O50XXFxq0+P6y9vpofH0AlmtPf&#10;GM76og6lOB3CkV1UvYWN7Cws7rcGlNRmC+pwzmsDuiz0f/3yFwAA//8DAFBLAQItABQABgAIAAAA&#10;IQC2gziS/gAAAOEBAAATAAAAAAAAAAAAAAAAAAAAAABbQ29udGVudF9UeXBlc10ueG1sUEsBAi0A&#10;FAAGAAgAAAAhADj9If/WAAAAlAEAAAsAAAAAAAAAAAAAAAAALwEAAF9yZWxzLy5yZWxzUEsBAi0A&#10;FAAGAAgAAAAhAIS1CPgjAgAAPAQAAA4AAAAAAAAAAAAAAAAALgIAAGRycy9lMm9Eb2MueG1sUEsB&#10;Ai0AFAAGAAgAAAAhALAvZN/ZAAAABgEAAA8AAAAAAAAAAAAAAAAAfQQAAGRycy9kb3ducmV2Lnht&#10;bFBLBQYAAAAABAAEAPMAAACDBQAAAAA=&#10;" fillcolor="#a0a0a0" strokecolor="white"/>
            </w:pict>
          </mc:Fallback>
        </mc:AlternateContent>
      </w:r>
      <w:r>
        <w:rPr>
          <w:noProof/>
          <w:szCs w:val="28"/>
          <w:lang w:eastAsia="es-AR"/>
        </w:rPr>
        <mc:AlternateContent>
          <mc:Choice Requires="wps">
            <w:drawing>
              <wp:anchor distT="0" distB="0" distL="114300" distR="114300" simplePos="0" relativeHeight="251694080" behindDoc="1" locked="0" layoutInCell="1" allowOverlap="1">
                <wp:simplePos x="0" y="0"/>
                <wp:positionH relativeFrom="column">
                  <wp:posOffset>5624195</wp:posOffset>
                </wp:positionH>
                <wp:positionV relativeFrom="paragraph">
                  <wp:posOffset>-848995</wp:posOffset>
                </wp:positionV>
                <wp:extent cx="12700" cy="12700"/>
                <wp:effectExtent l="1905" t="1270" r="4445" b="0"/>
                <wp:wrapNone/>
                <wp:docPr id="20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42.85pt;margin-top:-66.85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9HHwIAADwEAAAOAAAAZHJzL2Uyb0RvYy54bWysU9uO0zAQfUfiHyy/01y2pb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WuZXlBim&#10;sUlfUDZmOiXI1TwqNDhfYeKTe4RYo3cPln/3xNhVj2niDsAOvWAN8ipifnZxIToer5LN8NE2CM+2&#10;wSax9i3oCIgykH3qyeHUE7EPhOPHopzn2DiOkdGM+Kx6uerAh/fCahKNmgIyT9Bs9+DDmPqSkqhb&#10;JZu1VCo50G1WCsiO4XCs8/gm9ljheZoyZKjpzaycJeSLmL+AWMfnbxBaBpxyJXVNr/P4xCRWRc3e&#10;mSbZgUk12lidMkcRo26j/hvbHFBDsOMI48qh0Vv4ScmA41tT/2PLQFCiPhjsw00xncZ5T850Ni/R&#10;gfPI5jzCDEeomgZKRnMVxh3ZOpBdj38qUu3G3mHvWpmUjX0dWR3J4oim3hzXKe7AuZ+yfi398hkA&#10;AP//AwBQSwMEFAAGAAgAAAAhAMpK8s7iAAAADQEAAA8AAABkcnMvZG93bnJldi54bWxMj81OwzAQ&#10;hO9IvIO1SNxa54c2JsSpEIILF9QCQtyceEkiYjvYbpu+PQsXuM3ujGa/rTazGdkBfRiclZAuE2Bo&#10;W6cH20l4eX5YCGAhKqvV6CxKOGGATX1+VqlSu6Pd4mEXO0YlNpRKQh/jVHIe2h6NCks3oSXvw3mj&#10;Io2+49qrI5WbkWdJsuZGDZYu9GrCux7bz93eSMjmPMlOb+36/co3r6vu/uuaPz1KeXkx394AizjH&#10;vzD84BM61MTUuL3VgY0ShFgVFJWwSPOcFEWEKEg0v6u0AF5X/P8X9TcAAAD//wMAUEsBAi0AFAAG&#10;AAgAAAAhALaDOJL+AAAA4QEAABMAAAAAAAAAAAAAAAAAAAAAAFtDb250ZW50X1R5cGVzXS54bWxQ&#10;SwECLQAUAAYACAAAACEAOP0h/9YAAACUAQAACwAAAAAAAAAAAAAAAAAvAQAAX3JlbHMvLnJlbHNQ&#10;SwECLQAUAAYACAAAACEAsapPRx8CAAA8BAAADgAAAAAAAAAAAAAAAAAuAgAAZHJzL2Uyb0RvYy54&#10;bWxQSwECLQAUAAYACAAAACEAykryzuIAAAANAQAADwAAAAAAAAAAAAAAAAB5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695104" behindDoc="1" locked="0" layoutInCell="1" allowOverlap="1">
                <wp:simplePos x="0" y="0"/>
                <wp:positionH relativeFrom="column">
                  <wp:posOffset>4555490</wp:posOffset>
                </wp:positionH>
                <wp:positionV relativeFrom="paragraph">
                  <wp:posOffset>-617220</wp:posOffset>
                </wp:positionV>
                <wp:extent cx="12700" cy="12700"/>
                <wp:effectExtent l="0" t="4445" r="0" b="1905"/>
                <wp:wrapNone/>
                <wp:docPr id="20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58.7pt;margin-top:-48.6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xvHwIAADwEAAAOAAAAZHJzL2Uyb0RvYy54bWysU1GP0zAMfkfiP0R5Z+3Kxu2qdadpxxDS&#10;AScOfkCWpm1EGgcnW3f8epx0N3bAE6KVIrt2vn7+bC9vjr1hB4Veg634dJJzpqyEWtu24l+/bF8t&#10;OPNB2FoYsKrij8rzm9XLF8vBlaqADkytkBGI9eXgKt6F4Mos87JTvfATcMpSsAHsRSAX26xGMRB6&#10;b7Iiz99kA2DtEKTynr7ejkG+SvhNo2T41DReBWYqTtxCOjGdu3hmq6UoWxSu0/JEQ/wDi15oSz89&#10;Q92KINge9R9QvZYIHpowkdBn0DRaqlQDVTPNf6vmoRNOpVpIHO/OMvn/Bys/Hu6R6briRV5wZkVP&#10;TfpMsgnbGsVeL6JCg/MlJT64e4w1encH8ptnFjYdpak1IgydEjXxmsb87NmF6Hi6ynbDB6gJXuwD&#10;JLGODfYRkGRgx9STx3NP1DEwSR+nxVVOjZMUGc2IL8qnqw59eKegZ9GoOBLzBC0Odz6MqU8piToY&#10;XW+1McnBdrcxyA6ChmOdxzexpwov04xlQ8Wv58U8IT+L+UuIbXr+BtHrQFNudF/xRR6fmCTKqNlb&#10;Wyc7CG1Gm6oz9iRi1G3Ufwf1I2mIMI4wrRwZHeAPzgYa34r773uBijPz3lIfrqezWZz35MzmVwU5&#10;eBnZXUaElQRV8cDZaG7CuCN7h7rt6E/TVLuFNfWu0UnZ2NeR1YksjWjqzWmd4g5c+inr19KvfgIA&#10;AP//AwBQSwMEFAAGAAgAAAAhAOOqGqHfAAAACwEAAA8AAABkcnMvZG93bnJldi54bWxMj8FKw0AQ&#10;hu+C77CM4EXaTZbWtDGbIoInoWAUe91mxySYnQ3ZbRrf3unJHuefj3++KXaz68WEY+g8aUiXCQik&#10;2tuOGg2fH6+LDYgQDVnTe0INvxhgV97eFCa3/kzvOFWxEVxCITca2hiHXMpQt+hMWPoBiXfffnQm&#10;8jg20o7mzOWulypJHqUzHfGF1gz40mL9U52chj2up2RFe/82qQdZV6RsevjS+v5ufn4CEXGO/zBc&#10;9FkdSnY6+hPZIHoNWZqtGNWw2GYKBBNZuuXkeEnWCmRZyOsfyj8AAAD//wMAUEsBAi0AFAAGAAgA&#10;AAAhALaDOJL+AAAA4QEAABMAAAAAAAAAAAAAAAAAAAAAAFtDb250ZW50X1R5cGVzXS54bWxQSwEC&#10;LQAUAAYACAAAACEAOP0h/9YAAACUAQAACwAAAAAAAAAAAAAAAAAvAQAAX3JlbHMvLnJlbHNQSwEC&#10;LQAUAAYACAAAACEAKOz8bx8CAAA8BAAADgAAAAAAAAAAAAAAAAAuAgAAZHJzL2Uyb0RvYy54bWxQ&#10;SwECLQAUAAYACAAAACEA46oaod8AAAALAQAADwAAAAAAAAAAAAAAAAB5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696128" behindDoc="1" locked="0" layoutInCell="1" allowOverlap="1">
                <wp:simplePos x="0" y="0"/>
                <wp:positionH relativeFrom="column">
                  <wp:posOffset>4544695</wp:posOffset>
                </wp:positionH>
                <wp:positionV relativeFrom="paragraph">
                  <wp:posOffset>-606425</wp:posOffset>
                </wp:positionV>
                <wp:extent cx="13335" cy="12700"/>
                <wp:effectExtent l="0" t="0" r="0" b="635"/>
                <wp:wrapNone/>
                <wp:docPr id="20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57.85pt;margin-top:-47.75pt;width:1.05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3eJAIAADwEAAAOAAAAZHJzL2Uyb0RvYy54bWysU21v0zAQ/o7Ef7D8nSbpC1ujptPUUYQ0&#10;YGLwA1zHaSwcnzm7Tcev39npSgt8QjiS5cudHz/33N3i5tAZtlfoNdiKF6OcM2Ul1NpuK/7t6/rN&#10;NWc+CFsLA1ZV/El5frN8/WrRu1KNoQVTK2QEYn3Zu4q3Ibgyy7xsVSf8CJyy5GwAOxHIxG1Wo+gJ&#10;vTPZOM/fZj1g7RCk8p7+3g1Ovkz4TaNk+Nw0XgVmKk7cQtox7Zu4Z8uFKLcoXKvlkYb4Bxad0JYe&#10;PUHdiSDYDvUfUJ2WCB6aMJLQZdA0WqqUA2VT5L9l89gKp1IuJI53J5n8/4OVn/YPyHRdcXqfMys6&#10;KtIXkk3YrVFsMo8K9c6XFPjoHjDm6N09yO+eWVi1FKZuEaFvlaiJVxHjs4sL0fB0lW36j1ATvNgF&#10;SGIdGuwiIMnADqkmT6eaqENgkn4Wk8lkxpkkTzG+ylPFMlG+XHXow3sFHYuHiiMxT9Bif+9DpCLK&#10;l5BEHYyu19qYZOB2szLI9oKaY53HL7GnDM/DjGV9xeez8SwhX/j8BcQ6rr9BdDpQlxvdVfw6jysG&#10;iTJq9s7W6RyENsOZKBt7FDHqNui/gfqJNEQYWphGjg4t4E/OemrfivsfO4GKM/PBUh3mxXQa+z0Z&#10;09nVmAw892zOPcJKgqp44Gw4rsIwIzuHetvSS0XK3cIt1a7RSdlY14HVkSy1aBL8OE5xBs7tFPVr&#10;6JfPAAAA//8DAFBLAwQUAAYACAAAACEAu3pseOEAAAALAQAADwAAAGRycy9kb3ducmV2LnhtbEyP&#10;wU7DMAyG70i8Q2QkblvajqysNJ0QggsXtME0cUsb01Y0SUmyrXt7vBMcbX/6/f3lejIDO6IPvbMS&#10;0nkCDG3jdG9bCR/vL7N7YCEqq9XgLEo4Y4B1dX1VqkK7k93gcRtbRiE2FEpCF+NYcB6aDo0Kczei&#10;pduX80ZFGn3LtVcnCjcDz5JkyY3qLX3o1IhPHTbf24ORkE2LJDvvm+Xnna93on3+WfG3Vylvb6bH&#10;B2ARp/gHw0Wf1KEip9odrA5skJCnIidUwmwlBDAi8jSnMvVlsxDAq5L/71D9AgAA//8DAFBLAQIt&#10;ABQABgAIAAAAIQC2gziS/gAAAOEBAAATAAAAAAAAAAAAAAAAAAAAAABbQ29udGVudF9UeXBlc10u&#10;eG1sUEsBAi0AFAAGAAgAAAAhADj9If/WAAAAlAEAAAsAAAAAAAAAAAAAAAAALwEAAF9yZWxzLy5y&#10;ZWxzUEsBAi0AFAAGAAgAAAAhAC8/nd4kAgAAPAQAAA4AAAAAAAAAAAAAAAAALgIAAGRycy9lMm9E&#10;b2MueG1sUEsBAi0AFAAGAAgAAAAhALt6bHjhAAAACwEAAA8AAAAAAAAAAAAAAAAAfgQAAGRycy9k&#10;b3ducmV2LnhtbFBLBQYAAAAABAAEAPMAAACMBQAAAAA=&#10;" fillcolor="#f0f0f0" strokecolor="white"/>
            </w:pict>
          </mc:Fallback>
        </mc:AlternateContent>
      </w:r>
      <w:r>
        <w:rPr>
          <w:noProof/>
          <w:szCs w:val="28"/>
          <w:lang w:eastAsia="es-AR"/>
        </w:rPr>
        <mc:AlternateContent>
          <mc:Choice Requires="wps">
            <w:drawing>
              <wp:anchor distT="0" distB="0" distL="114300" distR="114300" simplePos="0" relativeHeight="251697152" behindDoc="1" locked="0" layoutInCell="1" allowOverlap="1">
                <wp:simplePos x="0" y="0"/>
                <wp:positionH relativeFrom="column">
                  <wp:posOffset>3810</wp:posOffset>
                </wp:positionH>
                <wp:positionV relativeFrom="paragraph">
                  <wp:posOffset>-21590</wp:posOffset>
                </wp:positionV>
                <wp:extent cx="13335" cy="13335"/>
                <wp:effectExtent l="1270" t="0" r="4445" b="0"/>
                <wp:wrapNone/>
                <wp:docPr id="20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pt;margin-top:-1.7pt;width:1.05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ieHgIAADwEAAAOAAAAZHJzL2Uyb0RvYy54bWysU21v0zAQ/o7Ef7D8nSZ9gy1qOlUdRUgD&#10;JgY/wHWcxMLxmbPbtPz6nZ2u64BPiESy7nLnJ889d7e4OXSG7RV6Dbbk41HOmbISKm2bkn//tnlz&#10;xZkPwlbCgFUlPyrPb5avXy16V6gJtGAqhYxArC96V/I2BFdkmZet6oQfgVOWgjVgJwK52GQVip7Q&#10;O5NN8vxt1gNWDkEq7+nr7RDky4Rf10qGL3XtVWCm5MQtpBPTuY1ntlyIokHhWi1PNMQ/sOiEtvTT&#10;M9StCILtUP8B1WmJ4KEOIwldBnWtpUo1UDXj/LdqHlrhVKqFxPHuLJP/f7Dy8/4ema5KTmpyZkVH&#10;TfpKsgnbGMVmSaHe+YISH9w9xhq9uwP5wzML65bS1AoR+laJiniNo6LZiwvR8XSVbftPUBG82AVI&#10;Yh1q7CIgycAOqSfHc0/UITBJH8fT6XTOmaTIYEZ8UTxddejDBwUdi0bJkZgnaLG/82FIfUpJ1MHo&#10;aqONSQ4227VBthc0HKs8vok9VXiZZizrS349n8wT8ouYv4TYpOdvEJ0ONOVGdyW/yuMzzF3U7L2t&#10;0gwGoc1gU3XGnkSMusVZ9sUWqiNpiDCMMK0cGS3gL856Gt+S+587gYoz89FSH67HM+odC8mZzd9N&#10;yMHLyPYyIqwkqJIHzgZzHYYd2TnUTUt/GqfaLayod7VOyj6zOpGlEU29Oa1T3IFLP2U9L/3yEQAA&#10;//8DAFBLAwQUAAYACAAAACEAZoYkZtkAAAAEAQAADwAAAGRycy9kb3ducmV2LnhtbEyOQUvDQBCF&#10;74L/YRnBi7SbpLWVmE0RwZNQMIq9TrNjEszOhuw2jf/e8WSPj/f43lfsZtericbQeTaQLhNQxLW3&#10;HTcGPt5fFg+gQkS22HsmAz8UYFdeXxWYW3/mN5qq2CiBcMjRQBvjkGsd6pYchqUfiKX78qPDKHFs&#10;tB3xLHDX6yxJNtphx/LQ4kDPLdXf1ckZ2NP9lKx571+n7E7XFWc2PXwac3szPz2CijTH/zH86Ys6&#10;lOJ09Ce2QfUGNrIzsFitQUmbbUEdJaYr0GWhL+XLXwAAAP//AwBQSwECLQAUAAYACAAAACEAtoM4&#10;kv4AAADhAQAAEwAAAAAAAAAAAAAAAAAAAAAAW0NvbnRlbnRfVHlwZXNdLnhtbFBLAQItABQABgAI&#10;AAAAIQA4/SH/1gAAAJQBAAALAAAAAAAAAAAAAAAAAC8BAABfcmVscy8ucmVsc1BLAQItABQABgAI&#10;AAAAIQBDadieHgIAADwEAAAOAAAAAAAAAAAAAAAAAC4CAABkcnMvZTJvRG9jLnhtbFBLAQItABQA&#10;BgAIAAAAIQBmhiRm2QAAAAQBAAAPAAAAAAAAAAAAAAAAAHgEAABkcnMvZG93bnJldi54bWxQSwUG&#10;AAAAAAQABADzAAAAfgUAAAAA&#10;" fillcolor="#a0a0a0" strokecolor="white"/>
            </w:pict>
          </mc:Fallback>
        </mc:AlternateContent>
      </w:r>
      <w:r>
        <w:rPr>
          <w:noProof/>
          <w:szCs w:val="28"/>
          <w:lang w:eastAsia="es-AR"/>
        </w:rPr>
        <mc:AlternateContent>
          <mc:Choice Requires="wps">
            <w:drawing>
              <wp:anchor distT="0" distB="0" distL="114300" distR="114300" simplePos="0" relativeHeight="251698176" behindDoc="1" locked="0" layoutInCell="1" allowOverlap="1">
                <wp:simplePos x="0" y="0"/>
                <wp:positionH relativeFrom="column">
                  <wp:posOffset>5624195</wp:posOffset>
                </wp:positionH>
                <wp:positionV relativeFrom="paragraph">
                  <wp:posOffset>-606425</wp:posOffset>
                </wp:positionV>
                <wp:extent cx="12700" cy="12700"/>
                <wp:effectExtent l="1905" t="0" r="4445" b="635"/>
                <wp:wrapNone/>
                <wp:docPr id="19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42.85pt;margin-top:-47.75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RkIAIAADwEAAAOAAAAZHJzL2Uyb0RvYy54bWysU1GP0zAMfkfiP0R5Z22njbtV606nHUNI&#10;B3fi4AdkabpGpHFwsnXj1+Ok29iAJ0QqRXHtfPn82Z7f7TvDdgq9BlvxYpRzpqyEWttNxb9+Wb25&#10;5cwHYWthwKqKH5Tnd4vXr+a9K9UYWjC1QkYg1pe9q3gbgiuzzMtWdcKPwClLzgawE4FM3GQ1ip7Q&#10;O5ON8/xt1gPWDkEq7+nvw+Dki4TfNEqGp6bxKjBTceIW0o5pX8c9W8xFuUHhWi2PNMQ/sOiEtvTo&#10;GepBBMG2qP+A6rRE8NCEkYQug6bRUqUcKJsi/y2bl1Y4lXIhcbw7y+T/H6z8tHtGpmuq3WzGmRUd&#10;FekzySbsxig2KaJCvfMlBb64Z4w5evcI8ptnFpYthal7ROhbJWrileKzqwvR8HSVrfuPUBO82AZI&#10;Yu0b7CIgycD2qSaHc03UPjBJP4vxTU6Fk+QZjsQnE+XpqkMf3ivoWDxUHIl5gha7Rx+G0FNIog5G&#10;1yttTDJws14aZDtBzbHK4xezJXR/GWYs6ys+m46nCfnK568gVnH9DaLTgbrc6K7it3lcQ99Fzd7Z&#10;mt4UZRDaDGd631iicdJt0H8N9YE0RBhamEaODi3gD856at+K++9bgYoz88FSHWbFZBL7PRmT6c2Y&#10;DLz0rC89wkqCqnjgbDguwzAjW4d609JLRcrdwj3VrtFJ2chvYHUkSy2a1DuOU5yBSztF/Rr6xU8A&#10;AAD//wMAUEsDBBQABgAIAAAAIQAuYJaa4AAAAAsBAAAPAAAAZHJzL2Rvd25yZXYueG1sTI/BTsMw&#10;DIbvSLxDZCRuW0pHtqw0nRCCCxe0AULc0sa0FY1Tkmzr3p7sBEf//vT7c7mZ7MAO6EPvSMHNPAOG&#10;1DjTU6vg7fVpJoGFqMnowREqOGGATXV5UerCuCNt8bCLLUslFAqtoItxLDgPTYdWh7kbkdLuy3mr&#10;Yxp9y43Xx1RuB55n2ZJb3VO60OkRHzpsvnd7qyCfFll++miWn7e+fhft48+avzwrdX013d8BizjF&#10;PxjO+kkdquRUuz2ZwAYFUopVQhXM1kIAS4SUq5TU52QhgFcl//9D9QsAAP//AwBQSwECLQAUAAYA&#10;CAAAACEAtoM4kv4AAADhAQAAEwAAAAAAAAAAAAAAAAAAAAAAW0NvbnRlbnRfVHlwZXNdLnhtbFBL&#10;AQItABQABgAIAAAAIQA4/SH/1gAAAJQBAAALAAAAAAAAAAAAAAAAAC8BAABfcmVscy8ucmVsc1BL&#10;AQItABQABgAIAAAAIQAQmcRkIAIAADwEAAAOAAAAAAAAAAAAAAAAAC4CAABkcnMvZTJvRG9jLnht&#10;bFBLAQItABQABgAIAAAAIQAuYJaa4AAAAAsBAAAPAAAAAAAAAAAAAAAAAHo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699200" behindDoc="1" locked="0" layoutInCell="1" allowOverlap="1">
                <wp:simplePos x="0" y="0"/>
                <wp:positionH relativeFrom="column">
                  <wp:posOffset>4555490</wp:posOffset>
                </wp:positionH>
                <wp:positionV relativeFrom="paragraph">
                  <wp:posOffset>-21590</wp:posOffset>
                </wp:positionV>
                <wp:extent cx="12700" cy="13335"/>
                <wp:effectExtent l="0" t="0" r="0" b="0"/>
                <wp:wrapNone/>
                <wp:docPr id="19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58.7pt;margin-top:-1.7pt;width:1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83IgIAADwEAAAOAAAAZHJzL2Uyb0RvYy54bWysU9uO0zAQfUfiHyy/01zastuo6arqUoS0&#10;wIqFD3AdJ7HwjbHbdPn6HTvd0gWeEIlkzWTGJ2fOzCxvjlqRgwAvralpMckpEYbbRpqupt++bt9c&#10;U+IDMw1T1oiaPgpPb1avXy0HV4nS9lY1AgiCGF8NrqZ9CK7KMs97oZmfWCcMBlsLmgV0ocsaYAOi&#10;a5WVef42Gyw0DiwX3uPX2zFIVwm/bQUPn9vWi0BUTZFbSCekcxfPbLVkVQfM9ZKfaLB/YKGZNPjT&#10;M9QtC4zsQf4BpSUH620bJtzqzLat5CLVgNUU+W/VPPTMiVQLiuPdWSb//2D5p8M9ENlg7xbYKsM0&#10;NukLysZMpwSZlVGhwfkKEx/cPcQavbuz/Lsnxm56TBNrADv0gjXIq4j52YsL0fF4leyGj7ZBeLYP&#10;Nol1bEFHQJSBHFNPHs89EcdAOH4syqscG8cxUkyn03nCZ9XzVQc+vBdWk2jUFJB5gmaHOx8iFVY9&#10;pyTqVslmK5VKDnS7jQJyYDgc6zy+J3R/maYMGWq6mJfzhPwi5i8htun5G4SWAadcSV3T6zw+MYlV&#10;UbN3pkl2YFKNNlJW5iRi1G3Uf2ebR9QQ7DjCuHJo9BZ+UjLg+NbU/9gzEJSoDwb7sChmszjvyZnN&#10;r0p04DKyu4wwwxGqpoGS0dyEcUf2DmTX45+KVLuxa+xdK5Oysa8jqxNZHNEk+Gmd4g5c+inr19Kv&#10;ngAAAP//AwBQSwMEFAAGAAgAAAAhAJZ2AQDdAAAACQEAAA8AAABkcnMvZG93bnJldi54bWxMj09L&#10;w0AQxe9Cv8MyBS/SbjatRmM2RQRPQsG06HWbHZNgdjZkt2n89o4nPc2/x3u/KXaz68WEY+g8aVDr&#10;BARS7W1HjYbj4WV1DyJEQ9b0nlDDNwbYlYurwuTWX+gNpyo2gk0o5EZDG+OQSxnqFp0Jaz8g8e3T&#10;j85EHsdG2tFc2Nz1Mk2SO+lMR5zQmgGfW6y/qrPTsMfbKdnS3r9O6Y2sK0qt+njX+no5Pz2CiDjH&#10;PzH84jM6lMx08meyQfQaMpVtWaphteHKgkw9cHPihdqALAv5/4PyBwAA//8DAFBLAQItABQABgAI&#10;AAAAIQC2gziS/gAAAOEBAAATAAAAAAAAAAAAAAAAAAAAAABbQ29udGVudF9UeXBlc10ueG1sUEsB&#10;Ai0AFAAGAAgAAAAhADj9If/WAAAAlAEAAAsAAAAAAAAAAAAAAAAALwEAAF9yZWxzLy5yZWxzUEsB&#10;Ai0AFAAGAAgAAAAhAHlLHzciAgAAPAQAAA4AAAAAAAAAAAAAAAAALgIAAGRycy9lMm9Eb2MueG1s&#10;UEsBAi0AFAAGAAgAAAAhAJZ2AQDdAAAACQEAAA8AAAAAAAAAAAAAAAAAfAQAAGRycy9kb3ducmV2&#10;LnhtbFBLBQYAAAAABAAEAPMAAACGBQAAAAA=&#10;" fillcolor="#a0a0a0" strokecolor="white"/>
            </w:pict>
          </mc:Fallback>
        </mc:AlternateContent>
      </w:r>
      <w:r w:rsidR="000F45F3" w:rsidRPr="00840998">
        <w:rPr>
          <w:rFonts w:eastAsia="Arial"/>
          <w:szCs w:val="28"/>
        </w:rPr>
        <w:t>Los inmuebles de barrios sociales que no cuentan con Partida inmobiliaria identificada porque aún no tienen escrituras, abonarán la tasa mínima de $ 220,55.-</w:t>
      </w:r>
      <w:r w:rsidR="000F45F3">
        <w:rPr>
          <w:rFonts w:eastAsia="Arial"/>
          <w:szCs w:val="28"/>
        </w:rPr>
        <w:t xml:space="preserve"> </w:t>
      </w:r>
      <w:r w:rsidR="000F45F3" w:rsidRPr="000F45F3">
        <w:rPr>
          <w:rFonts w:eastAsia="Arial"/>
          <w:i/>
          <w:szCs w:val="28"/>
        </w:rPr>
        <w:t>Artículo 3º:</w:t>
      </w:r>
      <w:r w:rsidR="000F45F3" w:rsidRPr="00840998">
        <w:rPr>
          <w:rFonts w:eastAsia="Arial"/>
          <w:szCs w:val="28"/>
        </w:rPr>
        <w:t xml:space="preserve"> Por edificios subdivididos por el Régimen de Propiedad Horizontal, la Tasa contemplada en este Capítulo, cuyo componente es la limpieza y conservación de la vía pública, se abonará por unidad funcional, fijándose un monto mínimo que así se establece:</w:t>
      </w:r>
      <w:r w:rsidR="000F45F3">
        <w:rPr>
          <w:rFonts w:eastAsia="Arial"/>
          <w:szCs w:val="28"/>
        </w:rPr>
        <w:t xml:space="preserve"> </w:t>
      </w:r>
      <w:r w:rsidR="000F45F3" w:rsidRPr="00840998">
        <w:rPr>
          <w:rFonts w:eastAsia="Arial"/>
          <w:szCs w:val="28"/>
        </w:rPr>
        <w:t>Inmuebles de la ZONA “A”:</w:t>
      </w:r>
      <w:r w:rsidR="000F45F3">
        <w:rPr>
          <w:rFonts w:eastAsia="Arial"/>
          <w:szCs w:val="28"/>
        </w:rPr>
        <w:t xml:space="preserve"> -</w:t>
      </w:r>
      <w:r w:rsidR="000F45F3" w:rsidRPr="00840998">
        <w:rPr>
          <w:rFonts w:eastAsia="Arial"/>
          <w:szCs w:val="28"/>
        </w:rPr>
        <w:t>Por Unidad Funcional que da al frente el equivalente a 10 metros.</w:t>
      </w:r>
      <w:r w:rsidR="000F45F3">
        <w:rPr>
          <w:rFonts w:eastAsia="Arial"/>
          <w:szCs w:val="28"/>
        </w:rPr>
        <w:t xml:space="preserve"> -</w:t>
      </w:r>
      <w:r w:rsidR="000F45F3" w:rsidRPr="00840998">
        <w:rPr>
          <w:rFonts w:eastAsia="Arial"/>
          <w:szCs w:val="28"/>
        </w:rPr>
        <w:t>Por Unidad Funcional interna, el equivalente a 6 metros.</w:t>
      </w:r>
      <w:r w:rsidR="000F45F3">
        <w:rPr>
          <w:rFonts w:eastAsia="Arial"/>
          <w:szCs w:val="28"/>
        </w:rPr>
        <w:t xml:space="preserve"> </w:t>
      </w:r>
      <w:r w:rsidR="000F45F3" w:rsidRPr="00840998">
        <w:rPr>
          <w:rFonts w:eastAsia="Arial"/>
          <w:szCs w:val="28"/>
        </w:rPr>
        <w:t>Inmuebles de la ZONA “B”:</w:t>
      </w:r>
      <w:r w:rsidR="000F45F3">
        <w:rPr>
          <w:rFonts w:eastAsia="Arial"/>
          <w:szCs w:val="28"/>
        </w:rPr>
        <w:t xml:space="preserve"> a) </w:t>
      </w:r>
      <w:r w:rsidR="000F45F3" w:rsidRPr="00840998">
        <w:rPr>
          <w:rFonts w:eastAsia="Arial"/>
          <w:szCs w:val="28"/>
        </w:rPr>
        <w:t>Lo establecido en el Artículo 12 inciso 2 apartado d) último párrafo.</w:t>
      </w:r>
      <w:r w:rsidR="000F45F3">
        <w:rPr>
          <w:rFonts w:eastAsia="Arial"/>
          <w:szCs w:val="28"/>
        </w:rPr>
        <w:t xml:space="preserve"> </w:t>
      </w:r>
      <w:r w:rsidR="000F45F3" w:rsidRPr="00840998">
        <w:rPr>
          <w:szCs w:val="28"/>
        </w:rPr>
        <w:t>CAPITULO SEGUNDO</w:t>
      </w:r>
      <w:r w:rsidR="000F45F3">
        <w:rPr>
          <w:szCs w:val="28"/>
        </w:rPr>
        <w:t xml:space="preserve">. </w:t>
      </w:r>
      <w:r w:rsidR="000F45F3" w:rsidRPr="00840998">
        <w:rPr>
          <w:szCs w:val="28"/>
        </w:rPr>
        <w:t>TASA POR SERVICIOS ESPECIALES DE LIMPIEZA E HIGIENE</w:t>
      </w:r>
      <w:r w:rsidR="000F45F3">
        <w:rPr>
          <w:szCs w:val="28"/>
        </w:rPr>
        <w:t xml:space="preserve">. </w:t>
      </w:r>
      <w:r w:rsidR="000F45F3" w:rsidRPr="00840998">
        <w:rPr>
          <w:rFonts w:eastAsia="Arial"/>
          <w:szCs w:val="28"/>
        </w:rPr>
        <w:t>Artículo 4º: Por los conceptos establecidos en el Apartado Fiscal, se abonará a partir de la promulgación de la presente Ordenanza los siguientes valores: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52"/>
        <w:gridCol w:w="1417"/>
      </w:tblGrid>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A)</w:t>
            </w:r>
          </w:p>
        </w:tc>
        <w:tc>
          <w:tcPr>
            <w:tcW w:w="7552" w:type="dxa"/>
            <w:shd w:val="clear" w:color="auto" w:fill="auto"/>
          </w:tcPr>
          <w:p w:rsidR="000F45F3" w:rsidRPr="00840998" w:rsidRDefault="000F45F3" w:rsidP="000F45F3">
            <w:pPr>
              <w:ind w:right="440"/>
              <w:jc w:val="both"/>
              <w:rPr>
                <w:rFonts w:eastAsia="Arial"/>
                <w:szCs w:val="28"/>
              </w:rPr>
            </w:pPr>
            <w:r w:rsidRPr="00840998">
              <w:rPr>
                <w:rFonts w:eastAsia="Arial"/>
                <w:szCs w:val="28"/>
              </w:rPr>
              <w:t>Desratización de hoteles, fondas, comercios, fábricas, depósitos, salas de espectáculos públicos y centros sociales, por metro cuadrado, más producto utilizado:</w:t>
            </w:r>
          </w:p>
          <w:p w:rsidR="000F45F3" w:rsidRPr="00840998" w:rsidRDefault="000F45F3" w:rsidP="000F45F3">
            <w:pPr>
              <w:jc w:val="both"/>
              <w:rPr>
                <w:rFonts w:eastAsia="Arial"/>
                <w:szCs w:val="28"/>
              </w:rPr>
            </w:pPr>
            <w:r w:rsidRPr="00840998">
              <w:rPr>
                <w:rFonts w:eastAsia="Arial"/>
                <w:szCs w:val="28"/>
              </w:rPr>
              <w:t>Mínimo:</w:t>
            </w:r>
          </w:p>
        </w:tc>
        <w:tc>
          <w:tcPr>
            <w:tcW w:w="1417" w:type="dxa"/>
            <w:shd w:val="clear" w:color="auto" w:fill="auto"/>
            <w:vAlign w:val="center"/>
          </w:tcPr>
          <w:p w:rsidR="000F45F3" w:rsidRPr="00840998" w:rsidRDefault="000F45F3" w:rsidP="000F45F3">
            <w:pPr>
              <w:ind w:left="100"/>
              <w:jc w:val="right"/>
              <w:rPr>
                <w:rFonts w:eastAsia="Arial"/>
                <w:szCs w:val="28"/>
              </w:rPr>
            </w:pPr>
          </w:p>
          <w:p w:rsidR="000F45F3" w:rsidRPr="00840998" w:rsidRDefault="000F45F3" w:rsidP="000F45F3">
            <w:pPr>
              <w:ind w:left="100"/>
              <w:jc w:val="right"/>
              <w:rPr>
                <w:rFonts w:eastAsia="Arial"/>
                <w:szCs w:val="28"/>
              </w:rPr>
            </w:pPr>
          </w:p>
          <w:p w:rsidR="000F45F3" w:rsidRPr="00840998" w:rsidRDefault="000F45F3" w:rsidP="000F45F3">
            <w:pPr>
              <w:ind w:left="100"/>
              <w:jc w:val="right"/>
              <w:rPr>
                <w:rFonts w:eastAsia="Arial"/>
                <w:szCs w:val="28"/>
              </w:rPr>
            </w:pPr>
            <w:r w:rsidRPr="00840998">
              <w:rPr>
                <w:rFonts w:eastAsia="Arial"/>
                <w:szCs w:val="28"/>
              </w:rPr>
              <w:t>$ 13,01.-</w:t>
            </w:r>
          </w:p>
          <w:p w:rsidR="000F45F3" w:rsidRPr="00840998" w:rsidRDefault="000F45F3" w:rsidP="000F45F3">
            <w:pPr>
              <w:jc w:val="right"/>
              <w:rPr>
                <w:rFonts w:eastAsia="Arial"/>
                <w:szCs w:val="28"/>
              </w:rPr>
            </w:pPr>
            <w:r w:rsidRPr="00840998">
              <w:rPr>
                <w:rFonts w:eastAsia="Arial"/>
                <w:szCs w:val="28"/>
              </w:rPr>
              <w:t>$ 291,91.-</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B)</w:t>
            </w:r>
          </w:p>
        </w:tc>
        <w:tc>
          <w:tcPr>
            <w:tcW w:w="7552" w:type="dxa"/>
            <w:shd w:val="clear" w:color="auto" w:fill="auto"/>
          </w:tcPr>
          <w:p w:rsidR="000F45F3" w:rsidRPr="00840998" w:rsidRDefault="000F45F3" w:rsidP="000F45F3">
            <w:pPr>
              <w:jc w:val="both"/>
              <w:rPr>
                <w:rFonts w:eastAsia="Arial"/>
                <w:szCs w:val="28"/>
              </w:rPr>
            </w:pPr>
            <w:r w:rsidRPr="00840998">
              <w:rPr>
                <w:rFonts w:eastAsia="Arial"/>
                <w:szCs w:val="28"/>
              </w:rPr>
              <w:t>Desratización de casas de familia, por metro cuadrado, más producto utilizado:</w:t>
            </w:r>
          </w:p>
          <w:p w:rsidR="000F45F3" w:rsidRPr="00840998" w:rsidRDefault="000F45F3" w:rsidP="000F45F3">
            <w:pPr>
              <w:jc w:val="both"/>
              <w:rPr>
                <w:rFonts w:eastAsia="Arial"/>
                <w:szCs w:val="28"/>
              </w:rPr>
            </w:pPr>
            <w:r w:rsidRPr="00840998">
              <w:rPr>
                <w:rFonts w:eastAsia="Arial"/>
                <w:szCs w:val="28"/>
              </w:rPr>
              <w:t>Mínimo:</w:t>
            </w:r>
          </w:p>
        </w:tc>
        <w:tc>
          <w:tcPr>
            <w:tcW w:w="1417" w:type="dxa"/>
            <w:shd w:val="clear" w:color="auto" w:fill="auto"/>
            <w:vAlign w:val="center"/>
          </w:tcPr>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r w:rsidRPr="00840998">
              <w:rPr>
                <w:rFonts w:eastAsia="Arial"/>
                <w:szCs w:val="28"/>
              </w:rPr>
              <w:t>$ 13,01.-</w:t>
            </w:r>
          </w:p>
          <w:p w:rsidR="000F45F3" w:rsidRPr="00840998" w:rsidRDefault="000F45F3" w:rsidP="000F45F3">
            <w:pPr>
              <w:jc w:val="right"/>
              <w:rPr>
                <w:rFonts w:eastAsia="Arial"/>
                <w:szCs w:val="28"/>
              </w:rPr>
            </w:pPr>
            <w:r w:rsidRPr="00840998">
              <w:rPr>
                <w:rFonts w:eastAsia="Arial"/>
                <w:szCs w:val="28"/>
              </w:rPr>
              <w:t>$ 291,91.-</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C)</w:t>
            </w:r>
          </w:p>
        </w:tc>
        <w:tc>
          <w:tcPr>
            <w:tcW w:w="7552" w:type="dxa"/>
            <w:shd w:val="clear" w:color="auto" w:fill="auto"/>
          </w:tcPr>
          <w:p w:rsidR="000F45F3" w:rsidRPr="00840998" w:rsidRDefault="000F45F3" w:rsidP="000F45F3">
            <w:pPr>
              <w:ind w:left="20"/>
              <w:jc w:val="both"/>
              <w:rPr>
                <w:rFonts w:eastAsia="Arial"/>
                <w:szCs w:val="28"/>
              </w:rPr>
            </w:pPr>
            <w:r w:rsidRPr="00840998">
              <w:rPr>
                <w:rFonts w:eastAsia="Arial"/>
                <w:szCs w:val="28"/>
              </w:rPr>
              <w:t xml:space="preserve">Limpieza de predios, extracción de residuos, desperdicios, malezas </w:t>
            </w:r>
            <w:r w:rsidRPr="00840998">
              <w:rPr>
                <w:rFonts w:eastAsia="Arial"/>
                <w:szCs w:val="28"/>
              </w:rPr>
              <w:lastRenderedPageBreak/>
              <w:t>y otros procedimientos de higiene no comprendidos en el Artículo 3º de la presente Ordenanza, por metro cuadrado, más producto utilizado sin perjuicio de las sanciones correspondientes.</w:t>
            </w:r>
          </w:p>
          <w:p w:rsidR="000F45F3" w:rsidRPr="00840998" w:rsidRDefault="000F45F3" w:rsidP="00C56254">
            <w:pPr>
              <w:numPr>
                <w:ilvl w:val="0"/>
                <w:numId w:val="4"/>
              </w:numPr>
              <w:jc w:val="both"/>
              <w:rPr>
                <w:rFonts w:eastAsia="Arial"/>
                <w:szCs w:val="28"/>
              </w:rPr>
            </w:pPr>
            <w:r w:rsidRPr="00840998">
              <w:rPr>
                <w:rFonts w:eastAsia="Arial"/>
                <w:szCs w:val="28"/>
              </w:rPr>
              <w:t>Zona Urbana:</w:t>
            </w:r>
          </w:p>
          <w:p w:rsidR="000F45F3" w:rsidRPr="00840998" w:rsidRDefault="000F45F3" w:rsidP="00C56254">
            <w:pPr>
              <w:numPr>
                <w:ilvl w:val="0"/>
                <w:numId w:val="4"/>
              </w:numPr>
              <w:jc w:val="both"/>
              <w:rPr>
                <w:rFonts w:eastAsia="Arial"/>
                <w:szCs w:val="28"/>
              </w:rPr>
            </w:pPr>
            <w:r w:rsidRPr="00840998">
              <w:rPr>
                <w:rFonts w:eastAsia="Arial"/>
                <w:szCs w:val="28"/>
              </w:rPr>
              <w:t>Zona Suburbana:</w:t>
            </w:r>
          </w:p>
          <w:p w:rsidR="000F45F3" w:rsidRPr="00840998" w:rsidRDefault="000F45F3" w:rsidP="000F45F3">
            <w:pPr>
              <w:jc w:val="both"/>
              <w:rPr>
                <w:rFonts w:eastAsia="Arial"/>
                <w:szCs w:val="28"/>
              </w:rPr>
            </w:pPr>
            <w:r w:rsidRPr="00840998">
              <w:rPr>
                <w:rFonts w:eastAsia="Arial"/>
                <w:szCs w:val="28"/>
              </w:rPr>
              <w:t>Mínimo:</w:t>
            </w:r>
          </w:p>
        </w:tc>
        <w:tc>
          <w:tcPr>
            <w:tcW w:w="1417" w:type="dxa"/>
            <w:shd w:val="clear" w:color="auto" w:fill="auto"/>
            <w:vAlign w:val="center"/>
          </w:tcPr>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r w:rsidRPr="00840998">
              <w:rPr>
                <w:rFonts w:eastAsia="Arial"/>
                <w:szCs w:val="28"/>
              </w:rPr>
              <w:t>$ 59,44.-</w:t>
            </w:r>
          </w:p>
          <w:p w:rsidR="000F45F3" w:rsidRPr="00840998" w:rsidRDefault="000F45F3" w:rsidP="000F45F3">
            <w:pPr>
              <w:jc w:val="right"/>
              <w:rPr>
                <w:rFonts w:eastAsia="Arial"/>
                <w:szCs w:val="28"/>
              </w:rPr>
            </w:pPr>
            <w:r w:rsidRPr="00840998">
              <w:rPr>
                <w:rFonts w:eastAsia="Arial"/>
                <w:szCs w:val="28"/>
              </w:rPr>
              <w:t>$ 59,44.-</w:t>
            </w:r>
          </w:p>
          <w:p w:rsidR="000F45F3" w:rsidRPr="00840998" w:rsidRDefault="000F45F3" w:rsidP="000F45F3">
            <w:pPr>
              <w:jc w:val="right"/>
              <w:rPr>
                <w:rFonts w:eastAsia="Arial"/>
                <w:szCs w:val="28"/>
              </w:rPr>
            </w:pPr>
            <w:r w:rsidRPr="00840998">
              <w:rPr>
                <w:rFonts w:eastAsia="Arial"/>
                <w:szCs w:val="28"/>
              </w:rPr>
              <w:t>$ 928,64.-</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lastRenderedPageBreak/>
              <w:t>D)</w:t>
            </w:r>
          </w:p>
        </w:tc>
        <w:tc>
          <w:tcPr>
            <w:tcW w:w="7552" w:type="dxa"/>
            <w:shd w:val="clear" w:color="auto" w:fill="auto"/>
          </w:tcPr>
          <w:p w:rsidR="000F45F3" w:rsidRPr="00840998" w:rsidRDefault="000F45F3" w:rsidP="000F45F3">
            <w:pPr>
              <w:jc w:val="both"/>
              <w:rPr>
                <w:rFonts w:eastAsia="Arial"/>
                <w:szCs w:val="28"/>
              </w:rPr>
            </w:pPr>
            <w:r w:rsidRPr="00840998">
              <w:rPr>
                <w:rFonts w:eastAsia="Arial"/>
                <w:szCs w:val="28"/>
              </w:rPr>
              <w:t>Servicio de carro atmosférico cuando sea prestado por la Municipalidad:</w:t>
            </w:r>
          </w:p>
          <w:p w:rsidR="000F45F3" w:rsidRPr="00840998" w:rsidRDefault="000F45F3" w:rsidP="00C56254">
            <w:pPr>
              <w:numPr>
                <w:ilvl w:val="0"/>
                <w:numId w:val="5"/>
              </w:numPr>
              <w:jc w:val="both"/>
              <w:rPr>
                <w:rFonts w:eastAsia="Arial"/>
                <w:szCs w:val="28"/>
              </w:rPr>
            </w:pPr>
            <w:r w:rsidRPr="00840998">
              <w:rPr>
                <w:rFonts w:eastAsia="Arial"/>
                <w:szCs w:val="28"/>
              </w:rPr>
              <w:t>Por carrada de 6.000 litros, cada una:</w:t>
            </w:r>
          </w:p>
          <w:p w:rsidR="000F45F3" w:rsidRPr="00840998" w:rsidRDefault="000F45F3" w:rsidP="000F45F3">
            <w:pPr>
              <w:ind w:firstLine="425"/>
              <w:jc w:val="both"/>
              <w:rPr>
                <w:rFonts w:eastAsia="Arial"/>
                <w:szCs w:val="28"/>
              </w:rPr>
            </w:pPr>
            <w:r w:rsidRPr="00840998">
              <w:rPr>
                <w:rFonts w:eastAsia="Arial"/>
                <w:szCs w:val="28"/>
              </w:rPr>
              <w:t>2)</w:t>
            </w:r>
            <w:r w:rsidRPr="00840998">
              <w:rPr>
                <w:rFonts w:eastAsia="Arial"/>
                <w:szCs w:val="28"/>
              </w:rPr>
              <w:tab/>
              <w:t>Por servicio fuera de la planta Urbana, recargo por cada una:</w:t>
            </w:r>
          </w:p>
        </w:tc>
        <w:tc>
          <w:tcPr>
            <w:tcW w:w="1417" w:type="dxa"/>
            <w:shd w:val="clear" w:color="auto" w:fill="auto"/>
            <w:vAlign w:val="center"/>
          </w:tcPr>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r w:rsidRPr="00840998">
              <w:rPr>
                <w:rFonts w:eastAsia="Arial"/>
                <w:szCs w:val="28"/>
              </w:rPr>
              <w:t>$ 356,51.-</w:t>
            </w:r>
          </w:p>
          <w:p w:rsidR="000F45F3" w:rsidRPr="00840998" w:rsidRDefault="000F45F3" w:rsidP="000F45F3">
            <w:pPr>
              <w:jc w:val="right"/>
              <w:rPr>
                <w:rFonts w:eastAsia="Arial"/>
                <w:szCs w:val="28"/>
              </w:rPr>
            </w:pPr>
            <w:r w:rsidRPr="00840998">
              <w:rPr>
                <w:rFonts w:eastAsia="Arial"/>
                <w:szCs w:val="28"/>
              </w:rPr>
              <w:t>$ 13,07.-por Km.</w:t>
            </w:r>
          </w:p>
          <w:p w:rsidR="000F45F3" w:rsidRPr="00840998" w:rsidRDefault="000F45F3" w:rsidP="000F45F3">
            <w:pPr>
              <w:jc w:val="right"/>
              <w:rPr>
                <w:rFonts w:eastAsia="Arial"/>
                <w:szCs w:val="28"/>
              </w:rPr>
            </w:pPr>
            <w:proofErr w:type="gramStart"/>
            <w:r w:rsidRPr="00840998">
              <w:rPr>
                <w:rFonts w:eastAsia="Arial"/>
                <w:szCs w:val="28"/>
              </w:rPr>
              <w:t>recorrido</w:t>
            </w:r>
            <w:proofErr w:type="gramEnd"/>
            <w:r w:rsidRPr="00840998">
              <w:rPr>
                <w:rFonts w:eastAsia="Arial"/>
                <w:szCs w:val="28"/>
              </w:rPr>
              <w:t>.</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E)</w:t>
            </w:r>
          </w:p>
        </w:tc>
        <w:tc>
          <w:tcPr>
            <w:tcW w:w="7552" w:type="dxa"/>
            <w:shd w:val="clear" w:color="auto" w:fill="auto"/>
          </w:tcPr>
          <w:p w:rsidR="000F45F3" w:rsidRPr="00840998" w:rsidRDefault="000F45F3" w:rsidP="000F45F3">
            <w:pPr>
              <w:jc w:val="both"/>
              <w:rPr>
                <w:rFonts w:eastAsia="Arial"/>
                <w:szCs w:val="28"/>
              </w:rPr>
            </w:pPr>
            <w:r w:rsidRPr="00840998">
              <w:rPr>
                <w:rFonts w:eastAsia="Arial"/>
                <w:szCs w:val="28"/>
              </w:rPr>
              <w:t>Servicio de desinfección obligatoria trimestral de vehículos de pasajeros y de transporte de sustancias alimenticias.</w:t>
            </w:r>
          </w:p>
          <w:p w:rsidR="000F45F3" w:rsidRPr="00840998" w:rsidRDefault="000F45F3" w:rsidP="000F45F3">
            <w:pPr>
              <w:jc w:val="both"/>
              <w:rPr>
                <w:rFonts w:eastAsia="Arial"/>
                <w:szCs w:val="28"/>
              </w:rPr>
            </w:pPr>
            <w:r w:rsidRPr="00840998">
              <w:rPr>
                <w:rFonts w:eastAsia="Arial"/>
                <w:szCs w:val="28"/>
              </w:rPr>
              <w:t>1)</w:t>
            </w:r>
            <w:r w:rsidRPr="00840998">
              <w:rPr>
                <w:rFonts w:eastAsia="Arial"/>
                <w:szCs w:val="28"/>
              </w:rPr>
              <w:tab/>
              <w:t xml:space="preserve">Por cada taxi y </w:t>
            </w:r>
            <w:proofErr w:type="spellStart"/>
            <w:r w:rsidRPr="00840998">
              <w:rPr>
                <w:rFonts w:eastAsia="Arial"/>
                <w:szCs w:val="28"/>
              </w:rPr>
              <w:t>remis</w:t>
            </w:r>
            <w:proofErr w:type="spellEnd"/>
            <w:r w:rsidRPr="00840998">
              <w:rPr>
                <w:rFonts w:eastAsia="Arial"/>
                <w:szCs w:val="28"/>
              </w:rPr>
              <w:t xml:space="preserve"> por vez, más producto utilizado:</w:t>
            </w:r>
          </w:p>
          <w:p w:rsidR="000F45F3" w:rsidRPr="00840998" w:rsidRDefault="000F45F3" w:rsidP="000F45F3">
            <w:pPr>
              <w:jc w:val="both"/>
              <w:rPr>
                <w:rFonts w:eastAsia="Arial"/>
                <w:szCs w:val="28"/>
              </w:rPr>
            </w:pPr>
            <w:r w:rsidRPr="00840998">
              <w:rPr>
                <w:rFonts w:eastAsia="Arial"/>
                <w:szCs w:val="28"/>
              </w:rPr>
              <w:t>2)</w:t>
            </w:r>
            <w:r w:rsidRPr="00840998">
              <w:rPr>
                <w:rFonts w:eastAsia="Arial"/>
                <w:szCs w:val="28"/>
              </w:rPr>
              <w:tab/>
              <w:t>Por cualquier otro vehículo y por vez, más producto utilizado:</w:t>
            </w:r>
          </w:p>
        </w:tc>
        <w:tc>
          <w:tcPr>
            <w:tcW w:w="1417" w:type="dxa"/>
            <w:shd w:val="clear" w:color="auto" w:fill="auto"/>
            <w:vAlign w:val="center"/>
          </w:tcPr>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r w:rsidRPr="00840998">
              <w:rPr>
                <w:rFonts w:eastAsia="Arial"/>
                <w:szCs w:val="28"/>
              </w:rPr>
              <w:t>$178,25.-</w:t>
            </w:r>
          </w:p>
          <w:p w:rsidR="000F45F3" w:rsidRPr="00840998" w:rsidRDefault="000F45F3" w:rsidP="000F45F3">
            <w:pPr>
              <w:jc w:val="right"/>
              <w:rPr>
                <w:rFonts w:eastAsia="Arial"/>
                <w:szCs w:val="28"/>
              </w:rPr>
            </w:pPr>
            <w:r w:rsidRPr="00840998">
              <w:rPr>
                <w:rFonts w:eastAsia="Arial"/>
                <w:szCs w:val="28"/>
              </w:rPr>
              <w:t>$356,51.-</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F)</w:t>
            </w:r>
          </w:p>
        </w:tc>
        <w:tc>
          <w:tcPr>
            <w:tcW w:w="7552" w:type="dxa"/>
            <w:shd w:val="clear" w:color="auto" w:fill="auto"/>
          </w:tcPr>
          <w:p w:rsidR="000F45F3" w:rsidRPr="00840998" w:rsidRDefault="000F45F3" w:rsidP="000F45F3">
            <w:pPr>
              <w:jc w:val="both"/>
              <w:rPr>
                <w:rFonts w:eastAsia="Arial"/>
                <w:szCs w:val="28"/>
              </w:rPr>
            </w:pPr>
            <w:r w:rsidRPr="00840998">
              <w:rPr>
                <w:rFonts w:eastAsia="Arial"/>
                <w:szCs w:val="28"/>
              </w:rPr>
              <w:t>Por retirar tierra o escombros depositados en la calzada y residuos no domiciliarios a solicitud del interesado.</w:t>
            </w:r>
          </w:p>
          <w:p w:rsidR="000F45F3" w:rsidRPr="00840998" w:rsidRDefault="000F45F3" w:rsidP="000F45F3">
            <w:pPr>
              <w:jc w:val="both"/>
              <w:rPr>
                <w:rFonts w:eastAsia="Arial"/>
                <w:szCs w:val="28"/>
              </w:rPr>
            </w:pPr>
            <w:r w:rsidRPr="00840998">
              <w:rPr>
                <w:rFonts w:eastAsia="Arial"/>
                <w:szCs w:val="28"/>
              </w:rPr>
              <w:t>3)</w:t>
            </w:r>
            <w:r w:rsidRPr="00840998">
              <w:rPr>
                <w:rFonts w:eastAsia="Arial"/>
                <w:szCs w:val="28"/>
              </w:rPr>
              <w:tab/>
              <w:t>Por viaje:</w:t>
            </w:r>
          </w:p>
        </w:tc>
        <w:tc>
          <w:tcPr>
            <w:tcW w:w="1417" w:type="dxa"/>
            <w:shd w:val="clear" w:color="auto" w:fill="auto"/>
            <w:vAlign w:val="center"/>
          </w:tcPr>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p>
          <w:p w:rsidR="000F45F3" w:rsidRPr="00840998" w:rsidRDefault="000F45F3" w:rsidP="000F45F3">
            <w:pPr>
              <w:jc w:val="right"/>
              <w:rPr>
                <w:rFonts w:eastAsia="Arial"/>
                <w:szCs w:val="28"/>
              </w:rPr>
            </w:pPr>
            <w:r w:rsidRPr="00840998">
              <w:rPr>
                <w:rFonts w:eastAsia="Arial"/>
                <w:szCs w:val="28"/>
              </w:rPr>
              <w:t>$ 1.857,14</w:t>
            </w:r>
          </w:p>
        </w:tc>
      </w:tr>
      <w:tr w:rsidR="000F45F3" w:rsidRPr="00840998" w:rsidTr="000F45F3">
        <w:tc>
          <w:tcPr>
            <w:tcW w:w="567" w:type="dxa"/>
            <w:shd w:val="clear" w:color="auto" w:fill="auto"/>
          </w:tcPr>
          <w:p w:rsidR="000F45F3" w:rsidRPr="00840998" w:rsidRDefault="000F45F3" w:rsidP="000F45F3">
            <w:pPr>
              <w:jc w:val="both"/>
              <w:rPr>
                <w:rFonts w:eastAsia="Arial"/>
                <w:szCs w:val="28"/>
              </w:rPr>
            </w:pPr>
            <w:r w:rsidRPr="00840998">
              <w:rPr>
                <w:rFonts w:eastAsia="Arial"/>
                <w:szCs w:val="28"/>
              </w:rPr>
              <w:t>G)</w:t>
            </w:r>
          </w:p>
        </w:tc>
        <w:tc>
          <w:tcPr>
            <w:tcW w:w="7552" w:type="dxa"/>
            <w:shd w:val="clear" w:color="auto" w:fill="auto"/>
          </w:tcPr>
          <w:p w:rsidR="000F45F3" w:rsidRPr="00840998" w:rsidRDefault="000F45F3" w:rsidP="000F45F3">
            <w:pPr>
              <w:jc w:val="both"/>
              <w:rPr>
                <w:rFonts w:eastAsia="Arial"/>
                <w:szCs w:val="28"/>
              </w:rPr>
            </w:pPr>
            <w:r w:rsidRPr="00840998">
              <w:rPr>
                <w:rFonts w:eastAsia="Arial"/>
                <w:szCs w:val="28"/>
              </w:rPr>
              <w:t>Por toda otra prestación no contemplada taxativamente en este Artículo, el Ejecutivo podrá reglamentar mediante Acto administrativo correspondiente, el cobro del servicio, no pudiendo superar el precio de plaza vigente.</w:t>
            </w:r>
          </w:p>
        </w:tc>
        <w:tc>
          <w:tcPr>
            <w:tcW w:w="1417" w:type="dxa"/>
            <w:shd w:val="clear" w:color="auto" w:fill="auto"/>
          </w:tcPr>
          <w:p w:rsidR="000F45F3" w:rsidRPr="00840998" w:rsidRDefault="000F45F3" w:rsidP="000F45F3">
            <w:pPr>
              <w:jc w:val="both"/>
              <w:rPr>
                <w:rFonts w:eastAsia="Arial"/>
                <w:szCs w:val="28"/>
              </w:rPr>
            </w:pPr>
          </w:p>
        </w:tc>
      </w:tr>
    </w:tbl>
    <w:p w:rsidR="000F45F3" w:rsidRPr="00840998" w:rsidRDefault="00281E4D" w:rsidP="000F45F3">
      <w:pPr>
        <w:jc w:val="both"/>
        <w:rPr>
          <w:rFonts w:eastAsia="Arial"/>
          <w:szCs w:val="28"/>
        </w:rPr>
      </w:pPr>
      <w:r>
        <w:rPr>
          <w:rFonts w:eastAsia="Arial"/>
          <w:noProof/>
          <w:szCs w:val="28"/>
          <w:lang w:eastAsia="es-AR"/>
        </w:rPr>
        <mc:AlternateContent>
          <mc:Choice Requires="wps">
            <w:drawing>
              <wp:anchor distT="0" distB="0" distL="114300" distR="114300" simplePos="0" relativeHeight="251700224" behindDoc="1" locked="0" layoutInCell="1" allowOverlap="1">
                <wp:simplePos x="0" y="0"/>
                <wp:positionH relativeFrom="column">
                  <wp:posOffset>-6350</wp:posOffset>
                </wp:positionH>
                <wp:positionV relativeFrom="paragraph">
                  <wp:posOffset>182245</wp:posOffset>
                </wp:positionV>
                <wp:extent cx="12700" cy="19685"/>
                <wp:effectExtent l="1905" t="4445" r="4445" b="4445"/>
                <wp:wrapNone/>
                <wp:docPr id="1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pt;margin-top:14.35pt;width:1pt;height:1.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uHIgIAADwEAAAOAAAAZHJzL2Uyb0RvYy54bWysU9uO0zAQfUfiHyy/0ySl3bZR09WqSxHS&#10;AisWPsB1nMTCN8Zu0/L1O3a6pQWeEIlkzWTGJ2fOzCxvD1qRvQAvraloMcopEYbbWpq2ot++bt7M&#10;KfGBmZopa0RFj8LT29XrV8velWJsO6tqAQRBjC97V9EuBFdmmeed0MyPrBMGg40FzQK60GY1sB7R&#10;tcrGeX6T9RZqB5YL7/Hr/RCkq4TfNIKHz03jRSCqosgtpBPSuY1ntlqysgXmOslPNNg/sNBMGvzp&#10;GeqeBUZ2IP+A0pKD9bYJI251ZptGcpFqwGqK/LdqnjrmRKoFxfHuLJP/f7D80/4RiKyxd4sZJYZp&#10;bNIXlI2ZVgkyeRsV6p0vMfHJPUKs0bsHy797Yuy6wzRxB2D7TrAaeRUxP7u6EB2PV8m2/2hrhGe7&#10;YJNYhwZ0BEQZyCH15HjuiTgEwvFjMZ7l2DiOkWJxM58mfFa+XHXgw3thNYlGRQGZJ2i2f/AhUmHl&#10;S0qibpWsN1Kp5EC7XSsge4bDscnje0L3l2nKkL6ii+l4mpCvYv4KYhOfv0FoGXDKldQVnefxiUms&#10;jJq9M3WyA5NqsJGyMicRo26D/ltbH1FDsMMI48qh0Vn4SUmP41tR/2PHQFCiPhjsw6KYTOK8J2cy&#10;nY3RgcvI9jLCDEeoigZKBnMdhh3ZOZBth38qUu3G3mHvGpmUjX0dWJ3I4ogmwU/rFHfg0k9Zv5Z+&#10;9QwAAP//AwBQSwMEFAAGAAgAAAAhAHsLRSPcAAAABgEAAA8AAABkcnMvZG93bnJldi54bWxMj8FO&#10;wzAQRO9I/IO1SNxaJym0IcSpEIILF9RChbg58ZJExOtgu23692xPcBzN6s3bcj3ZQRzQh96RgnSe&#10;gEBqnOmpVfD+9jzLQYSoyejBESo4YYB1dXlR6sK4I23wsI2tYAiFQivoYhwLKUPTodVh7kYk7r6c&#10;tzpy9K00Xh8ZbgeZJclSWt0TL3R6xMcOm+/t3irIpkWSnT6a5eeNr3e37dPPnXx9Uer6anq4BxFx&#10;in/HcNZndajYqXZ7MkEMCmYpvxKZla9AnHuOtYJFmoOsSvlfv/oFAAD//wMAUEsBAi0AFAAGAAgA&#10;AAAhALaDOJL+AAAA4QEAABMAAAAAAAAAAAAAAAAAAAAAAFtDb250ZW50X1R5cGVzXS54bWxQSwEC&#10;LQAUAAYACAAAACEAOP0h/9YAAACUAQAACwAAAAAAAAAAAAAAAAAvAQAAX3JlbHMvLnJlbHNQSwEC&#10;LQAUAAYACAAAACEAOKQbhyICAAA8BAAADgAAAAAAAAAAAAAAAAAuAgAAZHJzL2Uyb0RvYy54bWxQ&#10;SwECLQAUAAYACAAAACEAewtFI9wAAAAGAQAADwAAAAAAAAAAAAAAAAB8BAAAZHJzL2Rvd25yZXYu&#10;eG1sUEsFBgAAAAAEAAQA8wAAAIU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01248" behindDoc="1" locked="0" layoutInCell="1" allowOverlap="1">
                <wp:simplePos x="0" y="0"/>
                <wp:positionH relativeFrom="column">
                  <wp:posOffset>5577205</wp:posOffset>
                </wp:positionH>
                <wp:positionV relativeFrom="paragraph">
                  <wp:posOffset>182245</wp:posOffset>
                </wp:positionV>
                <wp:extent cx="12700" cy="19685"/>
                <wp:effectExtent l="3810" t="4445" r="2540" b="4445"/>
                <wp:wrapNone/>
                <wp:docPr id="19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9.15pt;margin-top:14.35pt;width:1pt;height:1.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1EIQIAADwEAAAOAAAAZHJzL2Uyb0RvYy54bWysU1GP0zAMfkfiP0R5Z22n7W6r1p2mHUNI&#10;B5w4+AFemq4RaRKcbN349TjpbuyAJ0QrRXbtfP382V7cHTvNDhK9sqbixSjnTBpha2V2Ff/6ZfNm&#10;xpkPYGrQ1siKn6Tnd8vXrxa9K+XYtlbXEhmBGF/2ruJtCK7MMi9a2YEfWScNBRuLHQRycZfVCD2h&#10;dzob5/lN1lusHVohvaev90OQLxN+00gRPjWNl4HpihO3kE5M5zae2XIB5Q7BtUqcacA/sOhAGfrp&#10;BeoeArA9qj+gOiXQetuEkbBdZptGCZlqoGqK/LdqnlpwMtVC4nh3kcn/P1jx8fCITNXUu/kNZwY6&#10;atJnkg3MTks2mUSFeudLSnxyjxhr9O7Bim+eGbtuKU2uEG3fSqiJVxHzsxcXouPpKtv2H2xN8LAP&#10;Nol1bLCLgCQDO6aenC49kcfABH0sxrc5NU5QhBjOpgkfyuerDn14J23HolFxJOYJGg4PPkQqUD6n&#10;JOpWq3qjtE4O7rZrjewANByrPL5ndH+dpg3rKz6fjqcJ+UXMX0Ns0vM3iE4FmnKtuorP8vjEJCij&#10;Zm9NnewASg82UdbmLGLUbdB/a+sTaYh2GGFaOTJaiz8462l8K+6/7wElZ/q9oT7Mi8kkzntyJtPb&#10;MTl4HdleR8AIgqp44Gww12HYkb1DtWvpT0Wq3dgV9a5RSdnY14HVmSyNaBL8vE5xB679lPVr6Zc/&#10;AQAA//8DAFBLAwQUAAYACAAAACEACQX/r90AAAAJAQAADwAAAGRycy9kb3ducmV2LnhtbEyPwUrE&#10;MBCG74LvEEbwIrtJu+qG2nQRwZOwYBX3mm3GtthMSpPt1rd3POlxZj7++f5yt/hBzDjFPpCBbK1A&#10;IDXB9dQaeH97XmkQMVlydgiEBr4xwq66vCht4cKZXnGuUys4hGJhDXQpjYWUsenQ27gOIxLfPsPk&#10;beJxaqWb7JnD/SBzpe6ltz3xh86O+NRh81WfvIE93s3qlvbhZc5vZFNT7rLDhzHXV8vjA4iES/qD&#10;4Vef1aFip2M4kYtiMKC3esOogVxvQTCgteLF0cAm0yCrUv5vUP0AAAD//wMAUEsBAi0AFAAGAAgA&#10;AAAhALaDOJL+AAAA4QEAABMAAAAAAAAAAAAAAAAAAAAAAFtDb250ZW50X1R5cGVzXS54bWxQSwEC&#10;LQAUAAYACAAAACEAOP0h/9YAAACUAQAACwAAAAAAAAAAAAAAAAAvAQAAX3JlbHMvLnJlbHNQSwEC&#10;LQAUAAYACAAAACEAmt19RCECAAA8BAAADgAAAAAAAAAAAAAAAAAuAgAAZHJzL2Uyb0RvYy54bWxQ&#10;SwECLQAUAAYACAAAACEACQX/r90AAAAJAQAADwAAAAAAAAAAAAAAAAB7BAAAZHJzL2Rvd25yZXYu&#10;eG1sUEsFBgAAAAAEAAQA8wAAAIU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02272" behindDoc="1" locked="0" layoutInCell="1" allowOverlap="1">
                <wp:simplePos x="0" y="0"/>
                <wp:positionH relativeFrom="column">
                  <wp:posOffset>302895</wp:posOffset>
                </wp:positionH>
                <wp:positionV relativeFrom="paragraph">
                  <wp:posOffset>191135</wp:posOffset>
                </wp:positionV>
                <wp:extent cx="12700" cy="12700"/>
                <wp:effectExtent l="0" t="3810" r="0" b="2540"/>
                <wp:wrapNone/>
                <wp:docPr id="19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85pt;margin-top:15.0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3uHwIAADwEAAAOAAAAZHJzL2Uyb0RvYy54bWysU1Fv0zAQfkfiP1h+p0mqlq1R02nqKEIa&#10;bGLwA1zHSSwcnzm7Tcev5+x0pQWeEIlk3eXOX7777m55c+gN2yv0GmzFi0nOmbISam3bin/9snlz&#10;zZkPwtbCgFUVf1ae36xev1oOrlRT6MDUChmBWF8OruJdCK7MMi871Qs/AacsBRvAXgRysc1qFAOh&#10;9yab5vnbbACsHYJU3tPXuzHIVwm/aZQMD03jVWCm4sQtpBPTuY1ntlqKskXhOi2PNMQ/sOiFtvTT&#10;E9SdCILtUP8B1WuJ4KEJEwl9Bk2jpUo1UDVF/ls1T51wKtVC4nh3ksn/P1j5af+ITNfUu8WcMyt6&#10;atJnkk3Y1ig2m0eFBudLSnxyjxhr9O4e5DfPLKw7SlO3iDB0StTEq4j52cWF6Hi6yrbDR6gJXuwC&#10;JLEODfYRkGRgh9ST51NP1CEwSR+L6VVOjZMUGc2IL8qXqw59eK+gZ9GoOBLzBC329z6MqS8piToY&#10;XW+0McnBdrs2yPaChmOTxzexpwrP04xlQ8UX8+k8IV/E/AXEJj5/g+h1oCk3uq/4dR6fmCTKqNk7&#10;Wyc7CG1Gm6oz9ihi1G3Ufwv1M2mIMI4wrRwZHeAPzgYa34r77zuBijPzwVIfFsVsFuc9ObP51ZQc&#10;PI9szyPCSoKqeOBsNNdh3JGdQ9129Kci1W7hlnrX6KRs7OvI6kiWRjT15rhOcQfO/ZT1a+lXPwEA&#10;AP//AwBQSwMEFAAGAAgAAAAhALMRndfcAAAABwEAAA8AAABkcnMvZG93bnJldi54bWxMjsFOwzAQ&#10;RO9I/IO1SNyonTS0NMSpEIILF9RCVXFzkiWJiNfBdtv071lOcHya0cwr1pMdxBF96B1pSGYKBFLt&#10;mp5aDe9vzzd3IEI01JjBEWo4Y4B1eXlRmLxxJ9rgcRtbwSMUcqOhi3HMpQx1h9aEmRuROPt03prI&#10;6FvZeHPicTvIVKmFtKYnfujMiI8d1l/bg9WQTnOVnvf14iPz1e62ffpeydcXra+vpod7EBGn+FeG&#10;X31Wh5KdKnegJohBQ7ZcclPDXCUgOM9WzBVzmoAsC/nfv/wBAAD//wMAUEsBAi0AFAAGAAgAAAAh&#10;ALaDOJL+AAAA4QEAABMAAAAAAAAAAAAAAAAAAAAAAFtDb250ZW50X1R5cGVzXS54bWxQSwECLQAU&#10;AAYACAAAACEAOP0h/9YAAACUAQAACwAAAAAAAAAAAAAAAAAvAQAAX3JlbHMvLnJlbHNQSwECLQAU&#10;AAYACAAAACEA+9H97h8CAAA8BAAADgAAAAAAAAAAAAAAAAAuAgAAZHJzL2Uyb0RvYy54bWxQSwEC&#10;LQAUAAYACAAAACEAsxGd19wAAAAHAQAADwAAAAAAAAAAAAAAAAB5BAAAZHJzL2Rvd25yZXYueG1s&#10;UEsFBgAAAAAEAAQA8wAAAII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03296" behindDoc="1" locked="0" layoutInCell="1" allowOverlap="1">
                <wp:simplePos x="0" y="0"/>
                <wp:positionH relativeFrom="column">
                  <wp:posOffset>-635</wp:posOffset>
                </wp:positionH>
                <wp:positionV relativeFrom="paragraph">
                  <wp:posOffset>1040130</wp:posOffset>
                </wp:positionV>
                <wp:extent cx="12700" cy="12700"/>
                <wp:effectExtent l="0" t="0" r="0" b="1270"/>
                <wp:wrapNone/>
                <wp:docPr id="1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5pt;margin-top:81.9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m1HwIAADwEAAAOAAAAZHJzL2Uyb0RvYy54bWysU1Fv0zAQfkfiP1h+p0mqdlujplPVUYQ0&#10;YGLwA1zHSSwcnzm7Tcev5+x0pQOeEIlk3eXOX7777m55e+wNOyj0GmzFi0nOmbISam3bin/9sn1z&#10;w5kPwtbCgFUVf1Ke365ev1oOrlRT6MDUChmBWF8OruJdCK7MMi871Qs/AacsBRvAXgRysc1qFAOh&#10;9yab5vlVNgDWDkEq7+nr3Rjkq4TfNEqGT03jVWCm4sQtpBPTuYtntlqKskXhOi1PNMQ/sOiFtvTT&#10;M9SdCILtUf8B1WuJ4KEJEwl9Bk2jpUo1UDVF/ls1j51wKtVC4nh3lsn/P1j58fCATNfUu8WMMyt6&#10;atJnkk3Y1ig2u4oKDc6XlPjoHjDW6N09yG+eWdh0lKbWiDB0StTEq4j52YsL0fF0le2GD1ATvNgH&#10;SGIdG+wjIMnAjqknT+eeqGNgkj4W0+ucGicpMpoRX5TPVx368E5Bz6JRcSTmCVoc7n0YU59TEnUw&#10;ut5qY5KD7W5jkB0EDcc6j29iTxVephnLhoov5tN5Qn4R85cQ2/T8DaLXgabc6L7iN3l8YpIoo2Zv&#10;bZ3sILQZbarO2JOIUbdR/x3UT6QhwjjCtHJkdIA/OBtofCvuv+8FKs7Me0t9WBSzWZz35Mzm11Ny&#10;8DKyu4wIKwmq4oGz0dyEcUf2DnXb0Z+KVLuFNfWu0UnZ2NeR1YksjWjqzWmd4g5c+inr19KvfgIA&#10;AP//AwBQSwMEFAAGAAgAAAAhAHy92oLaAAAABwEAAA8AAABkcnMvZG93bnJldi54bWxMj0FLw0AQ&#10;he+C/2EZwYu0m0RbasymiOBJKBhFr9PsmASzsyG7TeO/d3LS45v3ePO9Yj+7Xk00hs6zgXSdgCKu&#10;ve24MfD+9rzagQoR2WLvmQz8UIB9eXlRYG79mV9pqmKjpIRDjgbaGIdc61C35DCs/UAs3pcfHUaR&#10;Y6PtiGcpd73OkmSrHXYsH1oc6Kml+rs6OQMH2kzJHR/8y5Td6LrizKafH8ZcX82PD6AizfEvDAu+&#10;oEMpTEd/YhtUb2CVSlDO21tZsPj3oI6L3uxAl4X+z1/+AgAA//8DAFBLAQItABQABgAIAAAAIQC2&#10;gziS/gAAAOEBAAATAAAAAAAAAAAAAAAAAAAAAABbQ29udGVudF9UeXBlc10ueG1sUEsBAi0AFAAG&#10;AAgAAAAhADj9If/WAAAAlAEAAAsAAAAAAAAAAAAAAAAALwEAAF9yZWxzLy5yZWxzUEsBAi0AFAAG&#10;AAgAAAAhAOS0ybUfAgAAPAQAAA4AAAAAAAAAAAAAAAAALgIAAGRycy9lMm9Eb2MueG1sUEsBAi0A&#10;FAAGAAgAAAAhAHy92oLaAAAABwEAAA8AAAAAAAAAAAAAAAAAeQQAAGRycy9kb3ducmV2LnhtbFBL&#10;BQYAAAAABAAEAPMAAACA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04320" behindDoc="1" locked="0" layoutInCell="1" allowOverlap="1">
                <wp:simplePos x="0" y="0"/>
                <wp:positionH relativeFrom="column">
                  <wp:posOffset>4265930</wp:posOffset>
                </wp:positionH>
                <wp:positionV relativeFrom="paragraph">
                  <wp:posOffset>191135</wp:posOffset>
                </wp:positionV>
                <wp:extent cx="12700" cy="12700"/>
                <wp:effectExtent l="0" t="3810" r="0" b="2540"/>
                <wp:wrapNone/>
                <wp:docPr id="1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5.9pt;margin-top:15.0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lGHwIAADwEAAAOAAAAZHJzL2Uyb0RvYy54bWysU1GP0zAMfkfiP0R5Z+3Gxm7VutNpxxDS&#10;AScOfkCWpm1EGgcnWzd+PU66GxvwhGilyK6dr58/28vbQ2fYXqHXYEs+HuWcKSuh0rYp+dcvm1c3&#10;nPkgbCUMWFXyo/L8dvXyxbJ3hZpAC6ZSyAjE+qJ3JW9DcEWWedmqTvgROGUpWAN2IpCLTVah6Am9&#10;M9kkz99kPWDlEKTynr7eD0G+Svh1rWT4VNdeBWZKTtxCOjGd23hmq6UoGhSu1fJEQ/wDi05oSz89&#10;Q92LINgO9R9QnZYIHuowktBlUNdaqlQDVTPOf6vmqRVOpVpIHO/OMvn/Bys/7h+R6Yp6t3jNmRUd&#10;NekzySZsYxSbzqNCvfMFJT65R4w1evcA8ptnFtYtpak7ROhbJSriNY752dWF6Hi6yrb9B6gIXuwC&#10;JLEONXYRkGRgh9ST47kn6hCYpI/jyTynxkmKDGbEF8XzVYc+vFPQsWiUHIl5ghb7Bx+G1OeURB2M&#10;rjbamORgs10bZHtBw7HJ45vYU4WXacayvuSL2WSWkK9i/gpiE5+/QXQ60JQb3ZX8Jo9PTBJF1Oyt&#10;rZIdhDaDTdUZexIx6jbov4XqSBoiDCNMK0dGC/iDs57Gt+T++06g4sy8t9SHxXg6jfOenOlsPiEH&#10;LyPby4iwkqBKHjgbzHUYdmTnUDct/WmcardwR72rdVI29nVgdSJLI5p6c1qnuAOXfsr6tfSrnwAA&#10;AP//AwBQSwMEFAAGAAgAAAAhADk12n3eAAAACQEAAA8AAABkcnMvZG93bnJldi54bWxMjz1PwzAQ&#10;hnck/oN1SGzUTgIphDgVQrCwoBaqis2JjyQiPofYbdN/zzHB+H7ovefK1ewGccAp9J40JAsFAqnx&#10;tqdWw/vb89UtiBANWTN4Qg0nDLCqzs9KU1h/pDUeNrEVPEKhMBq6GMdCytB06ExY+BGJs08/ORNZ&#10;Tq20kznyuBtkqlQunemJL3RmxMcOm6/N3mlI50ylp12Tf1xP9famffq+k68vWl9ezA/3ICLO8a8M&#10;v/iMDhUz1X5PNohBQ75MGD1qyFQCggv5MmOjZiNNQFal/P9B9QMAAP//AwBQSwECLQAUAAYACAAA&#10;ACEAtoM4kv4AAADhAQAAEwAAAAAAAAAAAAAAAAAAAAAAW0NvbnRlbnRfVHlwZXNdLnhtbFBLAQIt&#10;ABQABgAIAAAAIQA4/SH/1gAAAJQBAAALAAAAAAAAAAAAAAAAAC8BAABfcmVscy8ucmVsc1BLAQIt&#10;ABQABgAIAAAAIQCu9llGHwIAADwEAAAOAAAAAAAAAAAAAAAAAC4CAABkcnMvZTJvRG9jLnhtbFBL&#10;AQItABQABgAIAAAAIQA5Ndp93gAAAAkBAAAPAAAAAAAAAAAAAAAAAHkEAABkcnMvZG93bnJldi54&#10;bWxQSwUGAAAAAAQABADzAAAAhA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05344" behindDoc="1" locked="0" layoutInCell="1" allowOverlap="1">
                <wp:simplePos x="0" y="0"/>
                <wp:positionH relativeFrom="column">
                  <wp:posOffset>313690</wp:posOffset>
                </wp:positionH>
                <wp:positionV relativeFrom="paragraph">
                  <wp:posOffset>1040130</wp:posOffset>
                </wp:positionV>
                <wp:extent cx="12700" cy="12700"/>
                <wp:effectExtent l="0" t="0" r="0" b="1270"/>
                <wp:wrapNone/>
                <wp:docPr id="19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4.7pt;margin-top:81.9pt;width:1pt;height: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puHgIAADwEAAAOAAAAZHJzL2Uyb0RvYy54bWysU9uO0zAQfUfiHyy/01zUsm3UdFV1KUJa&#10;2BULH+A6TmLhG2O3afl6xk63dIEnRCJZM5nxyZkzM8vbo1bkIMBLa2paTHJKhOG2kaar6dcv2zdz&#10;SnxgpmHKGlHTk/D0dvX61XJwlShtb1UjgCCI8dXgatqH4Kos87wXmvmJdcJgsLWgWUAXuqwBNiC6&#10;VlmZ52+zwULjwHLhPX69G4N0lfDbVvDw0LZeBKJqitxCOiGdu3hmqyWrOmCul/xMg/0DC82kwZ9e&#10;oO5YYGQP8g8oLTlYb9sw4VZntm0lF6kGrKbIf6vmqWdOpFpQHO8uMvn/B8s/HR6ByAZ7tygpMUxj&#10;kz6jbMx0SpDpPCo0OF9h4pN7hFijd/eWf/PE2E2PaWINYIdesAZ5FTE/e3EhOh6vkt3w0TYIz/bB&#10;JrGOLegIiDKQY+rJ6dITcQyE48eivMmxcRwjoxnxWfV81YEP74XVJBo1BWSeoNnh3ocx9TklUbdK&#10;NlupVHKg220UkAPD4Vjn8U3sscLrNGXIUNPFrJwl5Bcxfw2xTc/fILQMOOVK6prO8/jEJFZFzd6Z&#10;JtmBSTXaWJ0yZxGjbqP+O9ucUEOw4wjjyqHRW/hByYDjW1P/fc9AUKI+GOzDophO47wnZzq7KdGB&#10;68juOsIMR6iaBkpGcxPGHdk7kF2PfypS7causXetTMrGvo6szmRxRFNvzusUd+DaT1m/ln71EwAA&#10;//8DAFBLAwQUAAYACAAAACEAENJKI90AAAAJAQAADwAAAGRycy9kb3ducmV2LnhtbEyPQUvDQBCF&#10;70L/wzIFL9JuEpNSYzZFBE9CwVja6zY7JsHsbMhu0/jvnZ70OG8e732v2M22FxOOvnOkIF5HIJBq&#10;ZzpqFBw+31ZbED5oMrp3hAp+0MOuXNwVOjfuSh84VaERHEI+1wraEIZcSl+3aLVfuwGJf19utDrw&#10;OTbSjPrK4baXSRRtpNUdcUOrB3xtsf6uLlbBHrMpSmnv3qfkQdYVJSY+HZW6X84vzyACzuHPDDd8&#10;RoeSmc7uQsaLXkH6lLKT9c0jT2BDFrNwvgnZFmRZyP8Lyl8AAAD//wMAUEsBAi0AFAAGAAgAAAAh&#10;ALaDOJL+AAAA4QEAABMAAAAAAAAAAAAAAAAAAAAAAFtDb250ZW50X1R5cGVzXS54bWxQSwECLQAU&#10;AAYACAAAACEAOP0h/9YAAACUAQAACwAAAAAAAAAAAAAAAAAvAQAAX3JlbHMvLnJlbHNQSwECLQAU&#10;AAYACAAAACEAN7Dqbh4CAAA8BAAADgAAAAAAAAAAAAAAAAAuAgAAZHJzL2Uyb0RvYy54bWxQSwEC&#10;LQAUAAYACAAAACEAENJKI90AAAAJAQAADwAAAAAAAAAAAAAAAAB4BAAAZHJzL2Rvd25yZXYueG1s&#10;UEsFBgAAAAAEAAQA8wAAAII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06368" behindDoc="1" locked="0" layoutInCell="1" allowOverlap="1">
                <wp:simplePos x="0" y="0"/>
                <wp:positionH relativeFrom="column">
                  <wp:posOffset>5572125</wp:posOffset>
                </wp:positionH>
                <wp:positionV relativeFrom="paragraph">
                  <wp:posOffset>191135</wp:posOffset>
                </wp:positionV>
                <wp:extent cx="13335" cy="12700"/>
                <wp:effectExtent l="0" t="3810" r="0" b="2540"/>
                <wp:wrapNone/>
                <wp:docPr id="1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8.75pt;margin-top:15.05pt;width:1.05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vfJAIAADwEAAAOAAAAZHJzL2Uyb0RvYy54bWysU21v0zAQ/o7Ef7D8nSbpC1ujptPUUYQ0&#10;YGLwA1zHaSwcnzm7Tcev39npSgt8QiSSdZc7P3nuubvFzaEzbK/Qa7AVL0Y5Z8pKqLXdVvzb1/Wb&#10;a858ELYWBqyq+JPy/Gb5+tWid6UaQwumVsgIxPqydxVvQ3BllnnZqk74EThlKdgAdiKQi9usRtET&#10;emeycZ6/zXrA2iFI5T19vRuCfJnwm0bJ8LlpvArMVJy4hXRiOjfxzJYLUW5RuFbLIw3xDyw6oS39&#10;9AR1J4JgO9R/QHVaInhowkhCl0HTaKlSDVRNkf9WzWMrnEq1kDjenWTy/w9Wfto/INM19W5ecGZF&#10;R036QrIJuzWKTedRod75khIf3QPGGr27B/ndMwurltLULSL0rRI18SpifnZxITqerrJN/xFqghe7&#10;AEmsQ4NdBCQZ2CH15OnUE3UITNLHYjKZzDiTFCnGV3nqWCbKl6sOfXivoGPRqDgS8wQt9vc+RCqi&#10;fElJ1MHoeq2NSQ5uNyuDbC9oONZ5fBN7qvA8zVjWV3w+G88S8kXMX0Cs4/M3iE4HmnKju4pf5/GJ&#10;SaKMmr2zdbKD0GawibKxRxGjboP+G6ifSEOEYYRp5choAX9y1tP4Vtz/2AlUnJkPlvowL6bTOO/J&#10;mc6uxuTgeWRzHhFWElTFA2eDuQrDjuwc6m1LfypS7RZuqXeNTsrGvg6sjmRpRJPgx3WKO3Dup6xf&#10;S798BgAA//8DAFBLAwQUAAYACAAAACEAs3OSmuAAAAAJAQAADwAAAGRycy9kb3ducmV2LnhtbEyP&#10;wU7DMAyG70i8Q2Qkbixpx9quNJ0QggsXxABNu6WNaSsapyTZ1r094QRH259+f3+1mc3Ijuj8YElC&#10;shDAkFqrB+okvL893RTAfFCk1WgJJZzRw6a+vKhUqe2JXvG4DR2LIeRLJaEPYSo5922PRvmFnZDi&#10;7dM6o0IcXce1U6cYbkaeCpFxowaKH3o14UOP7df2YCSk81Kk512b7W9d87HqHr/X/OVZyuur+f4O&#10;WMA5/MHwqx/VoY5OjT2Q9myUUOT5KqISliIBFoEiX2fAmrhIE+B1xf83qH8AAAD//wMAUEsBAi0A&#10;FAAGAAgAAAAhALaDOJL+AAAA4QEAABMAAAAAAAAAAAAAAAAAAAAAAFtDb250ZW50X1R5cGVzXS54&#10;bWxQSwECLQAUAAYACAAAACEAOP0h/9YAAACUAQAACwAAAAAAAAAAAAAAAAAvAQAAX3JlbHMvLnJl&#10;bHNQSwECLQAUAAYACAAAACEAMGOL3yQCAAA8BAAADgAAAAAAAAAAAAAAAAAuAgAAZHJzL2Uyb0Rv&#10;Yy54bWxQSwECLQAUAAYACAAAACEAs3OSmuAAAAAJAQAADwAAAAAAAAAAAAAAAAB+BAAAZHJzL2Rv&#10;d25yZXYueG1sUEsFBgAAAAAEAAQA8wAAAIs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07392" behindDoc="1" locked="0" layoutInCell="1" allowOverlap="1">
                <wp:simplePos x="0" y="0"/>
                <wp:positionH relativeFrom="column">
                  <wp:posOffset>5572125</wp:posOffset>
                </wp:positionH>
                <wp:positionV relativeFrom="paragraph">
                  <wp:posOffset>191135</wp:posOffset>
                </wp:positionV>
                <wp:extent cx="13335" cy="12700"/>
                <wp:effectExtent l="0" t="3810" r="0" b="2540"/>
                <wp:wrapNone/>
                <wp:docPr id="19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38.75pt;margin-top:15.05pt;width:1.0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WVIwIAADwEAAAOAAAAZHJzL2Uyb0RvYy54bWysU21v0zAQ/o7Ef7D8nSbpC1ujplPVUYQ0&#10;YGLwA1zHSSwcnzm7Tcev5+x2XQd8QjiS5cudHz/33N3i5tAbtlfoNdiKF6OcM2Ul1Nq2Ff/2dfPm&#10;mjMfhK2FAasq/qg8v1m+frUYXKnG0IGpFTICsb4cXMW7EFyZZV52qhd+BE5ZcjaAvQhkYpvVKAZC&#10;7002zvO32QBYOwSpvKe/t0cnXyb8plEyfG4arwIzFSduIe2Y9m3cs+VClC0K12l5oiH+gUUvtKVH&#10;z1C3Igi2Q/0HVK8lgocmjCT0GTSNlirlQNkU+W/ZPHTCqZQLiePdWSb//2Dlp/09Ml1T7eakjxU9&#10;FekLySZsaxSbJYUG50sKfHD3GHP07g7kd88srDsKUytEGDolauJVREWzFxei4ekq2w4foSZ4sQuQ&#10;xDo02EdAkoEdUk0ezzVRh8Ak/Swmk8mMM0meYnyVJz6ZKJ+uOvThvYKexUPFkZgnaLG/8yFSEeVT&#10;SKIORtcbbUwysN2uDbK9oOZY5fFL7CnDyzBj2VDx+Ww8S8gvfP4SYpPW3yB6HajLje4rfp3Hdey7&#10;qNk7W6ceDEKb45koG3sSMeoWe9mXW6gfSUOEYwvTyNGhA/zJ2UDtW3H/YydQcWY+WKrDvJhOY78n&#10;Yzq7GpOBl57tpUdYSVAVD5wdj+twnJGdQ9129FKRcrewoto1Oin7zOpEllo0CX4apzgDl3aKeh76&#10;5S8AAAD//wMAUEsDBBQABgAIAAAAIQAdzoAl3gAAAAkBAAAPAAAAZHJzL2Rvd25yZXYueG1sTI/B&#10;TsMwDIbvSLxDZCQuaEta2FpK0wkhcUKaREHjmjWmrWicqsm68vaYExxtf/r9/eVucYOYcQq9Jw3J&#10;WoFAarztqdXw/va8ykGEaMiawRNq+MYAu+ryojSF9Wd6xbmOreAQCoXR0MU4FlKGpkNnwtqPSHz7&#10;9JMzkceplXYyZw53g0yV2kpneuIPnRnxqcPmqz45DXvczOqO9v5lTm9kU1Nqk4+D1tdXy+MDiIhL&#10;/IPhV5/VoWKnoz+RDWLQkGfZhlENtyoBwUCe3W9BHHmRJiCrUv5vUP0AAAD//wMAUEsBAi0AFAAG&#10;AAgAAAAhALaDOJL+AAAA4QEAABMAAAAAAAAAAAAAAAAAAAAAAFtDb250ZW50X1R5cGVzXS54bWxQ&#10;SwECLQAUAAYACAAAACEAOP0h/9YAAACUAQAACwAAAAAAAAAAAAAAAAAvAQAAX3JlbHMvLnJlbHNQ&#10;SwECLQAUAAYACAAAACEAsdJ1lSMCAAA8BAAADgAAAAAAAAAAAAAAAAAuAgAAZHJzL2Uyb0RvYy54&#10;bWxQSwECLQAUAAYACAAAACEAHc6AJd4AAAAJAQAADwAAAAAAAAAAAAAAAAB9BAAAZHJzL2Rvd25y&#10;ZXYueG1sUEsFBgAAAAAEAAQA8wAAAIg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08416" behindDoc="1" locked="0" layoutInCell="1" allowOverlap="1">
                <wp:simplePos x="0" y="0"/>
                <wp:positionH relativeFrom="column">
                  <wp:posOffset>4276725</wp:posOffset>
                </wp:positionH>
                <wp:positionV relativeFrom="paragraph">
                  <wp:posOffset>1040130</wp:posOffset>
                </wp:positionV>
                <wp:extent cx="12700" cy="12700"/>
                <wp:effectExtent l="0" t="0" r="0" b="1270"/>
                <wp:wrapNone/>
                <wp:docPr id="1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36.75pt;margin-top:81.9pt;width:1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JIAIAADwEAAAOAAAAZHJzL2Uyb0RvYy54bWysU1GP0zAMfkfiP0R5Z22njbtV607TjiGk&#10;gztx8AOyNF0j0jg42brx63HSbeyAJ0QqRXHtfPn82Z7fHTrD9gq9BlvxYpRzpqyEWtttxb9+Wb+5&#10;5cwHYWthwKqKH5Xnd4vXr+a9K9UYWjC1QkYg1pe9q3gbgiuzzMtWdcKPwClLzgawE4FM3GY1ip7Q&#10;O5ON8/xt1gPWDkEq7+nv/eDki4TfNEqGx6bxKjBTceIW0o5p38Q9W8xFuUXhWi1PNMQ/sOiEtvTo&#10;BepeBMF2qP+A6rRE8NCEkYQug6bRUqUcKJsi/y2b51Y4lXIhcby7yOT/H6z8tH9Cpmuq3e2MMys6&#10;KtJnkk3YrVFsWkSFeudLCnx2Txhz9O4B5DfPLKxaClNLROhbJWrileKzFxei4ekq2/QfoSZ4sQuQ&#10;xDo02EVAkoEdUk2Ol5qoQ2CSfhbjm5wKJ8kzHIlPJsrzVYc+vFfQsXioOBLzBC32Dz4MoeeQRB2M&#10;rtfamGTgdrMyyPaCmmOZxy9mS+j+OsxY1ld8Nh1PE/ILn7+GWKf1N4hOB+pyo7uK3+ZxDX0XNXtn&#10;a3pTlEFoM5zpfWOJxlm3Qf8N1EfSEGFoYRo5OrSAPzjrqX0r7r/vBCrOzAdLdZgVk0ns92RMpjdj&#10;MvDas7n2CCsJquKBs+G4CsOM7BzqbUsvFSl3C0uqXaOTspHfwOpEllo0qXcapzgD13aK+jX0i58A&#10;AAD//wMAUEsDBBQABgAIAAAAIQDrFoqI3gAAAAsBAAAPAAAAZHJzL2Rvd25yZXYueG1sTI9Ba8JA&#10;EIXvBf/DMkIvpW6MTZQ0GymFngpCo9Trmh2T0OxsyK4x/fcdT/U47328eS/fTrYTIw6+daRguYhA&#10;IFXOtFQrOOw/njcgfNBkdOcIFfyih20xe8h1ZtyVvnAsQy04hHymFTQh9JmUvmrQar9wPRJ7ZzdY&#10;HfgcamkGfeVw28k4ilJpdUv8odE9vjdY/ZQXq2CHyRi90M59jvGTrEqKzfL4rdTjfHp7BRFwCv8w&#10;3OpzdSi408ldyHjRKUjXq4RRNtIVb2AiXSesnG5KsgFZ5PJ+Q/EHAAD//wMAUEsBAi0AFAAGAAgA&#10;AAAhALaDOJL+AAAA4QEAABMAAAAAAAAAAAAAAAAAAAAAAFtDb250ZW50X1R5cGVzXS54bWxQSwEC&#10;LQAUAAYACAAAACEAOP0h/9YAAACUAQAACwAAAAAAAAAAAAAAAAAvAQAAX3JlbHMvLnJlbHNQSwEC&#10;LQAUAAYACAAAACEA6rwgSSACAAA8BAAADgAAAAAAAAAAAAAAAAAuAgAAZHJzL2Uyb0RvYy54bWxQ&#10;SwECLQAUAAYACAAAACEA6xaKiN4AAAALAQAADwAAAAAAAAAAAAAAAAB6BAAAZHJzL2Rvd25yZXYu&#10;eG1sUEsFBgAAAAAEAAQA8wAAAIU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09440" behindDoc="1" locked="0" layoutInCell="1" allowOverlap="1">
                <wp:simplePos x="0" y="0"/>
                <wp:positionH relativeFrom="column">
                  <wp:posOffset>-635</wp:posOffset>
                </wp:positionH>
                <wp:positionV relativeFrom="paragraph">
                  <wp:posOffset>1899285</wp:posOffset>
                </wp:positionV>
                <wp:extent cx="12700" cy="13335"/>
                <wp:effectExtent l="0" t="0" r="0" b="0"/>
                <wp:wrapNone/>
                <wp:docPr id="1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05pt;margin-top:149.55pt;width:1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deIgIAADwEAAAOAAAAZHJzL2Uyb0RvYy54bWysU9uO0zAQfUfiHyy/01zast2o6arqUoS0&#10;wIqFD3AdJ7HwjbHbdPn6HTvd0gWeEIlkzWTGJ2fOzCxvjlqRgwAvralpMckpEYbbRpqupt++bt8s&#10;KPGBmYYpa0RNH4WnN6vXr5aDq0Rpe6saAQRBjK8GV9M+BFdlmee90MxPrBMGg60FzQK60GUNsAHR&#10;tcrKPH+bDRYaB5YL7/Hr7Rikq4TftoKHz23rRSCqpsgtpBPSuYtntlqyqgPmeslPNNg/sNBMGvzp&#10;GeqWBUb2IP+A0pKD9bYNE251ZttWcpFqwGqK/LdqHnrmRKoFxfHuLJP/f7D80+EeiGywdwtslWEa&#10;m/QFZWOmU4LMy6jQ4HyFiQ/uHmKN3t1Z/t0TYzc9pok1gB16wRrkVcT87MWF6Hi8SnbDR9sgPNsH&#10;m8Q6tqAjIMpAjqknj+eeiGMgHD8W5VWOjeMYKabT6Tzhs+r5qgMf3gurSTRqCsg8QbPDnQ+RCque&#10;UxJ1q2SzlUolB7rdRgE5MByOdR7fE7q/TFOGDDW9npfzhPwi5i8htun5G4SWAadcSV3TRR6fmMSq&#10;qNk70yQ7MKlGGykrcxIx6jbqv7PNI2oIdhxhXDk0egs/KRlwfGvqf+wZCErUB4N9uC5mszjvyZnN&#10;r0p04DKyu4wwwxGqpoGS0dyEcUf2DmTX45+KVLuxa+xdK5Oysa8jqxNZHNEk+Gmd4g5c+inr19Kv&#10;ngAAAP//AwBQSwMEFAAGAAgAAAAhAFnt2EjbAAAABwEAAA8AAABkcnMvZG93bnJldi54bWxMjk9L&#10;xDAUxO+C3yE8wYvsJo1/2Na+LiJ4Ehas4l6zzbMtNi+lyXbrtzd70tsMM8z8yu3iBjHTFHrPCNla&#10;gSBuvO25Rfh4f1ltQIRo2JrBMyH8UIBtdXlRmsL6E7/RXMdWpBEOhUHoYhwLKUPTkTNh7UfilH35&#10;yZmY7NRKO5lTGneD1Eo9SGd6Tg+dGem5o+a7PjqEHd3P6o53/nXWN7KpWdts/4l4fbU8PYKItMS/&#10;MpzxEzpUiengj2yDGBBWWSoi6DxP4pznIA4ItyrTIKtS/uevfgEAAP//AwBQSwECLQAUAAYACAAA&#10;ACEAtoM4kv4AAADhAQAAEwAAAAAAAAAAAAAAAAAAAAAAW0NvbnRlbnRfVHlwZXNdLnhtbFBLAQIt&#10;ABQABgAIAAAAIQA4/SH/1gAAAJQBAAALAAAAAAAAAAAAAAAAAC8BAABfcmVscy8ucmVsc1BLAQIt&#10;ABQABgAIAAAAIQBxcKdeIgIAADwEAAAOAAAAAAAAAAAAAAAAAC4CAABkcnMvZTJvRG9jLnhtbFBL&#10;AQItABQABgAIAAAAIQBZ7dhI2wAAAAcBAAAPAAAAAAAAAAAAAAAAAHwEAABkcnMvZG93bnJldi54&#10;bWxQSwUGAAAAAAQABADzAAAAhA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10464" behindDoc="1" locked="0" layoutInCell="1" allowOverlap="1">
                <wp:simplePos x="0" y="0"/>
                <wp:positionH relativeFrom="column">
                  <wp:posOffset>302895</wp:posOffset>
                </wp:positionH>
                <wp:positionV relativeFrom="paragraph">
                  <wp:posOffset>1050290</wp:posOffset>
                </wp:positionV>
                <wp:extent cx="12700" cy="13335"/>
                <wp:effectExtent l="0" t="0" r="0" b="0"/>
                <wp:wrapNone/>
                <wp:docPr id="18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3.85pt;margin-top:82.7pt;width:1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qxIgIAADwEAAAOAAAAZHJzL2Uyb0RvYy54bWysU9uO0zAQfUfiHyy/0yS90G7UdLXqUoS0&#10;wIqFD3AdJ7HwjbHbtHz9jp1uaYEnRCJZM5nxyZkzM8vbg1ZkL8BLaypajHJKhOG2lqat6LevmzcL&#10;SnxgpmbKGlHRo/D0dvX61bJ3pRjbzqpaAEEQ48veVbQLwZVZ5nknNPMj64TBYGNBs4AutFkNrEd0&#10;rbJxnr/Negu1A8uF9/j1fgjSVcJvGsHD56bxIhBVUeQW0gnp3MYzWy1Z2QJzneQnGuwfWGgmDf70&#10;DHXPAiM7kH9AacnBetuEEbc6s00juUg1YDVF/ls1Tx1zItWC4nh3lsn/P1j+af8IRNbYu8WcEsM0&#10;NukLysZMqwSZTaJCvfMlJj65R4g1evdg+XdPjF13mCbuAGzfCVYjryLmZ1cXouPxKtn2H22N8GwX&#10;bBLr0ICOgCgDOaSeHM89EYdAOH4sxvMcG8cxUkwmk1nCZ+XLVQc+vBdWk2hUFJB5gmb7Bx8iFVa+&#10;pCTqVsl6I5VKDrTbtQKyZzgcmzy+J3R/maYM6St6MxvPEvJVzF9BbOLzNwgtA065krqiizw+MYmV&#10;UbN3pk52YFINNlJW5iRi1G3Qf2vrI2oIdhhhXDk0Ogs/KelxfCvqf+wYCErUB4N9uCmm0zjvyZnO&#10;5mN04DKyvYwwwxGqooGSwVyHYUd2DmTb4Z+KVLuxd9i7RiZlY18HVieyOKJJ8NM6xR249FPWr6Vf&#10;PQMAAP//AwBQSwMEFAAGAAgAAAAhAF3OTKHeAAAACQEAAA8AAABkcnMvZG93bnJldi54bWxMj01P&#10;wzAMhu9I/IfISNxYSukHK00nhODCBW0wTdzS1rQVjVOSbOv+Pd4Jjn786vXjcjWbURzQ+cGSgttF&#10;BAKpse1AnYKP95ebexA+aGr1aAkVnNDDqrq8KHXR2iOt8bAJneAS8oVW0IcwFVL6pkej/cJOSLz7&#10;ss7owKPrZOv0kcvNKOMoyqTRA/GFXk/41GPzvdkbBfF8F8WnXZN9Jq7ept3zz1K+vSp1fTU/PoAI&#10;OIe/MJz1WR0qdqrtnlovRgVJnnOSeZYmIDiQLBnUZ5CnIKtS/v+g+gUAAP//AwBQSwECLQAUAAYA&#10;CAAAACEAtoM4kv4AAADhAQAAEwAAAAAAAAAAAAAAAAAAAAAAW0NvbnRlbnRfVHlwZXNdLnhtbFBL&#10;AQItABQABgAIAAAAIQA4/SH/1gAAAJQBAAALAAAAAAAAAAAAAAAAAC8BAABfcmVscy8ucmVsc1BL&#10;AQItABQABgAIAAAAIQBfqnqxIgIAADwEAAAOAAAAAAAAAAAAAAAAAC4CAABkcnMvZTJvRG9jLnht&#10;bFBLAQItABQABgAIAAAAIQBdzkyh3gAAAAkBAAAPAAAAAAAAAAAAAAAAAHw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11488" behindDoc="1" locked="0" layoutInCell="1" allowOverlap="1">
                <wp:simplePos x="0" y="0"/>
                <wp:positionH relativeFrom="column">
                  <wp:posOffset>5572125</wp:posOffset>
                </wp:positionH>
                <wp:positionV relativeFrom="paragraph">
                  <wp:posOffset>1050290</wp:posOffset>
                </wp:positionV>
                <wp:extent cx="13335" cy="13335"/>
                <wp:effectExtent l="0" t="0" r="0" b="0"/>
                <wp:wrapNone/>
                <wp:docPr id="18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38.75pt;margin-top:82.7pt;width:1.05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d6IAIAADwEAAAOAAAAZHJzL2Uyb0RvYy54bWysU21v0zAQ/o7Ef7D8nabpy+iiptPUUYQ0&#10;YGLwA1zHSSwcnzm7Tcev39npSgt8QiSSdZc7P3nuubvlzaEzbK/Qa7Alz0djzpSVUGnblPzb182b&#10;BWc+CFsJA1aV/El5frN6/WrZu0JNoAVTKWQEYn3Ru5K3Ibgiy7xsVSf8CJyyFKwBOxHIxSarUPSE&#10;3plsMh5fZT1g5RCk8p6+3g1Bvkr4da1k+FzXXgVmSk7cQjoxndt4ZqulKBoUrtXySEP8A4tOaEs/&#10;PUHdiSDYDvUfUJ2WCB7qMJLQZVDXWqpUA1WTj3+r5rEVTqVaSBzvTjL5/wcrP+0fkOmKere44syK&#10;jpr0hWQTtjGKzWdRod75ghIf3QPGGr27B/ndMwvrltLULSL0rRIV8cpjfnZxITqerrJt/xEqghe7&#10;AEmsQ41dBCQZ2CH15OnUE3UITNLHfDqdzjmTFBnMiC+Kl6sOfXivoGPRKDkS8wQt9vc+DKkvKYk6&#10;GF1ttDHJwWa7Nsj2goZjM45vYk8VnqcZy/qSX88n84R8EfMXEJv4/A2i04Gm3Oiu5ItxfGKSKKJm&#10;72yV7CC0GWyqztijiFG3Qf8tVE+kIcIwwrRyZLSAPznraXxL7n/sBCrOzAdLfbjOZ7M478mZzd9O&#10;yMHzyPY8IqwkqJIHzgZzHYYd2TnUTUt/ylPtFm6pd7VOysa+DqyOZGlEU2+O6xR34NxPWb+WfvUM&#10;AAD//wMAUEsDBBQABgAIAAAAIQAK1l054AAAAAsBAAAPAAAAZHJzL2Rvd25yZXYueG1sTI9NT8Mw&#10;DIbvSPyHyEjcWEpZP1aaTgjBhQtigKbd0ta0FY1Tkmzr/j3eCY728+r143I9m1Ec0PnBkoLbRQQC&#10;qbHtQJ2Cj/fnmxyED5paPVpCBSf0sK4uL0pdtPZIb3jYhE5wCflCK+hDmAopfdOj0X5hJyRmX9YZ&#10;HXh0nWydPnK5GWUcRak0eiC+0OsJH3tsvjd7oyCe76L4tG3S3dLVn0n39LOSry9KXV/ND/cgAs7h&#10;LwxnfVaHip1qu6fWi1FBnmUJRxmkyRIEJ/JslYKozxtGsirl/x+qXwAAAP//AwBQSwECLQAUAAYA&#10;CAAAACEAtoM4kv4AAADhAQAAEwAAAAAAAAAAAAAAAAAAAAAAW0NvbnRlbnRfVHlwZXNdLnhtbFBL&#10;AQItABQABgAIAAAAIQA4/SH/1gAAAJQBAAALAAAAAAAAAAAAAAAAAC8BAABfcmVscy8ucmVsc1BL&#10;AQItABQABgAIAAAAIQBwkJd6IAIAADwEAAAOAAAAAAAAAAAAAAAAAC4CAABkcnMvZTJvRG9jLnht&#10;bFBLAQItABQABgAIAAAAIQAK1l054AAAAAsBAAAPAAAAAAAAAAAAAAAAAHo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12512" behindDoc="1" locked="0" layoutInCell="1" allowOverlap="1">
                <wp:simplePos x="0" y="0"/>
                <wp:positionH relativeFrom="column">
                  <wp:posOffset>5572125</wp:posOffset>
                </wp:positionH>
                <wp:positionV relativeFrom="paragraph">
                  <wp:posOffset>1050290</wp:posOffset>
                </wp:positionV>
                <wp:extent cx="13335" cy="13335"/>
                <wp:effectExtent l="0" t="0" r="0" b="0"/>
                <wp:wrapNone/>
                <wp:docPr id="18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38.75pt;margin-top:82.7pt;width:1.05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GHHwIAADwEAAAOAAAAZHJzL2Uyb0RvYy54bWysU9uO0zAQfUfiHyy/0yRtA92o6arqUoS0&#10;wIqFD3AdJ7HwjbHbtHw9Y6dbusATIpGsmcz45MyZmeXtUStyEOClNTUtJjklwnDbSNPV9OuX7asF&#10;JT4w0zBljajpSXh6u3r5Yjm4Skxtb1UjgCCI8dXgatqH4Kos87wXmvmJdcJgsLWgWUAXuqwBNiC6&#10;Vtk0z19ng4XGgeXCe/x6NwbpKuG3reDhU9t6EYiqKXIL6YR07uKZrZas6oC5XvIzDfYPLDSTBn96&#10;gbpjgZE9yD+gtORgvW3DhFud2baVXKQasJoi/62ax545kWpBcby7yOT/Hyz/eHgAIhvs3aKkxDCN&#10;TfqMsjHTKUHKMio0OF9h4qN7gFijd/eWf/PE2E2PaWINYIdesAZ5FTE/e3YhOh6vkt3wwTYIz/bB&#10;JrGOLegIiDKQY+rJ6dITcQyE48diNpshMY6R0Yz4rHq66sCHd8JqEo2aAjJP0Oxw78OY+pSSqFsl&#10;m61UKjnQ7TYKyIHhcKzz+Cb2WOF1mjJkqOlNOS0T8rOYv4bYpudvEFoGnHIldU0XeXxiEquiZm9N&#10;k+zApBptrE6Zs4hRt1H/nW1OqCHYcYRx5dDoLfygZMDxran/vmcgKFHvDfbhppjP47wnZ16+maID&#10;15HddYQZjlA1DZSM5iaMO7J3ILse/1Sk2o1dY+9amZSNfR1ZncniiKbenNcp7sC1n7J+Lf3qJwAA&#10;AP//AwBQSwMEFAAGAAgAAAAhAE43CbzeAAAACwEAAA8AAABkcnMvZG93bnJldi54bWxMj01Lw0AQ&#10;hu+C/2EZwYvYTUPz0ZhNEcGTUDCKvW6zYxLMzobsNo3/3unJHmeel3eeKXeLHcSMk+8dKVivIhBI&#10;jTM9tQo+P14fcxA+aDJ6cIQKftHDrrq9KXVh3Jneca5DK7iEfKEVdCGMhZS+6dBqv3IjErNvN1kd&#10;eJxaaSZ95nI7yDiKUml1T3yh0yO+dNj81CerYI/JHG1o797m+EE2NcVmffhS6v5ueX4CEXAJ/2G4&#10;6LM6VOx0dCcyXgwK8ixLOMogTTYgOJFn2xTE8bJhJKtSXv9Q/QEAAP//AwBQSwECLQAUAAYACAAA&#10;ACEAtoM4kv4AAADhAQAAEwAAAAAAAAAAAAAAAAAAAAAAW0NvbnRlbnRfVHlwZXNdLnhtbFBLAQIt&#10;ABQABgAIAAAAIQA4/SH/1gAAAJQBAAALAAAAAAAAAAAAAAAAAC8BAABfcmVscy8ucmVsc1BLAQIt&#10;ABQABgAIAAAAIQAIHiGHHwIAADwEAAAOAAAAAAAAAAAAAAAAAC4CAABkcnMvZTJvRG9jLnhtbFBL&#10;AQItABQABgAIAAAAIQBONwm83gAAAAsBAAAPAAAAAAAAAAAAAAAAAHkEAABkcnMvZG93bnJldi54&#10;bWxQSwUGAAAAAAQABADzAAAAhA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13536" behindDoc="1" locked="0" layoutInCell="1" allowOverlap="1">
                <wp:simplePos x="0" y="0"/>
                <wp:positionH relativeFrom="column">
                  <wp:posOffset>4276725</wp:posOffset>
                </wp:positionH>
                <wp:positionV relativeFrom="paragraph">
                  <wp:posOffset>1899285</wp:posOffset>
                </wp:positionV>
                <wp:extent cx="12700" cy="13335"/>
                <wp:effectExtent l="0" t="0" r="0" b="0"/>
                <wp:wrapNone/>
                <wp:docPr id="18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36.75pt;margin-top:149.55pt;width:1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7UIwIAADwEAAAOAAAAZHJzL2Uyb0RvYy54bWysU21v0zAQ/o7Ef7D8nSbpy9ZFTaeqowhp&#10;wMTgB7iO01g4PnN2m45fz9npSgd8QiSSdZc7P3nuubvF7bEz7KDQa7AVL0Y5Z8pKqLXdVfzrl82b&#10;OWc+CFsLA1ZV/El5frt8/WrRu1KNoQVTK2QEYn3Zu4q3Ibgyy7xsVSf8CJyyFGwAOxHIxV1Wo+gJ&#10;vTPZOM+vsh6wdghSeU9f74YgXyb8plEyfGoarwIzFSduIZ2Yzm08s+VClDsUrtXyREP8A4tOaEs/&#10;PUPdiSDYHvUfUJ2WCB6aMJLQZdA0WqpUA1VT5L9V89gKp1ItJI53Z5n8/4OVHw8PyHRNvZtPObOi&#10;oyZ9JtmE3RnFZldRod75khIf3QPGGr27B/nNMwvrltLUChH6VomaeBUxP3txITqerrJt/wFqghf7&#10;AEmsY4NdBCQZ2DH15OncE3UMTNLHYnydU+MkRYrJZDJL+KJ8vurQh3cKOhaNiiMxT9DicO9DpCLK&#10;55REHYyuN9qY5OBuuzbIDoKGY5XH94TuL9OMZX3Fb2bjWUJ+EfOXEJv0/A2i04Gm3Oiu4vM8PjFJ&#10;lFGzt7ZOdhDaDDZRNvYkYtRt0H8L9RNpiDCMMK0cGS3gD856Gt+K++97gYoz895SH26K6TTOe3Km&#10;s+sxOXgZ2V5GhJUEVfHA2WCuw7Aje4d619KfilS7hRX1rtFJ2djXgdWJLI1oEvy0TnEHLv2U9Wvp&#10;lz8BAAD//wMAUEsDBBQABgAIAAAAIQDvROFJ4AAAAAsBAAAPAAAAZHJzL2Rvd25yZXYueG1sTI/B&#10;TsMwDIbvSLxDZCQuiKXNaMdK3QkhcUKaREFwzRrTVjRO1WRdeXvCiR1tf/r9/eVusYOYafK9Y4R0&#10;lYAgbpzpuUV4f3u+vQfhg2ajB8eE8EMedtXlRakL4078SnMdWhFD2BcaoQthLKT0TUdW+5UbiePt&#10;y01WhzhOrTSTPsVwO0iVJLm0uuf4odMjPXXUfNdHi7CnbE7ueO9eZnUjm5qVST8/EK+vlscHEIGW&#10;8A/Dn35Uhyo6HdyRjRcDQr5ZZxFFUNttCiIS+SaLmwPCOkkVyKqU5x2qXwAAAP//AwBQSwECLQAU&#10;AAYACAAAACEAtoM4kv4AAADhAQAAEwAAAAAAAAAAAAAAAAAAAAAAW0NvbnRlbnRfVHlwZXNdLnht&#10;bFBLAQItABQABgAIAAAAIQA4/SH/1gAAAJQBAAALAAAAAAAAAAAAAAAAAC8BAABfcmVscy8ucmVs&#10;c1BLAQItABQABgAIAAAAIQCaOJ7UIwIAADwEAAAOAAAAAAAAAAAAAAAAAC4CAABkcnMvZTJvRG9j&#10;LnhtbFBLAQItABQABgAIAAAAIQDvROFJ4AAAAAsBAAAPAAAAAAAAAAAAAAAAAH0EAABkcnMvZG93&#10;bnJldi54bWxQSwUGAAAAAAQABADzAAAAig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14560" behindDoc="1" locked="0" layoutInCell="1" allowOverlap="1">
                <wp:simplePos x="0" y="0"/>
                <wp:positionH relativeFrom="column">
                  <wp:posOffset>-635</wp:posOffset>
                </wp:positionH>
                <wp:positionV relativeFrom="paragraph">
                  <wp:posOffset>3522980</wp:posOffset>
                </wp:positionV>
                <wp:extent cx="12700" cy="12700"/>
                <wp:effectExtent l="0" t="1905" r="0" b="4445"/>
                <wp:wrapNone/>
                <wp:docPr id="18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05pt;margin-top:277.4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1rHwIAADwEAAAOAAAAZHJzL2Uyb0RvYy54bWysU1GP0zAMfkfiP0R5Z+3GxnbVutO0Ywjp&#10;gBMHPyBL0zYijYOTrRu/HifdjR3whGilyK6dr58/28vbY2fYQaHXYEs+HuWcKSuh0rYp+dcv21cL&#10;znwQthIGrCr5SXl+u3r5Ytm7Qk2gBVMpZARifdG7krchuCLLvGxVJ/wInLIUrAE7EcjFJqtQ9ITe&#10;mWyS52+yHrByCFJ5T1/vhiBfJfy6VjJ8qmuvAjMlJ24hnZjOXTyz1VIUDQrXanmmIf6BRSe0pZ9e&#10;oO5EEGyP+g+oTksED3UYSegyqGstVaqBqhnnv1Xz2AqnUi0kjncXmfz/g5UfDw/IdEW9W7zmzIqO&#10;mvSZZBO2MYrN5lGh3vmCEh/dA8YavbsH+c0zC5uW0tQaEfpWiYp4jWN+9uxCdDxdZbv+A1QEL/YB&#10;kljHGrsISDKwY+rJ6dITdQxM0sfxZJ5T4yRFBjPii+LpqkMf3inoWDRKjsQ8QYvDvQ9D6lNKog5G&#10;V1ttTHKw2W0MsoOg4Vjn8U3sqcLrNGNZX/Kb2WSWkJ/F/DXENj1/g+h0oCk3uiv5Io9PTBJF1Oyt&#10;rZIdhDaDTdUZexYx6jbov4PqRBoiDCNMK0dGC/iDs57Gt+T++16g4sy8t9SHm/F0Guc9OdPZfEIO&#10;Xkd21xFhJUGVPHA2mJsw7MjeoW5a+tM41W5hTb2rdVI29nVgdSZLI5p6c16nuAPXfsr6tfSrnwAA&#10;AP//AwBQSwMEFAAGAAgAAAAhABcArVfbAAAABwEAAA8AAABkcnMvZG93bnJldi54bWxMj0Frg0AU&#10;hO+F/IflBXopyarEkFjXEAI9FQK1pb1u3BeVum/F3Rj77/s8tcdhhplv8sNkOzHi4FtHCuJ1BAKp&#10;cqalWsHH+8tqB8IHTUZ3jlDBD3o4FIuHXGfG3ekNxzLUgkvIZ1pBE0KfSemrBq32a9cjsXd1g9WB&#10;5VBLM+g7l9tOJlG0lVa3xAuN7vHUYPVd3qyCM6ZjtKGzex2TJ1mVlJj461Opx+V0fAYRcAp/YZjx&#10;GR0KZrq4GxkvOgWrmIMK0nTDD2Z/D+Iy6+0OZJHL//zFLwAAAP//AwBQSwECLQAUAAYACAAAACEA&#10;toM4kv4AAADhAQAAEwAAAAAAAAAAAAAAAAAAAAAAW0NvbnRlbnRfVHlwZXNdLnhtbFBLAQItABQA&#10;BgAIAAAAIQA4/SH/1gAAAJQBAAALAAAAAAAAAAAAAAAAAC8BAABfcmVscy8ucmVsc1BLAQItABQA&#10;BgAIAAAAIQBU071rHwIAADwEAAAOAAAAAAAAAAAAAAAAAC4CAABkcnMvZTJvRG9jLnhtbFBLAQIt&#10;ABQABgAIAAAAIQAXAK1X2wAAAAcBAAAPAAAAAAAAAAAAAAAAAHkEAABkcnMvZG93bnJldi54bWxQ&#10;SwUGAAAAAAQABADzAAAAgQ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16608" behindDoc="1" locked="0" layoutInCell="1" allowOverlap="1">
                <wp:simplePos x="0" y="0"/>
                <wp:positionH relativeFrom="column">
                  <wp:posOffset>302895</wp:posOffset>
                </wp:positionH>
                <wp:positionV relativeFrom="paragraph">
                  <wp:posOffset>1910080</wp:posOffset>
                </wp:positionV>
                <wp:extent cx="12700" cy="12700"/>
                <wp:effectExtent l="0" t="0" r="0" b="0"/>
                <wp:wrapNone/>
                <wp:docPr id="18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3.85pt;margin-top:150.4pt;width:1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YTHgIAADwEAAAOAAAAZHJzL2Uyb0RvYy54bWysU9uO0zAQfUfiHyy/01zUsm3UdLXqUoS0&#10;sCsWPsB1nMTCN8Zu0/L1jJ1uaYEnRCJZM5nxyZkzM8vbg1ZkL8BLa2paTHJKhOG2kaar6dcvmzdz&#10;SnxgpmHKGlHTo/D0dvX61XJwlShtb1UjgCCI8dXgatqH4Kos87wXmvmJdcJgsLWgWUAXuqwBNiC6&#10;VlmZ52+zwULjwHLhPX69H4N0lfDbVvDw2LZeBKJqitxCOiGd23hmqyWrOmCul/xEg/0DC82kwZ+e&#10;oe5ZYGQH8g8oLTlYb9sw4VZntm0lF6kGrKbIf6vmuWdOpFpQHO/OMvn/B8s/7Z+AyAZ7Ny8pMUxj&#10;kz6jbMx0SpDZIio0OF9h4rN7glijdw+Wf/PE2HWPaeIOwA69YA3yKmJ+dnUhOh6vku3w0TYIz3bB&#10;JrEOLegIiDKQQ+rJ8dwTcQiE48eivMmxcRwjoxnxWfVy1YEP74XVJBo1BWSeoNn+wYcx9SUlUbdK&#10;NhupVHKg264VkD3D4djk8U3sscLLNGXIUNPFrJwl5KuYv4LYxOdvEFoGnHIldU3neXxiEquiZu9M&#10;k+zApBptrE6Zk4hRt1H/rW2OqCHYcYRx5dDoLfygZMDxran/vmMgKFEfDPZhUUyncd6TM53dlOjA&#10;ZWR7GWGGI1RNAyWjuQ7jjuwcyK7HPxWpdmPvsHetTMrGvo6sTmRxRFNvTusUd+DST1m/ln71EwAA&#10;//8DAFBLAwQUAAYACAAAACEAvv0Rxd4AAAAJAQAADwAAAGRycy9kb3ducmV2LnhtbEyPy07DMBBF&#10;90j8gzVI7KhNGvoIcSqEYMMGUUCInRMPSUQ8Drbbpn/PdAXLuXN0H+VmcoPYY4i9Jw3XMwUCqfG2&#10;p1bD2+vj1QpETIasGTyhhiNG2FTnZ6UprD/QC+63qRVsQrEwGrqUxkLK2HToTJz5EYl/Xz44k/gM&#10;rbTBHNjcDTJTaiGd6YkTOjPifYfN93bnNGTTXGXHj2bxmYf6/aZ9+FnL5yetLy+mu1sQCaf0B8Op&#10;PleHijvVfkc2ikFDvlwyqWGuFE9gIF+zUJ+EbAWyKuX/BdUvAAAA//8DAFBLAQItABQABgAIAAAA&#10;IQC2gziS/gAAAOEBAAATAAAAAAAAAAAAAAAAAAAAAABbQ29udGVudF9UeXBlc10ueG1sUEsBAi0A&#10;FAAGAAgAAAAhADj9If/WAAAAlAEAAAsAAAAAAAAAAAAAAAAALwEAAF9yZWxzLy5yZWxzUEsBAi0A&#10;FAAGAAgAAAAhAHJTxhMeAgAAPAQAAA4AAAAAAAAAAAAAAAAALgIAAGRycy9lMm9Eb2MueG1sUEsB&#10;Ai0AFAAGAAgAAAAhAL79EcXeAAAACQEAAA8AAAAAAAAAAAAAAAAAeAQAAGRycy9kb3ducmV2Lnht&#10;bFBLBQYAAAAABAAEAPMAAACD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17632" behindDoc="1" locked="0" layoutInCell="1" allowOverlap="1">
                <wp:simplePos x="0" y="0"/>
                <wp:positionH relativeFrom="column">
                  <wp:posOffset>5572125</wp:posOffset>
                </wp:positionH>
                <wp:positionV relativeFrom="paragraph">
                  <wp:posOffset>1910080</wp:posOffset>
                </wp:positionV>
                <wp:extent cx="13335" cy="12700"/>
                <wp:effectExtent l="0" t="0" r="0" b="0"/>
                <wp:wrapNone/>
                <wp:docPr id="18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38.75pt;margin-top:150.4pt;width:1.0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zhIwIAADwEAAAOAAAAZHJzL2Uyb0RvYy54bWysU9tu2zAMfR+wfxD0vtjOpU2NOEWRLsOA&#10;bivW7QMUWbaF6TZKiZN9fSk5TZNtT8NkQBBN6ujwkFzc7rUiOwFeWlPRYpRTIgy3tTRtRb9/W7+b&#10;U+IDMzVT1oiKHoSnt8u3bxa9K8XYdlbVAgiCGF/2rqJdCK7MMs87oZkfWScMOhsLmgU0oc1qYD2i&#10;a5WN8/wq6y3UDiwX3uPf+8FJlwm/aQQPX5rGi0BURZFbSDukfRP3bLlgZQvMdZIfabB/YKGZNPjo&#10;CeqeBUa2IP+A0pKD9bYJI251ZptGcpFywGyK/LdsnjrmRMoFxfHuJJP/f7D88+4RiKyxdvOCEsM0&#10;FukrysZMqwS5Sgr1zpcY+OQeIebo3YPlPzwxdtVhmLgDsH0nWI28iqhodnEhGh6vkk3/ydYIz7bB&#10;JrH2DegIiDKQfarJ4VQTsQ+E489iMpnMKOHoKcbXeeKTsfLlqgMfPgirSTxUFJB5gma7Bx8iFVa+&#10;hCTqVsl6LZVKBrSblQKyY9gc6zx+iT1meB6mDOkrejMbzxLyhc9fQKzj+huElgG7XEld0Xke19B3&#10;UbP3pk49GJhUwxkpK3MUMeoWe9mXG1sfUEOwQwvjyOGhs/CLkh7bt6L+55aBoER9NFiHm2I6jf2e&#10;jOnseowGnHs25x5mOEJVNFAyHFdhmJGtA9l2+FKRcjf2DmvXyKTsK6sjWWzRJPhxnOIMnNsp6nXo&#10;l88AAAD//wMAUEsDBBQABgAIAAAAIQB8vONg4AAAAAsBAAAPAAAAZHJzL2Rvd25yZXYueG1sTI/B&#10;TsMwDIbvSLxDZCRuLKFjbVeaTgjBhQtigBC3tDFtReOUJtu6t8c7wdH2p9/fX25mN4g9TqH3pOF6&#10;oUAgNd721Gp4e328ykGEaMiawRNqOGKATXV+VprC+gO94H4bW8EhFAqjoYtxLKQMTYfOhIUfkfj2&#10;5SdnIo9TK+1kDhzuBpkolUpneuIPnRnxvsPme7tzGpJ5qZLjR5N+3kz1+6p9+FnL5yetLy/mu1sQ&#10;Eef4B8NJn9WhYqfa78gGMWjIs2zFqIalUtyBiTxbpyDq0ybJQVal/N+h+gUAAP//AwBQSwECLQAU&#10;AAYACAAAACEAtoM4kv4AAADhAQAAEwAAAAAAAAAAAAAAAAAAAAAAW0NvbnRlbnRfVHlwZXNdLnht&#10;bFBLAQItABQABgAIAAAAIQA4/SH/1gAAAJQBAAALAAAAAAAAAAAAAAAAAC8BAABfcmVscy8ucmVs&#10;c1BLAQItABQABgAIAAAAIQDRCrzhIwIAADwEAAAOAAAAAAAAAAAAAAAAAC4CAABkcnMvZTJvRG9j&#10;LnhtbFBLAQItABQABgAIAAAAIQB8vONg4AAAAAsBAAAPAAAAAAAAAAAAAAAAAH0EAABkcnMvZG93&#10;bnJldi54bWxQSwUGAAAAAAQABADzAAAAig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18656" behindDoc="1" locked="0" layoutInCell="1" allowOverlap="1">
                <wp:simplePos x="0" y="0"/>
                <wp:positionH relativeFrom="column">
                  <wp:posOffset>5572125</wp:posOffset>
                </wp:positionH>
                <wp:positionV relativeFrom="paragraph">
                  <wp:posOffset>1910080</wp:posOffset>
                </wp:positionV>
                <wp:extent cx="13335" cy="12700"/>
                <wp:effectExtent l="0" t="0" r="0" b="0"/>
                <wp:wrapNone/>
                <wp:docPr id="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38.75pt;margin-top:150.4pt;width:1.0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kbIwIAADwEAAAOAAAAZHJzL2Uyb0RvYy54bWysU9uO0zAQfUfiHyy/0yS97HajpquqSxHS&#10;AisWPsB1nMTCN8Zu0/L1jJ22dIEnhCNZnsz4+MyZmcX9QSuyF+ClNRUtRjklwnBbS9NW9OuXzZs5&#10;JT4wUzNljajoUXh6v3z9atG7UoxtZ1UtgCCI8WXvKtqF4Mos87wTmvmRdcKgs7GgWUAT2qwG1iO6&#10;Vtk4z2+y3kLtwHLhPf59GJx0mfCbRvDwqWm8CERVFLmFtEPat3HPlgtWtsBcJ/mJBvsHFppJg49e&#10;oB5YYGQH8g8oLTlYb5sw4lZntmkkFykHzKbIf8vmuWNOpFxQHO8uMvn/B8s/7p+AyBprN0d9DNNY&#10;pM8oGzOtEuSmiAr1zpcY+OyeIObo3aPl3zwxdt1hmFgB2L4TrEZeKT57cSEaHq+Sbf/B1gjPdsEm&#10;sQ4N6AiIMpBDqsnxUhNxCITjz2Iymcwo4egpxrd5qljGyvNVBz68E1aTeKgoIPMEzfaPPiB1DD2H&#10;JOpWyXojlUoGtNu1ArJn2ByrPH4xW7zir8OUIX1F72bjWUJ+4fPXEJu0/gahZcAuV1JXdJ7HNfRd&#10;1OytqVMPBibVcMb3lUEaZ90G/be2PqKGYIcWxpHDQ2fhByU9tm9F/fcdA0GJem+wDnfFdBr7PRnT&#10;2e0YDbj2bK89zHCEqmigZDiuwzAjOwey7fClIuVu7Apr18ikbOQ3sDqRxRZN6p3GKc7AtZ2ifg39&#10;8icAAAD//wMAUEsDBBQABgAIAAAAIQA4Xbfl3wAAAAsBAAAPAAAAZHJzL2Rvd25yZXYueG1sTI/B&#10;TsMwDIbvSLxDZCQuiCUrbC2l6YSQOCFNoqDtmjWmrWicqsm68vZ4J3a0/en39xeb2fViwjF0njQs&#10;FwoEUu1tR42Gr8+3+wxEiIas6T2hhl8MsCmvrwqTW3+iD5yq2AgOoZAbDW2MQy5lqFt0Jiz8gMS3&#10;bz86E3kcG2lHc+Jw18tEqbV0piP+0JoBX1usf6qj07DF1aQeaevfp+RO1hUldrnfaX17M788g4g4&#10;x38YzvqsDiU7HfyRbBC9hixNV4xqeFCKOzCRpU9rEIfzJslAloW87FD+AQAA//8DAFBLAQItABQA&#10;BgAIAAAAIQC2gziS/gAAAOEBAAATAAAAAAAAAAAAAAAAAAAAAABbQ29udGVudF9UeXBlc10ueG1s&#10;UEsBAi0AFAAGAAgAAAAhADj9If/WAAAAlAEAAAsAAAAAAAAAAAAAAAAALwEAAF9yZWxzLy5yZWxz&#10;UEsBAi0AFAAGAAgAAAAhALDiGRsjAgAAPAQAAA4AAAAAAAAAAAAAAAAALgIAAGRycy9lMm9Eb2Mu&#10;eG1sUEsBAi0AFAAGAAgAAAAhADhdt+XfAAAACwEAAA8AAAAAAAAAAAAAAAAAfQQAAGRycy9kb3du&#10;cmV2LnhtbFBLBQYAAAAABAAEAPMAAACJ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19680" behindDoc="1" locked="0" layoutInCell="1" allowOverlap="1">
                <wp:simplePos x="0" y="0"/>
                <wp:positionH relativeFrom="column">
                  <wp:posOffset>-635</wp:posOffset>
                </wp:positionH>
                <wp:positionV relativeFrom="paragraph">
                  <wp:posOffset>4853305</wp:posOffset>
                </wp:positionV>
                <wp:extent cx="12700" cy="13335"/>
                <wp:effectExtent l="0" t="0" r="0" b="0"/>
                <wp:wrapNone/>
                <wp:docPr id="1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05pt;margin-top:382.15pt;width:1pt;height:1.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SIIgIAADwEAAAOAAAAZHJzL2Uyb0RvYy54bWysU9uO0zAQfUfiHyy/01zabrdR01XVpQhp&#10;gRULH+A6TmPhG2O3afl6xk63dIEnRCJZM5nxyZkzM4u7o1bkIMBLa2pajHJKhOG2kWZX069fNm9u&#10;KfGBmYYpa0RNT8LTu+XrV4veVaK0nVWNAIIgxle9q2kXgquyzPNOaOZH1gmDwdaCZgFd2GUNsB7R&#10;tcrKPL/JeguNA8uF9/j1fgjSZcJvW8HDp7b1IhBVU+QW0gnp3MYzWy5YtQPmOsnPNNg/sNBMGvzp&#10;BeqeBUb2IP+A0pKD9bYNI251ZttWcpFqwGqK/LdqnjrmRKoFxfHuIpP/f7D84+ERiGywd7M5JYZp&#10;bNJnlI2ZnRLkpowK9c5XmPjkHiHW6N2D5d88MXbdYZpYAdi+E6xBXkXMz15ciI7Hq2Tbf7ANwrN9&#10;sEmsYws6AqIM5Jh6crr0RBwD4fixKGc5No5jpBiPx9OEz6rnqw58eCesJtGoKSDzBM0ODz5EKqx6&#10;TknUrZLNRiqVHNht1wrIgeFwrPL4ntH9dZoypK/pfFpOE/KLmL+G2KTnbxBaBpxyJXVNb/P4xCRW&#10;Rc3emibZgUk12EhZmbOIUbdB/61tTqgh2GGEceXQ6Cz8oKTH8a2p/75nIChR7w32YV5MJnHekzOZ&#10;zkp04DqyvY4wwxGqpoGSwVyHYUf2DuSuwz8VqXZjV9i7ViZlY18HVmeyOKJJ8PM6xR249lPWr6Vf&#10;/gQAAP//AwBQSwMEFAAGAAgAAAAhAOoGvTnaAAAABwEAAA8AAABkcnMvZG93bnJldi54bWxMjsFK&#10;w0AURfdC/2F4hW6knSTGqDEvpQiuhIJRdDvNPJNg5k3ITNP4905Wurzcy7mn2M+mFxONrrOMEO8i&#10;EMS11R03CO9vz9t7EM4r1qq3TAg/5GBfrq4KlWt74VeaKt+IAGGXK4TW+yGX0tUtGeV2diAO3Zcd&#10;jfIhjo3Uo7oEuOllEkWZNKrj8NCqgZ5aqr+rs0E40u0UpXy0L1NyLeuKEx1/fiBu1vPhEYSn2f+N&#10;YdEP6lAGp5M9s3aiR9jGYYhwl6U3IJb+AcRpyVkKsizkf//yFwAA//8DAFBLAQItABQABgAIAAAA&#10;IQC2gziS/gAAAOEBAAATAAAAAAAAAAAAAAAAAAAAAABbQ29udGVudF9UeXBlc10ueG1sUEsBAi0A&#10;FAAGAAgAAAAhADj9If/WAAAAlAEAAAsAAAAAAAAAAAAAAAAALwEAAF9yZWxzLy5yZWxzUEsBAi0A&#10;FAAGAAgAAAAhANCSRIgiAgAAPAQAAA4AAAAAAAAAAAAAAAAALgIAAGRycy9lMm9Eb2MueG1sUEsB&#10;Ai0AFAAGAAgAAAAhAOoGvTnaAAAABwEAAA8AAAAAAAAAAAAAAAAAfAQAAGRycy9kb3ducmV2Lnht&#10;bFBLBQYAAAAABAAEAPMAAACD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20704" behindDoc="1" locked="0" layoutInCell="1" allowOverlap="1">
                <wp:simplePos x="0" y="0"/>
                <wp:positionH relativeFrom="column">
                  <wp:posOffset>-4445</wp:posOffset>
                </wp:positionH>
                <wp:positionV relativeFrom="paragraph">
                  <wp:posOffset>4860290</wp:posOffset>
                </wp:positionV>
                <wp:extent cx="318135" cy="0"/>
                <wp:effectExtent l="13335" t="5715" r="11430" b="13335"/>
                <wp:wrapNone/>
                <wp:docPr id="1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9143">
                          <a:solidFill>
                            <a:srgbClr val="F0F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2.7pt" to="24.7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Hr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DuEaRS&#10;pAORnoXiaDYNzemNKyCmUlsbyqMn9WqeNf3ukNJVS9SeR5JvZwN5WchI3qWEjTNwxa7/ohnEkIPX&#10;sVOnxnYBEnqATlGQ800QfvKIwuE0m2fTB4zo4EpIMeQZ6/xnrjsUjBJL4BxxyfHZ+cCDFENIuEbp&#10;jZAyyi0V6ku8yPJpTHBaChacIczZ/a6SFh0JDMwmDV8sCjz3YVYfFItgLSdsfbU9EfJiw+VSBTyo&#10;BOhcrctE/Fiki/V8Pc9H+WS2HuVpXY8+bap8NNtkjw/1tK6qOvsZqGV50QrGuArshunM8r9T//pO&#10;LnN1m89bG5L36LFfQHb4R9JRyqDeZQ52mp23dpAYBjIGXx9PmPj7Pdj3T3z1CwAA//8DAFBLAwQU&#10;AAYACAAAACEAK5peWdwAAAAIAQAADwAAAGRycy9kb3ducmV2LnhtbEyPQU/DMAyF70j8h8hIXNCW&#10;DkYHpemEEHCd2Dhst6wxTUXjlCZd23+PkZDgZNnv+flzvh5dI07YhdqTgsU8AYFUelNTpeB99zK7&#10;AxGiJqMbT6hgwgDr4vws15nxA73haRsrwSEUMq3AxthmUobSotNh7lsk1j5853Tktquk6fTA4a6R&#10;10mSSqdr4gtWt/hksfzc9o4xJnu1C/X01T8f0teF3ww3tB+UurwYHx9ARBzjnxl+8HkHCmY6+p5M&#10;EI2C2YqNClbp7RIE68t7rsffgSxy+f+B4hsAAP//AwBQSwECLQAUAAYACAAAACEAtoM4kv4AAADh&#10;AQAAEwAAAAAAAAAAAAAAAAAAAAAAW0NvbnRlbnRfVHlwZXNdLnhtbFBLAQItABQABgAIAAAAIQA4&#10;/SH/1gAAAJQBAAALAAAAAAAAAAAAAAAAAC8BAABfcmVscy8ucmVsc1BLAQItABQABgAIAAAAIQAV&#10;5tHrFQIAACoEAAAOAAAAAAAAAAAAAAAAAC4CAABkcnMvZTJvRG9jLnhtbFBLAQItABQABgAIAAAA&#10;IQArml5Z3AAAAAgBAAAPAAAAAAAAAAAAAAAAAG8EAABkcnMvZG93bnJldi54bWxQSwUGAAAAAAQA&#10;BADzAAAAeAUAAAAA&#10;" strokecolor="#f0f0f0" strokeweight=".25397mm"/>
            </w:pict>
          </mc:Fallback>
        </mc:AlternateContent>
      </w:r>
      <w:r>
        <w:rPr>
          <w:rFonts w:eastAsia="Arial"/>
          <w:noProof/>
          <w:szCs w:val="28"/>
          <w:lang w:eastAsia="es-AR"/>
        </w:rPr>
        <mc:AlternateContent>
          <mc:Choice Requires="wps">
            <w:drawing>
              <wp:anchor distT="0" distB="0" distL="114300" distR="114300" simplePos="0" relativeHeight="251721728" behindDoc="1" locked="0" layoutInCell="1" allowOverlap="1">
                <wp:simplePos x="0" y="0"/>
                <wp:positionH relativeFrom="column">
                  <wp:posOffset>302895</wp:posOffset>
                </wp:positionH>
                <wp:positionV relativeFrom="paragraph">
                  <wp:posOffset>3533140</wp:posOffset>
                </wp:positionV>
                <wp:extent cx="12700" cy="13335"/>
                <wp:effectExtent l="0" t="2540" r="0" b="3175"/>
                <wp:wrapNone/>
                <wp:docPr id="17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3.85pt;margin-top:278.2pt;width:1pt;height:1.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PgIwIAADwEAAAOAAAAZHJzL2Uyb0RvYy54bWysU21v0zAQ/o7Ef7D8nSbpy7pFTaepowhp&#10;wMTgB7iO01g4PnN2m45fz9npSgt8QiSSdZc7P3nuubvF7aEzbK/Qa7AVL0Y5Z8pKqLXdVvzrl/Wb&#10;a858ELYWBqyq+LPy/Hb5+tWid6UaQwumVsgIxPqydxVvQ3BllnnZqk74EThlKdgAdiKQi9usRtET&#10;emeycZ5fZT1g7RCk8p6+3g9Bvkz4TaNk+NQ0XgVmKk7cQjoxnZt4ZsuFKLcoXKvlkYb4Bxad0JZ+&#10;eoK6F0GwHeo/oDotETw0YSShy6BptFSpBqqmyH+r5qkVTqVaSBzvTjL5/wcrP+4fkemaejefc2ZF&#10;R036TLIJuzWKXU2jQr3zJSU+uUeMNXr3APKbZxZWLaWpO0ToWyVq4lXE/OziQnQ8XWWb/gPUBC92&#10;AZJYhwa7CEgysEPqyfOpJ+oQmKSPxXieU+MkRYrJZDJL+KJ8uerQh3cKOhaNiiMxT9Bi/+BDpCLK&#10;l5REHYyu19qY5OB2szLI9oKGY53H94juz9OMZX3Fb2bjWUK+iPkLiHV8/gbR6UBTbnRX8es8PjFJ&#10;lFGzt7ZOdhDaDDZRNvYoYtRt0H8D9TNpiDCMMK0cGS3gD856Gt+K++87gYoz895SH26K6TTOe3Km&#10;s/mYHDyPbM4jwkqCqnjgbDBXYdiRnUO9belPRardwh31rtFJ2djXgdWRLI1oEvy4TnEHzv2U9Wvp&#10;lz8BAAD//wMAUEsDBBQABgAIAAAAIQB9uLAM3gAAAAkBAAAPAAAAZHJzL2Rvd25yZXYueG1sTI/B&#10;TsMwDIbvSLxDZCRuLKW03VaaTgjBhQtigBC3tDFtReOUJNu6t8c7wdG/P/3+XG1mO4o9+jA4UnC9&#10;SEAgtc4M1Cl4e328WoEIUZPRoyNUcMQAm/r8rNKlcQd6wf02doJLKJRaQR/jVEoZ2h6tDgs3IfHu&#10;y3mrI4++k8brA5fbUaZJUkirB+ILvZ7wvsf2e7uzCtL5JkmPH23xmfnmPe8eftby+Umpy4v57hZE&#10;xDn+wXDSZ3Wo2alxOzJBjAqy5ZJJBXleZCAYyNYcNKdglYOsK/n/g/oXAAD//wMAUEsBAi0AFAAG&#10;AAgAAAAhALaDOJL+AAAA4QEAABMAAAAAAAAAAAAAAAAAAAAAAFtDb250ZW50X1R5cGVzXS54bWxQ&#10;SwECLQAUAAYACAAAACEAOP0h/9YAAACUAQAACwAAAAAAAAAAAAAAAAAvAQAAX3JlbHMvLnJlbHNQ&#10;SwECLQAUAAYACAAAACEAri+j4CMCAAA8BAAADgAAAAAAAAAAAAAAAAAuAgAAZHJzL2Uyb0RvYy54&#10;bWxQSwECLQAUAAYACAAAACEAfbiwDN4AAAAJAQAADwAAAAAAAAAAAAAAAAB9BAAAZHJzL2Rvd25y&#10;ZXYueG1sUEsFBgAAAAAEAAQA8wAAAIg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22752" behindDoc="1" locked="0" layoutInCell="1" allowOverlap="1">
                <wp:simplePos x="0" y="0"/>
                <wp:positionH relativeFrom="column">
                  <wp:posOffset>309245</wp:posOffset>
                </wp:positionH>
                <wp:positionV relativeFrom="paragraph">
                  <wp:posOffset>3544570</wp:posOffset>
                </wp:positionV>
                <wp:extent cx="0" cy="1320165"/>
                <wp:effectExtent l="12700" t="13970" r="6350" b="8890"/>
                <wp:wrapNone/>
                <wp:docPr id="1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165"/>
                        </a:xfrm>
                        <a:prstGeom prst="line">
                          <a:avLst/>
                        </a:prstGeom>
                        <a:noFill/>
                        <a:ln w="9144">
                          <a:solidFill>
                            <a:srgbClr val="F0F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279.1pt" to="24.35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m8FQIAACs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MNDuaYqR&#10;Ih2ItBGKo+ljaE5vXAE+ldraUB49qVez0fS7Q0pXLVF7Hkm+nQ3EZSEieRcSNs5Ail3/RTPwIQev&#10;Y6dOje0CJPQAnaIg55sg/OQRHQ4pnGYP0JyBT0KKa6Cxzn/mukPBKLEE0hGYHDfOByKkuLqEPEqv&#10;hZRRb6lQX+J5lucxwGkpWLgMbs7ud5W06EhgYtZp+GJVcHPvZvVBsQjWcsJWF9sTIQcbkksV8KAU&#10;oHOxhpH4MU/nq9lqlo/yyXQ1ytO6Hn1aV/lous6eHuuHuqrq7GegluVFKxjjKrC7jmeW/538l4cy&#10;DNZtQG9tSN6jx34B2es/ko5aBvmGQdhpdt7aq8YwkdH58nrCyN/vwb5/48tfAAAA//8DAFBLAwQU&#10;AAYACAAAACEAxHrJQd8AAAAJAQAADwAAAGRycy9kb3ducmV2LnhtbEyPy07DMBBF90j8gzVI7KjT&#10;QtMoxKkACYFYICivrRMPcYQ9jmwnTf8ewwaWM3N059xqO1vDJvShdyRguciAIbVO9dQJeH25PSuA&#10;hShJSeMIBRwwwLY+PqpkqdyennHaxY6lEAqlFKBjHErOQ6vRyrBwA1K6fTpvZUyj77jycp/CreGr&#10;LMu5lT2lD1oOeKOx/dqNVsBb8f7xdH933U2PjVGH8Xz2D1oLcXoyX10CizjHPxh+9JM61MmpcSOp&#10;wIyAi2KTSAHrdbECloDfRSNgk+dL4HXF/zeovwEAAP//AwBQSwECLQAUAAYACAAAACEAtoM4kv4A&#10;AADhAQAAEwAAAAAAAAAAAAAAAAAAAAAAW0NvbnRlbnRfVHlwZXNdLnhtbFBLAQItABQABgAIAAAA&#10;IQA4/SH/1gAAAJQBAAALAAAAAAAAAAAAAAAAAC8BAABfcmVscy8ucmVsc1BLAQItABQABgAIAAAA&#10;IQD3Qkm8FQIAACsEAAAOAAAAAAAAAAAAAAAAAC4CAABkcnMvZTJvRG9jLnhtbFBLAQItABQABgAI&#10;AAAAIQDEeslB3wAAAAkBAAAPAAAAAAAAAAAAAAAAAG8EAABkcnMvZG93bnJldi54bWxQSwUGAAAA&#10;AAQABADzAAAAewUAAAAA&#10;" strokecolor="#f0f0f0" strokeweight=".72pt"/>
            </w:pict>
          </mc:Fallback>
        </mc:AlternateContent>
      </w:r>
      <w:r>
        <w:rPr>
          <w:rFonts w:eastAsia="Arial"/>
          <w:noProof/>
          <w:szCs w:val="28"/>
          <w:lang w:eastAsia="es-AR"/>
        </w:rPr>
        <mc:AlternateContent>
          <mc:Choice Requires="wps">
            <w:drawing>
              <wp:anchor distT="0" distB="0" distL="114300" distR="114300" simplePos="0" relativeHeight="251723776" behindDoc="1" locked="0" layoutInCell="1" allowOverlap="1">
                <wp:simplePos x="0" y="0"/>
                <wp:positionH relativeFrom="column">
                  <wp:posOffset>5572125</wp:posOffset>
                </wp:positionH>
                <wp:positionV relativeFrom="paragraph">
                  <wp:posOffset>3533140</wp:posOffset>
                </wp:positionV>
                <wp:extent cx="13335" cy="13335"/>
                <wp:effectExtent l="0" t="2540" r="0" b="3175"/>
                <wp:wrapNone/>
                <wp:docPr id="17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38.75pt;margin-top:278.2pt;width:1.05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YKHwIAADwEAAAOAAAAZHJzL2Uyb0RvYy54bWysU21v0zAQ/o7Ef7D8nSZ93RY1naaOIqQB&#10;E4Mf4DpOYuH4zNltOn49Z6crLfAJkUjWXe785Lnn7pa3h86wvUKvwZZ8PMo5U1ZCpW1T8q9fNm+u&#10;OfNB2EoYsKrkz8rz29XrV8veFWoCLZhKISMQ64velbwNwRVZ5mWrOuFH4JSlYA3YiUAuNlmFoif0&#10;zmSTPF9kPWDlEKTynr7eD0G+Svh1rWT4VNdeBWZKTtxCOjGd23hmq6UoGhSu1fJIQ/wDi05oSz89&#10;Qd2LINgO9R9QnZYIHuowktBlUNdaqlQDVTPOf6vmqRVOpVpIHO9OMvn/Bys/7h+R6Yp6dzXnzIqO&#10;mvSZZBO2MYotFlGh3vmCEp/cI8YavXsA+c0zC+uW0tQdIvStEhXxGsf87OJCdDxdZdv+A1QEL3YB&#10;kliHGrsISDKwQ+rJ86kn6hCYpI/j6XRKxCRFBjPii+LlqkMf3inoWDRKjsQ8QYv9gw9D6ktKog5G&#10;VxttTHKw2a4Nsr2g4djk8U3sqcLzNGNZX/Kb+WSekC9i/gJiE5+/QXQ60JQb3ZX8Oo9PTBJF1Oyt&#10;rZIdhDaDTdUZexQx6jbov4XqmTREGEaYVo6MFvAHZz2Nb8n9951AxZl5b6kPN+PZLM57cmbzqwk5&#10;eB7ZnkeElQRV8sDZYK7DsCM7h7pp6U/jVLuFO+pdrZOysa8DqyNZGtHUm+M6xR0491PWr6Vf/QQA&#10;AP//AwBQSwMEFAAGAAgAAAAhAIvojyzhAAAACwEAAA8AAABkcnMvZG93bnJldi54bWxMj8FOwzAM&#10;hu9IvENkJG4spSxtV5pOCMGFC2KApt3SxrQVjVOSbOvenuwER9uffn9/tZ7NyA7o/GBJwu0iAYbU&#10;Wj1QJ+Hj/fmmAOaDIq1GSyjhhB7W9eVFpUptj/SGh03oWAwhXyoJfQhTyblvezTKL+yEFG9f1hkV&#10;4ug6rp06xnAz8jRJMm7UQPFDryZ87LH93uyNhHS+S9LTts12S9d8iu7pZ8VfX6S8vpof7oEFnMMf&#10;DGf9qA51dGrsnrRno4Qiz0VEJQiRLYFFoshXGbDmvCkE8Lri/zvUvwAAAP//AwBQSwECLQAUAAYA&#10;CAAAACEAtoM4kv4AAADhAQAAEwAAAAAAAAAAAAAAAAAAAAAAW0NvbnRlbnRfVHlwZXNdLnhtbFBL&#10;AQItABQABgAIAAAAIQA4/SH/1gAAAJQBAAALAAAAAAAAAAAAAAAAAC8BAABfcmVscy8ucmVsc1BL&#10;AQItABQABgAIAAAAIQC2mfYKHwIAADwEAAAOAAAAAAAAAAAAAAAAAC4CAABkcnMvZTJvRG9jLnht&#10;bFBLAQItABQABgAIAAAAIQCL6I8s4QAAAAsBAAAPAAAAAAAAAAAAAAAAAHk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24800" behindDoc="1" locked="0" layoutInCell="1" allowOverlap="1">
                <wp:simplePos x="0" y="0"/>
                <wp:positionH relativeFrom="column">
                  <wp:posOffset>5572125</wp:posOffset>
                </wp:positionH>
                <wp:positionV relativeFrom="paragraph">
                  <wp:posOffset>3533140</wp:posOffset>
                </wp:positionV>
                <wp:extent cx="13335" cy="13335"/>
                <wp:effectExtent l="0" t="2540" r="0" b="3175"/>
                <wp:wrapNone/>
                <wp:docPr id="17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38.75pt;margin-top:278.2pt;width:1.05pt;height:1.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PwIAIAADwEAAAOAAAAZHJzL2Uyb0RvYy54bWysU9uO0zAQfUfiHyy/06S3vURNV1WXIqQF&#10;Vix8gOs4iYXjMWO3afl6xk63dIEnRCJZM5nxyZkzM4u7Q2fYXqHXYEs+HuWcKSuh0rYp+dcvmzc3&#10;nPkgbCUMWFXyo/L8bvn61aJ3hZpAC6ZSyAjE+qJ3JW9DcEWWedmqTvgROGUpWAN2IpCLTVah6Am9&#10;M9kkz6+yHrByCFJ5T1/vhyBfJvy6VjJ8qmuvAjMlJ24hnZjObTyz5UIUDQrXanmiIf6BRSe0pZ+e&#10;oe5FEGyH+g+oTksED3UYSegyqGstVaqBqhnnv1Xz1AqnUi0kjndnmfz/g5Uf94/IdEW9u55xZkVH&#10;TfpMsgnbGMWurqNCvfMFJT65R4w1evcA8ptnFtYtpakVIvStEhXxGsf87MWF6Hi6yrb9B6gIXuwC&#10;JLEONXYRkGRgh9ST47kn6hCYpI/j6XQ650xSZDAjviierzr04Z2CjkWj5EjME7TYP/gwpD6nJOpg&#10;dLXRxiQHm+3aINsLGo5VHt/Eniq8TDOW9SW/nU/mCflFzF9CbNLzN4hOB5pyo7uS3+TxiUmiiJq9&#10;tVWyg9BmsKk6Y08iRt0G/bdQHUlDhGGEaeXIaAF/cNbT+Jbcf98JVJyZ95b6cDuezeK8J2c2v56Q&#10;g5eR7WVEWElQJQ+cDeY6DDuyc6iblv40TrVbWFHvap2UjX0dWJ3I0oim3pzWKe7ApZ+yfi398icA&#10;AAD//wMAUEsDBBQABgAIAAAAIQDPCdup4AAAAAsBAAAPAAAAZHJzL2Rvd25yZXYueG1sTI/BasMw&#10;DIbvg72D0WCXsToNdZJmccoY9FQoLBvr1Y21JCyWQ+ym6dvXPa1HSR+/vr/YzKZnE46usyRhuYiA&#10;IdVWd9RI+P7avmbAnFekVW8JJVzQwaZ8fChUru2ZPnGqfMNCCLlcSWi9H3LOXd2iUW5hB6Rw+7Wj&#10;UT6MY8P1qM4h3PQ8jqKEG9VR+NCqAT9arP+qk5GwRzFFK9rb3RS/8LqiWC8PP1I+P83vb8A8zv4f&#10;hpt+UIcyOB3tibRjvYQsTUVAJQiRrIAFIkvXCbDjbZMJ4GXB7zuUVwAAAP//AwBQSwECLQAUAAYA&#10;CAAAACEAtoM4kv4AAADhAQAAEwAAAAAAAAAAAAAAAAAAAAAAW0NvbnRlbnRfVHlwZXNdLnhtbFBL&#10;AQItABQABgAIAAAAIQA4/SH/1gAAAJQBAAALAAAAAAAAAAAAAAAAAC8BAABfcmVscy8ucmVsc1BL&#10;AQItABQABgAIAAAAIQDXcVPwIAIAADwEAAAOAAAAAAAAAAAAAAAAAC4CAABkcnMvZTJvRG9jLnht&#10;bFBLAQItABQABgAIAAAAIQDPCdup4AAAAAsBAAAPAAAAAAAAAAAAAAAAAHoEAABkcnMvZG93bnJl&#10;di54bWxQSwUGAAAAAAQABADzAAAAhw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25824" behindDoc="1" locked="0" layoutInCell="1" allowOverlap="1">
                <wp:simplePos x="0" y="0"/>
                <wp:positionH relativeFrom="column">
                  <wp:posOffset>5572125</wp:posOffset>
                </wp:positionH>
                <wp:positionV relativeFrom="paragraph">
                  <wp:posOffset>4853305</wp:posOffset>
                </wp:positionV>
                <wp:extent cx="13335" cy="13335"/>
                <wp:effectExtent l="0" t="0" r="0" b="0"/>
                <wp:wrapNone/>
                <wp:docPr id="1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38.75pt;margin-top:382.15pt;width:1.05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XRIAIAADwEAAAOAAAAZHJzL2Uyb0RvYy54bWysU21v0zAQ/o7Ef7D8nSZ927qo6TR1FCEN&#10;mBj8ANdxEgvHZ85u0/HrOTtdaYFPiESy7nLnJ889d7e8PXSG7RV6Dbbk41HOmbISKm2bkn/9snmz&#10;4MwHYSthwKqSPyvPb1evXy17V6gJtGAqhYxArC96V/I2BFdkmZet6oQfgVOWgjVgJwK52GQVip7Q&#10;O5NN8vwq6wErhyCV9/T1fgjyVcKvayXDp7r2KjBTcuIW0onp3MYzWy1F0aBwrZZHGuIfWHRCW/rp&#10;CepeBMF2qP+A6rRE8FCHkYQug7rWUqUaqJpx/ls1T61wKtVC4nh3ksn/P1j5cf+ITFfUu+spZ1Z0&#10;1KTPJJuwjVHsahEV6p0vKPHJPWKs0bsHkN88s7BuKU3dIULfKlERr3HMzy4uRMfTVbbtP0BF8GIX&#10;IIl1qLGLgCQDO6SePJ96og6BSfo4nk6nc84kRQYz4ovi5apDH94p6Fg0So7EPEGL/YMPQ+pLSqIO&#10;RlcbbUxysNmuDbK9oOHY5PFN7KnC8zRjWV/ym/lknpAvYv4CYhOfv0F0OtCUG92VfJHHJyaJImr2&#10;1lbJDkKbwabqjD2KGHUb9N9C9UwaIgwjTCtHRgv4g7Oexrfk/vtOoOLMvLfUh5vxbBbnPTmz+fWE&#10;HDyPbM8jwkqCKnngbDDXYdiRnUPdtPSncardwh31rtZJ2djXgdWRLI1o6s1xneIOnPsp69fSr34C&#10;AAD//wMAUEsDBBQABgAIAAAAIQC5wuoV4QAAAAsBAAAPAAAAZHJzL2Rvd25yZXYueG1sTI/BTsMw&#10;DIbvSLxDZCRuLKXr0q40nRCCCxe0AULc0sa0FY1Tkmzr3p7sBEfbn35/f7WZzcgO6PxgScLtIgGG&#10;1Fo9UCfh7fXppgDmgyKtRkso4YQeNvXlRaVKbY+0xcMudCyGkC+VhD6EqeTctz0a5Rd2Qoq3L+uM&#10;CnF0HddOHWO4GXmaJIIbNVD80KsJH3psv3d7IyGdl0l6+mjFZ+aa91X3+LPmL89SXl/N93fAAs7h&#10;D4azflSHOjo1dk/as1FCkeeriErIRbYEFokiXwtgzXkjMuB1xf93qH8BAAD//wMAUEsBAi0AFAAG&#10;AAgAAAAhALaDOJL+AAAA4QEAABMAAAAAAAAAAAAAAAAAAAAAAFtDb250ZW50X1R5cGVzXS54bWxQ&#10;SwECLQAUAAYACAAAACEAOP0h/9YAAACUAQAACwAAAAAAAAAAAAAAAAAvAQAAX3JlbHMvLnJlbHNQ&#10;SwECLQAUAAYACAAAACEAZZ3V0SACAAA8BAAADgAAAAAAAAAAAAAAAAAuAgAAZHJzL2Uyb0RvYy54&#10;bWxQSwECLQAUAAYACAAAACEAucLqFeEAAAALAQAADwAAAAAAAAAAAAAAAAB6BAAAZHJzL2Rvd25y&#10;ZXYueG1sUEsFBgAAAAAEAAQA8wAAAIg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26848" behindDoc="1" locked="0" layoutInCell="1" allowOverlap="1">
                <wp:simplePos x="0" y="0"/>
                <wp:positionH relativeFrom="column">
                  <wp:posOffset>302895</wp:posOffset>
                </wp:positionH>
                <wp:positionV relativeFrom="paragraph">
                  <wp:posOffset>4864100</wp:posOffset>
                </wp:positionV>
                <wp:extent cx="12700" cy="13335"/>
                <wp:effectExtent l="0" t="0" r="0" b="0"/>
                <wp:wrapNone/>
                <wp:docPr id="1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3.85pt;margin-top:383pt;width:1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sjIgIAADwEAAAOAAAAZHJzL2Uyb0RvYy54bWysU9uO0zAQfUfiHyy/01zabrdR09WqSxHS&#10;AisWPsB1nMbCN8Zu0/L1jJ1uaYEnRCJZM5nxyZkzM4u7g1ZkL8BLa2pajHJKhOG2kWZb069f1m9u&#10;KfGBmYYpa0RNj8LTu+XrV4veVaK0nVWNAIIgxle9q2kXgquyzPNOaOZH1gmDwdaCZgFd2GYNsB7R&#10;tcrKPL/JeguNA8uF9/j1YQjSZcJvW8HDp7b1IhBVU+QW0gnp3MQzWy5YtQXmOslPNNg/sNBMGvzp&#10;GeqBBUZ2IP+A0pKD9bYNI251ZttWcpFqwGqK/LdqnjvmRKoFxfHuLJP/f7D84/4JiGywd7OSEsM0&#10;NukzysbMVglyM48K9c5XmPjsniDW6N2j5d88MXbVYZq4B7B9J1iDvIqYn11diI7Hq2TTf7ANwrNd&#10;sEmsQws6AqIM5JB6cjz3RBwC4fixKGc5No5jpBiPx9OEz6qXqw58eCesJtGoKSDzBM32jz5EKqx6&#10;SUnUrZLNWiqVHNhuVgrInuFwrPP4ntD9ZZoypK/pfFpOE/JVzF9BrOPzNwgtA065krqmt3l8YhKr&#10;omZvTZPswKQabKSszEnEqNug/8Y2R9QQ7DDCuHJodBZ+UNLj+NbUf98xEJSo9wb7MC8mkzjvyZlM&#10;ZyU6cBnZXEaY4QhV00DJYK7CsCM7B3Lb4Z+KVLux99i7ViZlY18HVieyOKJJ8NM6xR249FPWr6Vf&#10;/gQAAP//AwBQSwMEFAAGAAgAAAAhAF6xPFjeAAAACQEAAA8AAABkcnMvZG93bnJldi54bWxMjz1P&#10;wzAQhnck/oN1SGzUaQhJG+JUCMHCgiggxObERxIRn4Pttum/5zrBeO89ej+qzWxHsUcfBkcKlosE&#10;BFLrzECdgrfXx6sViBA1GT06QgVHDLCpz88qXRp3oBfcb2Mn2IRCqRX0MU6llKHt0eqwcBMS/76c&#10;tzry6TtpvD6wuR1lmiS5tHogTuj1hPc9tt/bnVWQztdJevxo88/MN+833cPPWj4/KXV5Md/dgog4&#10;xz8YTvW5OtTcqXE7MkGMCrKiYFJBkee8iYFszUJzElZLkHUl/y+ofwEAAP//AwBQSwECLQAUAAYA&#10;CAAAACEAtoM4kv4AAADhAQAAEwAAAAAAAAAAAAAAAAAAAAAAW0NvbnRlbnRfVHlwZXNdLnhtbFBL&#10;AQItABQABgAIAAAAIQA4/SH/1gAAAJQBAAALAAAAAAAAAAAAAAAAAC8BAABfcmVscy8ucmVsc1BL&#10;AQItABQABgAIAAAAIQCJNvsjIgIAADwEAAAOAAAAAAAAAAAAAAAAAC4CAABkcnMvZTJvRG9jLnht&#10;bFBLAQItABQABgAIAAAAIQBesTxY3gAAAAkBAAAPAAAAAAAAAAAAAAAAAHw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27872" behindDoc="1" locked="0" layoutInCell="1" allowOverlap="1">
                <wp:simplePos x="0" y="0"/>
                <wp:positionH relativeFrom="column">
                  <wp:posOffset>1270</wp:posOffset>
                </wp:positionH>
                <wp:positionV relativeFrom="paragraph">
                  <wp:posOffset>4870450</wp:posOffset>
                </wp:positionV>
                <wp:extent cx="312420" cy="0"/>
                <wp:effectExtent l="9525" t="6350" r="11430" b="12700"/>
                <wp:wrapNone/>
                <wp:docPr id="1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3.5pt" to="24.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ygFgIAACoEAAAOAAAAZHJzL2Uyb0RvYy54bWysU8GO2jAQvVfqP1i+QxI2ZSEirFYJ9EK7&#10;SLv9AGM7xKpjW7YhoKr/3rEhiG0vVVVFcsae8fObeTOLp1Mn0ZFbJ7QqcTZOMeKKaibUvsTf3taj&#10;GUbOE8WI1IqX+Mwdflp+/LDoTcEnutWScYsARLmiNyVuvTdFkjja8o64sTZcgbPRtiMetnafMEt6&#10;QO9kMknTadJry4zVlDsHp/XFiZcRv2k49S9N47hHssTAzcfVxnUX1mS5IMXeEtMKeqVB/oFFR4SC&#10;R29QNfEEHaz4A6oT1GqnGz+mukt00wjKYw6QTZb+ls1rSwyPuUBxnLmVyf0/WPr1uLVIMNDuMcNI&#10;kQ5E2gjF0WMsTm9cATGV2tqQHj2pV7PR9LtDSlctUXseSb6dDdzLQjmTd1fCxhl4Ytd/0QxiyMHr&#10;WKlTY7sACTVApyjI+SYIP3lE4fAhm+QTkI0OroQUwz1jnf/MdYeCUWIJnCMuOW6cDzxIMYSEZ5Re&#10;Cymj3FKhvsTzLM/jBaelYMEZwpzd7ypp0ZFAwzyn4YtJgec+zOqDYhGs5YStrrYnQl5seFyqgAeZ&#10;AJ2rdemIH/N0vpqtZvkon0xXozyt69HzuspH03X2+Kl+qKuqzn4GalletIIxrgK7oTuz/O/Uv87J&#10;pa9u/XkrQ/IePdYLyA7/SDpKGdQL4+SKnWbnrR0khoaMwdfhCR1/vwf7fsSXvwAAAP//AwBQSwME&#10;FAAGAAgAAAAhAC8ThBjaAAAABwEAAA8AAABkcnMvZG93bnJldi54bWxMj0FLw0AQhe+C/2EZwZvd&#10;tJRU02yKit5Eau2lt2l2moRmZ0N2k8Z/7wiCHt+8x3vf5JvJtWqkPjSeDcxnCSji0tuGKwP7z9e7&#10;e1AhIltsPZOBLwqwKa6vcsysv/AHjbtYKSnhkKGBOsYu0zqUNTkMM98Ri3fyvcMosq+07fEi5a7V&#10;iyRJtcOGZaHGjp5rKs+7wRl4Orxv4wuft35I936ssDzN6zdjbm+mxzWoSFP8C8MPvqBDIUxHP7AN&#10;qjWwkJyBVbqSj8RePixBHX8Pusj1f/7iGwAA//8DAFBLAQItABQABgAIAAAAIQC2gziS/gAAAOEB&#10;AAATAAAAAAAAAAAAAAAAAAAAAABbQ29udGVudF9UeXBlc10ueG1sUEsBAi0AFAAGAAgAAAAhADj9&#10;If/WAAAAlAEAAAsAAAAAAAAAAAAAAAAALwEAAF9yZWxzLy5yZWxzUEsBAi0AFAAGAAgAAAAhAApc&#10;zKAWAgAAKgQAAA4AAAAAAAAAAAAAAAAALgIAAGRycy9lMm9Eb2MueG1sUEsBAi0AFAAGAAgAAAAh&#10;AC8ThBjaAAAABwEAAA8AAAAAAAAAAAAAAAAAcAQAAGRycy9kb3ducmV2LnhtbFBLBQYAAAAABAAE&#10;APMAAAB3BQAAAAA=&#10;" strokecolor="#a0a0a0" strokeweight=".72pt"/>
            </w:pict>
          </mc:Fallback>
        </mc:AlternateContent>
      </w:r>
      <w:r>
        <w:rPr>
          <w:rFonts w:eastAsia="Arial"/>
          <w:noProof/>
          <w:szCs w:val="28"/>
          <w:lang w:eastAsia="es-AR"/>
        </w:rPr>
        <mc:AlternateContent>
          <mc:Choice Requires="wps">
            <w:drawing>
              <wp:anchor distT="0" distB="0" distL="114300" distR="114300" simplePos="0" relativeHeight="251728896" behindDoc="1" locked="0" layoutInCell="1" allowOverlap="1">
                <wp:simplePos x="0" y="0"/>
                <wp:positionH relativeFrom="column">
                  <wp:posOffset>-635</wp:posOffset>
                </wp:positionH>
                <wp:positionV relativeFrom="paragraph">
                  <wp:posOffset>5859145</wp:posOffset>
                </wp:positionV>
                <wp:extent cx="12700" cy="13335"/>
                <wp:effectExtent l="0" t="4445" r="0" b="1270"/>
                <wp:wrapNone/>
                <wp:docPr id="1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05pt;margin-top:461.35pt;width:1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IAIAADwEAAAOAAAAZHJzL2Uyb0RvYy54bWysU9uO0zAQfUfiHyy/0yS90N2o6arqUoS0&#10;wIqFD3AdJ7HwjbHbtHz9jp22dIEnRCJZM5nxyZkzM4u7g1ZkL8BLaypajHJKhOG2lqat6Levmzc3&#10;lPjATM2UNaKiR+Hp3fL1q0XvSjG2nVW1AIIgxpe9q2gXgiuzzPNOaOZH1gmDwcaCZgFdaLMaWI/o&#10;WmXjPH+b9RZqB5YL7/Hr/RCky4TfNIKHz03jRSCqosgtpBPSuY1ntlywsgXmOslPNNg/sNBMGvzp&#10;BeqeBUZ2IP+A0pKD9bYJI251ZptGcpFqwGqK/LdqnjrmRKoFxfHuIpP/f7D80/4RiKyxd3PUxzCN&#10;TfqCsjHTKkHmRVSod77ExCf3CLFG7x4s/+6JsesO08QKwPadYDXySvnZiwvR8XiVbPuPtkZ4tgs2&#10;iXVoQEdAlIEcUk+Ol56IQyAcPxbjeY7EOEaKyWQyi3wyVp6vOvDhvbCaRKOigMwTNNs/+DCknlMS&#10;datkvZFKJQfa7VoB2TMcjlUe3xO6v05ThvQVvZ2NZwn5RcxfQ2zS8zcILQNOuZK6ojd5fGISK6Nm&#10;70yd7MCkGmysThks8qzboP/W1kfUEOwwwrhyaHQWflLS4/hW1P/YMRCUqA8G+3BbTKdx3pMznc3H&#10;6MB1ZHsdYYYjVEUDJYO5DsOO7BzItsM/Fal2Y1fYu0YmZSO/gdWJLI5o6s1pneIOXPsp69fSL58B&#10;AAD//wMAUEsDBBQABgAIAAAAIQCDEEnJ2gAAAAcBAAAPAAAAZHJzL2Rvd25yZXYueG1sTI7BSsNA&#10;FEX3gv8wPKEbaScZqrYxL0WErgoFo+h2mnkmwcybkJmm6d87Wenyci/nnnw32U6MNPjWMUK6SkAQ&#10;V860XCN8vO+XGxA+aDa6c0wIV/KwK25vcp0Zd+E3GstQiwhhn2mEJoQ+k9JXDVntV64njt23G6wO&#10;MQ61NIO+RLjtpEqSR2l1y/Gh0T29NlT9lGeLcKSHMVnz0R1GdS+rkpVJvz4RF3fTyzOIQFP4G8Os&#10;H9WhiE4nd2bjRYewTOMQYavUE4i534I4zXm9AVnk8r9/8QsAAP//AwBQSwECLQAUAAYACAAAACEA&#10;toM4kv4AAADhAQAAEwAAAAAAAAAAAAAAAAAAAAAAW0NvbnRlbnRfVHlwZXNdLnhtbFBLAQItABQA&#10;BgAIAAAAIQA4/SH/1gAAAJQBAAALAAAAAAAAAAAAAAAAAC8BAABfcmVscy8ucmVsc1BLAQItABQA&#10;BgAIAAAAIQCCF+/QIAIAADwEAAAOAAAAAAAAAAAAAAAAAC4CAABkcnMvZTJvRG9jLnhtbFBLAQIt&#10;ABQABgAIAAAAIQCDEEnJ2gAAAAcBAAAPAAAAAAAAAAAAAAAAAHoEAABkcnMvZG93bnJldi54bWxQ&#10;SwUGAAAAAAQABADzAAAAgQ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29920" behindDoc="1" locked="0" layoutInCell="1" allowOverlap="1">
                <wp:simplePos x="0" y="0"/>
                <wp:positionH relativeFrom="column">
                  <wp:posOffset>-4445</wp:posOffset>
                </wp:positionH>
                <wp:positionV relativeFrom="paragraph">
                  <wp:posOffset>5866130</wp:posOffset>
                </wp:positionV>
                <wp:extent cx="318135" cy="0"/>
                <wp:effectExtent l="13335" t="11430" r="11430" b="7620"/>
                <wp:wrapNone/>
                <wp:docPr id="16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9144">
                          <a:solidFill>
                            <a:srgbClr val="F0F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1.9pt" to="24.7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9D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tsBI&#10;kQ5EehaKo8dJaE5vXAExldraUB49qVfzrOl3h5SuWqL2PJJ8OxvIy0JG8i4lbJyBK3b9F80ghhy8&#10;jp06NbYLkNADdIqCnG+C8JNHFA6n2TybPmBEB1dCiiHPWOc/c92hYJRYAueIS47PzgcepBhCwjVK&#10;b4SUUW6pUF/iRZbnMcFpKVhwhjBn97tKWnQkMDCbNHyxKPDch1l9UCyCtZyw9dX2RMiLDZdLFfCg&#10;EqBztS4T8WORLtbz9Twf5ZPZepSndT36tKny0WyTPT7U07qq6uxnoJblRSsY4yqwG6Yzy/9O/es7&#10;uczVbT5vbUjeo8d+AdnhH0lHKYN6lznYaXbe2kFiGMgYfH08YeLv92DfP/HVLwAAAP//AwBQSwME&#10;FAAGAAgAAAAhAFt5Hq7dAAAACAEAAA8AAABkcnMvZG93bnJldi54bWxMj81OwzAQhO9IvIO1SNxa&#10;h7aCNsSpAAmBOCAof1cnXuKIeB3ZTpq+PYuEBMedGc1+U2wn14kRQ2w9KTibZyCQam9aahS8vtzO&#10;1iBi0mR05wkVHDDCtjw+KnRu/J6ecdylRnAJxVwrsCn1uZSxtuh0nPseib1PH5xOfIZGmqD3XO46&#10;uciyc+l0S/zB6h5vLNZfu8EpeFu/fzzd310342PVmcOwnMKDtUqdnkxXlyASTukvDD/4jA4lM1V+&#10;IBNFp2B2wUEFm8WSF7C/2qxAVL+CLAv5f0D5DQAA//8DAFBLAQItABQABgAIAAAAIQC2gziS/gAA&#10;AOEBAAATAAAAAAAAAAAAAAAAAAAAAABbQ29udGVudF9UeXBlc10ueG1sUEsBAi0AFAAGAAgAAAAh&#10;ADj9If/WAAAAlAEAAAsAAAAAAAAAAAAAAAAALwEAAF9yZWxzLy5yZWxzUEsBAi0AFAAGAAgAAAAh&#10;APUdL0MWAgAAKgQAAA4AAAAAAAAAAAAAAAAALgIAAGRycy9lMm9Eb2MueG1sUEsBAi0AFAAGAAgA&#10;AAAhAFt5Hq7dAAAACAEAAA8AAAAAAAAAAAAAAAAAcAQAAGRycy9kb3ducmV2LnhtbFBLBQYAAAAA&#10;BAAEAPMAAAB6BQAAAAA=&#10;" strokecolor="#f0f0f0" strokeweight=".72pt"/>
            </w:pict>
          </mc:Fallback>
        </mc:AlternateContent>
      </w:r>
      <w:r>
        <w:rPr>
          <w:rFonts w:eastAsia="Arial"/>
          <w:noProof/>
          <w:szCs w:val="28"/>
          <w:lang w:eastAsia="es-AR"/>
        </w:rPr>
        <mc:AlternateContent>
          <mc:Choice Requires="wps">
            <w:drawing>
              <wp:anchor distT="0" distB="0" distL="114300" distR="114300" simplePos="0" relativeHeight="251730944" behindDoc="1" locked="0" layoutInCell="1" allowOverlap="1">
                <wp:simplePos x="0" y="0"/>
                <wp:positionH relativeFrom="column">
                  <wp:posOffset>1270</wp:posOffset>
                </wp:positionH>
                <wp:positionV relativeFrom="paragraph">
                  <wp:posOffset>5837555</wp:posOffset>
                </wp:positionV>
                <wp:extent cx="312420" cy="0"/>
                <wp:effectExtent l="28575" t="30480" r="30480" b="26670"/>
                <wp:wrapNone/>
                <wp:docPr id="16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9.65pt" to="24.7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S4FQIAACsEAAAOAAAAZHJzL2Uyb0RvYy54bWysU02P2jAQvVfqf7Byh3yQAhsRVlUCvdAW&#10;abc/wNgOserYlm0IqOp/79gkiG0vVdUcnLFn5vnNvPHq+dIJdGbGciXLKJ0mEWKSKMrlsYy+vW4n&#10;ywhZhyXFQklWRldmo+f1+3erXhcsU60SlBkEINIWvS6j1jldxLElLeuwnSrNJDgbZTrsYGuOMTW4&#10;B/ROxFmSzONeGaqNIsxaOK1vzmgd8JuGEfe1aSxzSJQRcHNhNWE9+DVer3BxNFi3nAw08D+w6DCX&#10;cOkdqsYOo5Phf0B1nBhlVeOmRHWxahpOWKgBqkmT36p5abFmoRZojtX3Ntn/B0u+nPcGcQrazUEq&#10;iTsQacclQ4uZb06vbQExldwbXx65yBe9U+S7RVJVLZZHFki+XjXkpT4jfpPiN1bDFYf+s6IQg09O&#10;hU5dGtN5SOgBugRBrndB2MUhAoezNMszkI2MrhgXY5421n1iqkPeKCMBnAMuPu+s8zxwMYb4a6Ta&#10;ciGC3EKivozyRZbnIcMqwan3+jhrjodKGHTGMDHb8IWqwPMYZtRJ0oDWMkw3g+0wFzcbbhfS40Ep&#10;wGewbiPx4yl52iw3y3ySZ/PNJE/qevJxW+WT+TZdfKhndVXV6U9PLc2LllPKpGc3jmea/538w0O5&#10;DdZ9QO99iN+ih4YB2fEfSActvXy3QTgoet2bUWOYyBA8vB4/8o97sB/f+PoXAAAA//8DAFBLAwQU&#10;AAYACAAAACEA214iUtsAAAAHAQAADwAAAGRycy9kb3ducmV2LnhtbEyOzUrDQBSF90LfYbgFN2In&#10;TYuYmElpxWxcCI0Ft7eZ2ySYuZNmJm18e0cQdHl+OOfLNpPpxIUG11pWsFxEIIgrq1uuFRzei/tH&#10;EM4ja+wsk4IvcrDJZzcZptpeeU+X0tcijLBLUUHjfZ9K6aqGDLqF7YlDdrKDQR/kUEs94DWMm07G&#10;UfQgDbYcHhrs6bmh6rMcjYJVcdJcyhc87OLduXgd7/SHfFPqdj5tn0B4mvxfGX7wAzrkgeloR9ZO&#10;dAri0FOQLJMViBCvkzWI468h80z+58+/AQAA//8DAFBLAQItABQABgAIAAAAIQC2gziS/gAAAOEB&#10;AAATAAAAAAAAAAAAAAAAAAAAAABbQ29udGVudF9UeXBlc10ueG1sUEsBAi0AFAAGAAgAAAAhADj9&#10;If/WAAAAlAEAAAsAAAAAAAAAAAAAAAAALwEAAF9yZWxzLy5yZWxzUEsBAi0AFAAGAAgAAAAhANg5&#10;xLgVAgAAKwQAAA4AAAAAAAAAAAAAAAAALgIAAGRycy9lMm9Eb2MueG1sUEsBAi0AFAAGAAgAAAAh&#10;ANteIlLbAAAABwEAAA8AAAAAAAAAAAAAAAAAbwQAAGRycy9kb3ducmV2LnhtbFBLBQYAAAAABAAE&#10;APMAAAB3BQAAAAA=&#10;" strokecolor="white" strokeweight="3.72pt"/>
            </w:pict>
          </mc:Fallback>
        </mc:AlternateContent>
      </w:r>
      <w:r>
        <w:rPr>
          <w:rFonts w:eastAsia="Arial"/>
          <w:noProof/>
          <w:szCs w:val="28"/>
          <w:lang w:eastAsia="es-AR"/>
        </w:rPr>
        <mc:AlternateContent>
          <mc:Choice Requires="wps">
            <w:drawing>
              <wp:anchor distT="0" distB="0" distL="114300" distR="114300" simplePos="0" relativeHeight="251731968" behindDoc="1" locked="0" layoutInCell="1" allowOverlap="1">
                <wp:simplePos x="0" y="0"/>
                <wp:positionH relativeFrom="column">
                  <wp:posOffset>5715</wp:posOffset>
                </wp:positionH>
                <wp:positionV relativeFrom="paragraph">
                  <wp:posOffset>4866005</wp:posOffset>
                </wp:positionV>
                <wp:extent cx="0" cy="995045"/>
                <wp:effectExtent l="13970" t="11430" r="5080" b="12700"/>
                <wp:wrapNone/>
                <wp:docPr id="16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045"/>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3.15pt" to=".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XEwIAACoEAAAOAAAAZHJzL2Uyb0RvYy54bWysU9uO2yAQfa/Uf0B+T2ynzs2Ks1rZSV/S&#10;bqTdfgABHKNiQEDiRFX/vQN2ok37UlWVJTzAzJkzc4bV06UV6MyM5UoWUTpOIsQkUZTLYxF9e9uO&#10;FhGyDkuKhZKsiK7MRk/rjx9Wnc7ZRDVKUGYQgEibd7qIGud0HseWNKzFdqw0k3BZK9NiB1tzjKnB&#10;HaC3Ip4kySzulKHaKMKshdOqv4zWAb+uGXEvdW2ZQ6KIgJsLqwnrwa/xeoXzo8G64WSggf+BRYu5&#10;hKR3qAo7jE6G/wHVcmKUVbUbE9XGqq45YaEGqCZNfqvmtcGahVqgOVbf22T/Hyz5et4bxCloN5tH&#10;SOIWRNpxydA8883ptM3Bp5R748sjF/mqd4p8t0iqssHyyALJt6uGuNRHxA8hfmM1pDh0XxQFH3xy&#10;KnTqUpvWQ0IP0CUIcr0Lwi4Okf6QwOlyOU2yaQDH+S1OG+s+M9UibxSRAM4BF5931nkeOL+5+DRS&#10;bbkQQW4hUQegaZaFAKsEp/7Su1lzPJTCoDOGgXlO/DfkfXAz6iRpAGsYppvBdpiL3obkQno8qATo&#10;DFY/ET+WyXKz2CyyUTaZbUZZUlWj522ZjWbbdD6tPlVlWaU/PbU0yxtOKZOe3W060+zv1B/eST9X&#10;9/m8tyF+RA/9ArK3fyAdpPTq9XNwUPS6NzeJYSCD8/B4/MS/34P9/omvfwEAAP//AwBQSwMEFAAG&#10;AAgAAAAhALJMYPfZAAAABQEAAA8AAABkcnMvZG93bnJldi54bWxMjsFOwzAQRO9I/IO1SNyo01YK&#10;EOJUgOCGUCm9cNvG2zhqvI5iJw1/z3KCy0ijGc28cjP7Tk00xDawgeUiA0VcB9tyY2D/+XpzByom&#10;ZItdYDLwTRE21eVFiYUNZ/6gaZcaJSMcCzTgUuoLrWPtyGNchJ5YsmMYPCaxQ6PtgGcZ951eZVmu&#10;PbYsDw57enZUn3ajN/D09b5NL3zahjHfh6nB+rh0b8ZcX82PD6ASzemvDL/4gg6VMB3CyDaqzsC9&#10;9Azc5vkalMRiD6KrdQa6KvV/+uoHAAD//wMAUEsBAi0AFAAGAAgAAAAhALaDOJL+AAAA4QEAABMA&#10;AAAAAAAAAAAAAAAAAAAAAFtDb250ZW50X1R5cGVzXS54bWxQSwECLQAUAAYACAAAACEAOP0h/9YA&#10;AACUAQAACwAAAAAAAAAAAAAAAAAvAQAAX3JlbHMvLnJlbHNQSwECLQAUAAYACAAAACEA7i9D1xMC&#10;AAAqBAAADgAAAAAAAAAAAAAAAAAuAgAAZHJzL2Uyb0RvYy54bWxQSwECLQAUAAYACAAAACEAskxg&#10;99kAAAAFAQAADwAAAAAAAAAAAAAAAABtBAAAZHJzL2Rvd25yZXYueG1sUEsFBgAAAAAEAAQA8wAA&#10;AHMFAAAAAA==&#10;" strokecolor="#a0a0a0" strokeweight=".72pt"/>
            </w:pict>
          </mc:Fallback>
        </mc:AlternateContent>
      </w:r>
      <w:r>
        <w:rPr>
          <w:rFonts w:eastAsia="Arial"/>
          <w:noProof/>
          <w:szCs w:val="28"/>
          <w:lang w:eastAsia="es-AR"/>
        </w:rPr>
        <mc:AlternateContent>
          <mc:Choice Requires="wps">
            <w:drawing>
              <wp:anchor distT="0" distB="0" distL="114300" distR="114300" simplePos="0" relativeHeight="251732992" behindDoc="1" locked="0" layoutInCell="1" allowOverlap="1">
                <wp:simplePos x="0" y="0"/>
                <wp:positionH relativeFrom="column">
                  <wp:posOffset>309245</wp:posOffset>
                </wp:positionH>
                <wp:positionV relativeFrom="paragraph">
                  <wp:posOffset>4875530</wp:posOffset>
                </wp:positionV>
                <wp:extent cx="0" cy="995045"/>
                <wp:effectExtent l="12700" t="11430" r="6350" b="12700"/>
                <wp:wrapNone/>
                <wp:docPr id="16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045"/>
                        </a:xfrm>
                        <a:prstGeom prst="line">
                          <a:avLst/>
                        </a:prstGeom>
                        <a:noFill/>
                        <a:ln w="9144">
                          <a:solidFill>
                            <a:srgbClr val="F0F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3.9pt" to="24.35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lEFAIAACoEAAAOAAAAZHJzL2Uyb0RvYy54bWysU8GO2jAQvVfqP1i+QxIaW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rNZhgp&#10;0oFIW6E4epqG5vTGFeBTqZ0N5dGzejFbTb87pHTVEnXgkeTrxUBcFiKSNyFh4wyk2PefNQMfcvQ6&#10;durc2C5AQg/QOQpyuQvCzx7R4ZDC6WIxTfNIJyHFLc5Y5z9x3aFglFgC54hLTlvnAw9S3FxCGqU3&#10;Qsoot1SoB9Asz2OA01KwcBncnD3sK2nRicDAbNLwxaLg5tHN6qNiEazlhK2vtidCDjYklyrgQSVA&#10;52oNE/FjkS7W8/U8H+WT2XqUp3U9+rip8tFskz1N6w91VdXZz0Aty4tWMMZVYHebziz/O/Wv72SY&#10;q/t83tuQvEWP/QKyt38kHaUM6g1zsNfssrM3iWEgo/P18YSJf9yD/fjEV78AAAD//wMAUEsDBBQA&#10;BgAIAAAAIQBAtHoC3wAAAAkBAAAPAAAAZHJzL2Rvd25yZXYueG1sTI/LTsMwEEX3SPyDNUjsqEMp&#10;TQiZVICEQCwQlNfWiYc4wo/IdtL07zFsYDkzR3fOrTaz0WwiH3pnEU4XGTCyrZO97RBeX25PCmAh&#10;CiuFdpYQ9hRgUx8eVKKUbmefadrGjqUQG0qBoGIcSs5Dq8iIsHAD2XT7dN6ImEbfcenFLoUbzZdZ&#10;tuZG9DZ9UGKgG0Xt13Y0CG/F+8fT/d11Nz02Wu7Hs9k/KIV4fDRfXQKLNMc/GH70kzrUyalxo5WB&#10;aYRVkScSIV/nqUICfhcNwsVydQ68rvj/BvU3AAAA//8DAFBLAQItABQABgAIAAAAIQC2gziS/gAA&#10;AOEBAAATAAAAAAAAAAAAAAAAAAAAAABbQ29udGVudF9UeXBlc10ueG1sUEsBAi0AFAAGAAgAAAAh&#10;ADj9If/WAAAAlAEAAAsAAAAAAAAAAAAAAAAALwEAAF9yZWxzLy5yZWxzUEsBAi0AFAAGAAgAAAAh&#10;APiyCUQUAgAAKgQAAA4AAAAAAAAAAAAAAAAALgIAAGRycy9lMm9Eb2MueG1sUEsBAi0AFAAGAAgA&#10;AAAhAEC0egLfAAAACQEAAA8AAAAAAAAAAAAAAAAAbgQAAGRycy9kb3ducmV2LnhtbFBLBQYAAAAA&#10;BAAEAPMAAAB6BQAAAAA=&#10;" strokecolor="#f0f0f0" strokeweight=".72pt"/>
            </w:pict>
          </mc:Fallback>
        </mc:AlternateContent>
      </w:r>
      <w:r>
        <w:rPr>
          <w:rFonts w:eastAsia="Arial"/>
          <w:noProof/>
          <w:szCs w:val="28"/>
          <w:lang w:eastAsia="es-AR"/>
        </w:rPr>
        <mc:AlternateContent>
          <mc:Choice Requires="wps">
            <w:drawing>
              <wp:anchor distT="0" distB="0" distL="114300" distR="114300" simplePos="0" relativeHeight="251734016" behindDoc="1" locked="0" layoutInCell="1" allowOverlap="1">
                <wp:simplePos x="0" y="0"/>
                <wp:positionH relativeFrom="column">
                  <wp:posOffset>313690</wp:posOffset>
                </wp:positionH>
                <wp:positionV relativeFrom="paragraph">
                  <wp:posOffset>5859145</wp:posOffset>
                </wp:positionV>
                <wp:extent cx="12700" cy="13335"/>
                <wp:effectExtent l="0" t="4445" r="0" b="1270"/>
                <wp:wrapNone/>
                <wp:docPr id="1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4.7pt;margin-top:461.35pt;width:1pt;height:1.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VrIQIAADwEAAAOAAAAZHJzL2Uyb0RvYy54bWysU9uO0zAQfUfiHyy/0yS97kZNV1WXIqQF&#10;Vix8gOs4iYVvjN2m5esZO93SBZ4QiWTNZMYnZ87MLO+OWpGDAC+tqWgxyikRhttamraiX79s39xQ&#10;4gMzNVPWiIqehKd3q9evlr0rxdh2VtUCCIIYX/auol0IrswyzzuhmR9ZJwwGGwuaBXShzWpgPaJr&#10;lY3zfJ71FmoHlgvv8ev9EKSrhN80godPTeNFIKqiyC2kE9K5i2e2WrKyBeY6yc802D+w0Ewa/OkF&#10;6p4FRvYg/4DSkoP1tgkjbnVmm0ZykWrAaor8t2qeOuZEqgXF8e4ik/9/sPzj4RGIrLF38xklhmls&#10;0meUjZlWCbKYR4V650tMfHKPEGv07sHyb54Yu+kwTawBbN8JViOvIuZnLy5Ex+NVsus/2Brh2T7Y&#10;JNaxAR0BUQZyTD05XXoijoFw/FiMFzk2jmOkmEwms4TPyuerDnx4J6wm0agoIPMEzQ4PPkQqrHxO&#10;SdStkvVWKpUcaHcbBeTAcDjWeXzP6P46TRnSV/R2Np4l5Bcxfw2xTc/fILQMOOVK6ore5PGJSayM&#10;mr01dbIDk2qwkbIyZxGjboP+O1ufUEOwwwjjyqHRWfhBSY/jW1H/fc9AUKLeG+zDbTGdxnlPznS2&#10;GKMD15HddYQZjlAVDZQM5iYMO7J3INsO/1Sk2o1dY+8amZSNfR1YncniiCbBz+sUd+DaT1m/ln71&#10;EwAA//8DAFBLAwQUAAYACAAAACEAdeQcA90AAAAJAQAADwAAAGRycy9kb3ducmV2LnhtbEyPwUrD&#10;QBCG70LfYRnBi9hNlrS2MZtSBE9CwVj0us2OSTA7G7LbNL6905Me55+Pf74pdrPrxYRj6DxpSJcJ&#10;CKTa244aDcf3l4cNiBANWdN7Qg0/GGBXLm4Kk1t/oTecqtgILqGQGw1tjEMuZahbdCYs/YDEuy8/&#10;OhN5HBtpR3PhctdLlSRr6UxHfKE1Az63WH9XZ6fhgKspyejgXyd1L+uKlE0/P7S+u533TyAizvEP&#10;hqs+q0PJTid/JhtEryHbZkxq2Cr1CIKBVcrB6RpkG5BlIf9/UP4CAAD//wMAUEsBAi0AFAAGAAgA&#10;AAAhALaDOJL+AAAA4QEAABMAAAAAAAAAAAAAAAAAAAAAAFtDb250ZW50X1R5cGVzXS54bWxQSwEC&#10;LQAUAAYACAAAACEAOP0h/9YAAACUAQAACwAAAAAAAAAAAAAAAAAvAQAAX3JlbHMvLnJlbHNQSwEC&#10;LQAUAAYACAAAACEAM+HFayECAAA8BAAADgAAAAAAAAAAAAAAAAAuAgAAZHJzL2Uyb0RvYy54bWxQ&#10;SwECLQAUAAYACAAAACEAdeQcA90AAAAJAQAADwAAAAAAAAAAAAAAAAB7BAAAZHJzL2Rvd25yZXYu&#10;eG1sUEsFBgAAAAAEAAQA8wAAAIU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35040" behindDoc="1" locked="0" layoutInCell="1" allowOverlap="1">
                <wp:simplePos x="0" y="0"/>
                <wp:positionH relativeFrom="column">
                  <wp:posOffset>5572125</wp:posOffset>
                </wp:positionH>
                <wp:positionV relativeFrom="paragraph">
                  <wp:posOffset>4864100</wp:posOffset>
                </wp:positionV>
                <wp:extent cx="13335" cy="13335"/>
                <wp:effectExtent l="0" t="0" r="0" b="0"/>
                <wp:wrapNone/>
                <wp:docPr id="16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38.75pt;margin-top:383pt;width:1.05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fdIAIAADwEAAAOAAAAZHJzL2Uyb0RvYy54bWysU9uO0zAQfUfiHyy/06S3vURNV6suRUgL&#10;rFj4ANdxEgvHY8Zu0/L1jJ1uaYEnRCJZM5nxyZkzM4u7fWfYTqHXYEs+HuWcKSuh0rYp+dcv6zc3&#10;nPkgbCUMWFXyg/L8bvn61aJ3hZpAC6ZSyAjE+qJ3JW9DcEWWedmqTvgROGUpWAN2IpCLTVah6Am9&#10;M9kkz6+yHrByCFJ5T18fhiBfJvy6VjJ8qmuvAjMlJ24hnZjOTTyz5UIUDQrXanmkIf6BRSe0pZ+e&#10;oB5EEGyL+g+oTksED3UYSegyqGstVaqBqhnnv1Xz3AqnUi0kjncnmfz/g5Ufd0/IdEW9u5pxZkVH&#10;TfpMsgnbGMWur6NCvfMFJT67J4w1evcI8ptnFlYtpal7ROhbJSriNY752cWF6Hi6yjb9B6gIXmwD&#10;JLH2NXYRkGRg+9STw6knah+YpI/j6XQ650xSZDAjviherjr04Z2CjkWj5EjME7TYPfowpL6kJOpg&#10;dLXWxiQHm83KINsJGo51Ht/Enio8TzOW9SW/nU/mCfki5i8g1vH5G0SnA0250V3Jb/L4xCRRRM3e&#10;2irZQWgz2FSdsUcRo26D/huoDqQhwjDCtHJktIA/OOtpfEvuv28FKs7Me0t9uB3PZnHekzObX0/I&#10;wfPI5jwirCSokgfOBnMVhh3ZOtRNS38ap9ot3FPvap2UjX0dWB3J0oim3hzXKe7AuZ+yfi398icA&#10;AAD//wMAUEsDBBQABgAIAAAAIQCBxpmo4AAAAAsBAAAPAAAAZHJzL2Rvd25yZXYueG1sTI/BTsMw&#10;DIbvSLxDZCRuLF1haVeaTgjBhQtigBC3tDVtReOUJNu6t8c7wdH2p9/fX25mO4o9+jA40rBcJCCQ&#10;GtcO1Gl4e328ykGEaKg1oyPUcMQAm+r8rDRF6w70gvtt7ASHUCiMhj7GqZAyND1aExZuQuLbl/PW&#10;RB59J1tvDhxuR5kmiZLWDMQfejPhfY/N93ZnNaTzdZIePxr1eePr91X38LOWz09aX17Md7cgIs7x&#10;D4aTPqtDxU6121EbxKghz7IVoxoypbgUE3m2ViDq0yZfgqxK+b9D9QsAAP//AwBQSwECLQAUAAYA&#10;CAAAACEAtoM4kv4AAADhAQAAEwAAAAAAAAAAAAAAAAAAAAAAW0NvbnRlbnRfVHlwZXNdLnhtbFBL&#10;AQItABQABgAIAAAAIQA4/SH/1gAAAJQBAAALAAAAAAAAAAAAAAAAAC8BAABfcmVscy8ucmVsc1BL&#10;AQItABQABgAIAAAAIQAtVLfdIAIAADwEAAAOAAAAAAAAAAAAAAAAAC4CAABkcnMvZTJvRG9jLnht&#10;bFBLAQItABQABgAIAAAAIQCBxpmo4AAAAAsBAAAPAAAAAAAAAAAAAAAAAHo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36064" behindDoc="1" locked="0" layoutInCell="1" allowOverlap="1">
                <wp:simplePos x="0" y="0"/>
                <wp:positionH relativeFrom="column">
                  <wp:posOffset>5572125</wp:posOffset>
                </wp:positionH>
                <wp:positionV relativeFrom="paragraph">
                  <wp:posOffset>4864100</wp:posOffset>
                </wp:positionV>
                <wp:extent cx="13335" cy="13335"/>
                <wp:effectExtent l="0" t="0" r="0" b="0"/>
                <wp:wrapNone/>
                <wp:docPr id="1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38.75pt;margin-top:383pt;width:1.05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H8IAIAADwEAAAOAAAAZHJzL2Uyb0RvYy54bWysU21v0zAQ/o7Ef7D8nSZ927qo6VR1FCEN&#10;mBj8ANdxEgvHZ85u0/HrOTtd6YBPiESy7nLnJ889d7e8PXaGHRR6Dbbk41HOmbISKm2bkn/9sn2z&#10;4MwHYSthwKqSPynPb1evXy17V6gJtGAqhYxArC96V/I2BFdkmZet6oQfgVOWgjVgJwK52GQVip7Q&#10;O5NN8vwq6wErhyCV9/T1bgjyVcKvayXDp7r2KjBTcuIW0onp3MUzWy1F0aBwrZYnGuIfWHRCW/rp&#10;GepOBMH2qP+A6rRE8FCHkYQug7rWUqUaqJpx/ls1j61wKtVC4nh3lsn/P1j58fCATFfUu6spZ1Z0&#10;1KTPJJuwjVHsehEV6p0vKPHRPWCs0bt7kN88s7BpKU2tEaFvlaiI1zjmZy8uRMfTVbbrP0BF8GIf&#10;IIl1rLGLgCQDO6aePJ17oo6BSfo4nk6nc84kRQYz4ovi+apDH94p6Fg0So7EPEGLw70PQ+pzSqIO&#10;RldbbUxysNltDLKDoOFY5/FN7KnCyzRjWV/ym/lknpBfxPwlxDY9f4PodKApN7or+SKPT0wSRdTs&#10;ra2SHYQ2g03VGXsSMeo26L+D6ok0RBhGmFaOjBbwB2c9jW/J/fe9QMWZeW+pDzfj2SzOe3Jm8+sJ&#10;OXgZ2V1GhJUEVfLA2WBuwrAje4e6aelP41S7hTX1rtZJ2djXgdWJLI1o6s1pneIOXPop69fSr34C&#10;AAD//wMAUEsDBBQABgAIAAAAIQDFJ80t3wAAAAsBAAAPAAAAZHJzL2Rvd25yZXYueG1sTI/BToNA&#10;EIbvJn2HzTTxYuwCsYDI0jRNPJk0EY1et+wIRHaWsFuKb+/0pMeZ+fLP95e7xQ5ixsn3jhTEmwgE&#10;UuNMT62C97fn+xyED5qMHhyhgh/0sKtWN6UujLvQK851aAWHkC+0gi6EsZDSNx1a7TduROLbl5us&#10;DjxOrTSTvnC4HWQSRam0uif+0OkRDx023/XZKjjido4e6Ohe5uRONjUlJv78UOp2veyfQARcwh8M&#10;V31Wh4qdTu5MxotBQZ5lW0YVZGnKpZjIs8cUxOm6yWOQVSn/d6h+AQAA//8DAFBLAQItABQABgAI&#10;AAAAIQC2gziS/gAAAOEBAAATAAAAAAAAAAAAAAAAAAAAAABbQ29udGVudF9UeXBlc10ueG1sUEsB&#10;Ai0AFAAGAAgAAAAhADj9If/WAAAAlAEAAAsAAAAAAAAAAAAAAAAALwEAAF9yZWxzLy5yZWxzUEsB&#10;Ai0AFAAGAAgAAAAhAJ+4MfwgAgAAPAQAAA4AAAAAAAAAAAAAAAAALgIAAGRycy9lMm9Eb2MueG1s&#10;UEsBAi0AFAAGAAgAAAAhAMUnzS3fAAAACwEAAA8AAAAAAAAAAAAAAAAAegQAAGRycy9kb3ducmV2&#10;LnhtbFBLBQYAAAAABAAEAPMAAACG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37088" behindDoc="1" locked="0" layoutInCell="1" allowOverlap="1">
                <wp:simplePos x="0" y="0"/>
                <wp:positionH relativeFrom="column">
                  <wp:posOffset>4277995</wp:posOffset>
                </wp:positionH>
                <wp:positionV relativeFrom="paragraph">
                  <wp:posOffset>4866005</wp:posOffset>
                </wp:positionV>
                <wp:extent cx="0" cy="995045"/>
                <wp:effectExtent l="9525" t="11430" r="9525" b="12700"/>
                <wp:wrapNone/>
                <wp:docPr id="16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045"/>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83.15pt" to="336.8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UiEgIAACo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i1mE&#10;JG5BpD2XDD2tfHM6bXPwKeXB+PLIVb7ovSLfLZKqbLA8sUDy9aYhLvUR8UOI31gNKY7dZ0XBB5+d&#10;Cp261qb1kNADdA2C3EZB2NUh0h8SOF2t5kk2D+A4v8dpY90nplrkjSISwDng4sveOs8D53cXn0aq&#10;HRciyC0k6oDsfJaFAKsEp/7Su1lzOpbCoAuGgdmFb8j74GbUWdIA1jBMt4PtMBe9DcmF9HhQCdAZ&#10;rH4ifqyS1Xa5XWaTbLbYTrKkqiYfd2U2WezSp3n1oSrLKv3pqaVZ3nBKmfTs7tOZZn+n/vBO+rka&#10;53NsQ/yIHvoFZO//QDpI6dXr5+Co6O1g7hLDQAbn4fH4iX+7B/vtE9/8AgAA//8DAFBLAwQUAAYA&#10;CAAAACEAO91Cdt8AAAALAQAADwAAAGRycy9kb3ducmV2LnhtbEyPTU/DMAyG70j8h8hI3FjKilpW&#10;6k7A4MaHKOOeNabtljhVk23l3xPEAY62H71+3nI5WSMONPreMcLlLAFB3Djdc4uwfn+8uAbhg2Kt&#10;jGNC+CIPy+r0pFSFdkd+o0MdWhFD2BcKoQthKKT0TUdW+ZkbiOPt041WhTiOrdSjOsZwa+Q8STJp&#10;Vc/xQ6cGuu+o2dV7i2Dql0XzMO3C3ev6+Wr19LGV22aFeH423d6ACDSFPxh+9KM6VNFp4/asvTAI&#10;WZ7mEUXIsywFEYnfzQZhMU8TkFUp/3eovgEAAP//AwBQSwECLQAUAAYACAAAACEAtoM4kv4AAADh&#10;AQAAEwAAAAAAAAAAAAAAAAAAAAAAW0NvbnRlbnRfVHlwZXNdLnhtbFBLAQItABQABgAIAAAAIQA4&#10;/SH/1gAAAJQBAAALAAAAAAAAAAAAAAAAAC8BAABfcmVscy8ucmVsc1BLAQItABQABgAIAAAAIQBQ&#10;U1UiEgIAACoEAAAOAAAAAAAAAAAAAAAAAC4CAABkcnMvZTJvRG9jLnhtbFBLAQItABQABgAIAAAA&#10;IQA73UJ23wAAAAsBAAAPAAAAAAAAAAAAAAAAAGwEAABkcnMvZG93bnJldi54bWxQSwUGAAAAAAQA&#10;BADzAAAAeAUAAAAA&#10;" strokecolor="white" strokeweight=".12pt"/>
            </w:pict>
          </mc:Fallback>
        </mc:AlternateContent>
      </w:r>
      <w:r>
        <w:rPr>
          <w:rFonts w:eastAsia="Arial"/>
          <w:noProof/>
          <w:szCs w:val="28"/>
          <w:lang w:eastAsia="es-AR"/>
        </w:rPr>
        <mc:AlternateContent>
          <mc:Choice Requires="wps">
            <w:drawing>
              <wp:anchor distT="0" distB="0" distL="114300" distR="114300" simplePos="0" relativeHeight="251738112" behindDoc="1" locked="0" layoutInCell="1" allowOverlap="1">
                <wp:simplePos x="0" y="0"/>
                <wp:positionH relativeFrom="column">
                  <wp:posOffset>4276725</wp:posOffset>
                </wp:positionH>
                <wp:positionV relativeFrom="paragraph">
                  <wp:posOffset>5859145</wp:posOffset>
                </wp:positionV>
                <wp:extent cx="12700" cy="13335"/>
                <wp:effectExtent l="0" t="4445" r="0" b="1270"/>
                <wp:wrapNone/>
                <wp:docPr id="1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6.75pt;margin-top:461.35pt;width:1pt;height:1.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q0IgIAADwEAAAOAAAAZHJzL2Uyb0RvYy54bWysU9tu2zAMfR+wfxD0vtjOpU2NOEWQLsOA&#10;bivW7QMUWY6FyaJGKXGyry+lpGm67WmYDQikSR0fHpKz231n2E6h12ArXgxyzpSVUGu7qfj3b6t3&#10;U858ELYWBqyq+EF5fjt/+2bWu1INoQVTK2QEYn3Zu4q3Ibgyy7xsVSf8AJyyFGwAOxHIxU1Wo+gJ&#10;vTPZMM+vsh6wdghSeU9f745BPk/4TaNk+NI0XgVmKk7cQjoxnet4ZvOZKDcoXKvliYb4Bxad0JZ+&#10;eoa6E0GwLeo/oDotETw0YSChy6BptFSpBqqmyH+r5rEVTqVaSBzvzjL5/wcrP+8ekOmaendVcGZF&#10;R036SrIJuzGKTZNCvfMlJT66B4w1encP8odnFpYtpakFIvStEjXxKqKi2asL0fF0la37T1ATvNgG&#10;SGLtG+wiIMnA9qknh3NP1D4wSR+L4XVOjZMUKUaj0SThi/L5qkMfPijoWDQqjsQ8QYvdvQ+Riiif&#10;UxJ1MLpeaWOSg5v10iDbCRqORR7fE7q/TDOW9RW/mQwnCflVzF9CrNLzN4hOB5pyo7uKT/P4xCRR&#10;Rs3e2zrZQWhztImysScRo25xln25hvpAGiIcR5hWjowW8BdnPY1vxf3PrUDFmfloqQ83xXgc5z05&#10;48n1kBy8jKwvI8JKgqp44OxoLsNxR7YO9aalPxWpdgsL6l2jk7IvrE5kaUST4Kd1ijtw6aesl6Wf&#10;PwEAAP//AwBQSwMEFAAGAAgAAAAhAE+fbbjfAAAACwEAAA8AAABkcnMvZG93bnJldi54bWxMj8FO&#10;wzAMhu9IvENkJC6IpQtrO0rTCSFxQppEQXDNGtNWNE7VZF15e7wTHP370+/P5W5xg5hxCr0nDetV&#10;AgKp8banVsP72/PtFkSIhqwZPKGGHwywqy4vSlNYf6JXnOvYCi6hUBgNXYxjIWVoOnQmrPyIxLsv&#10;PzkTeZxaaSdz4nI3SJUkmXSmJ77QmRGfOmy+66PTsMd0Tja09y+zupFNTcquPz+0vr5aHh9ARFzi&#10;HwxnfVaHip0O/kg2iEFDlt+ljGq4VyoHwUSWp5wczslmC7Iq5f8fql8AAAD//wMAUEsBAi0AFAAG&#10;AAgAAAAhALaDOJL+AAAA4QEAABMAAAAAAAAAAAAAAAAAAAAAAFtDb250ZW50X1R5cGVzXS54bWxQ&#10;SwECLQAUAAYACAAAACEAOP0h/9YAAACUAQAACwAAAAAAAAAAAAAAAAAvAQAAX3JlbHMvLnJlbHNQ&#10;SwECLQAUAAYACAAAACEAmbYatCICAAA8BAAADgAAAAAAAAAAAAAAAAAuAgAAZHJzL2Uyb0RvYy54&#10;bWxQSwECLQAUAAYACAAAACEAT59tuN8AAAALAQAADwAAAAAAAAAAAAAAAAB8BAAAZHJzL2Rvd25y&#10;ZXYueG1sUEsFBgAAAAAEAAQA8wAAAIg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39136" behindDoc="1" locked="0" layoutInCell="1" allowOverlap="1">
                <wp:simplePos x="0" y="0"/>
                <wp:positionH relativeFrom="column">
                  <wp:posOffset>4276725</wp:posOffset>
                </wp:positionH>
                <wp:positionV relativeFrom="paragraph">
                  <wp:posOffset>5859145</wp:posOffset>
                </wp:positionV>
                <wp:extent cx="12700" cy="13335"/>
                <wp:effectExtent l="0" t="4445" r="0" b="1270"/>
                <wp:wrapNone/>
                <wp:docPr id="16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36.75pt;margin-top:461.35pt;width:1pt;height:1.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9OIAIAADwEAAAOAAAAZHJzL2Uyb0RvYy54bWysU9uO0zAQfUfiHyy/0yS97HajpqtVlyKk&#10;BVYsfIDrOImFb4zdpuXrGTttaYEnRCJZM5nxyZkzM4v7vVZkJ8BLaypajHJKhOG2lqat6Ncv6zdz&#10;SnxgpmbKGlHRg/D0fvn61aJ3pRjbzqpaAEEQ48veVbQLwZVZ5nknNPMj64TBYGNBs4AutFkNrEd0&#10;rbJxnt9kvYXageXCe/z6OATpMuE3jeDhU9N4EYiqKHIL6YR0buKZLResbIG5TvIjDfYPLDSTBn96&#10;hnpkgZEtyD+gtORgvW3CiFud2aaRXKQasJoi/62al445kWpBcbw7y+T/Hyz/uHsGImvs3Q3qY5jG&#10;Jn1G2ZhplSDzIirUO19i4ot7hlijd0+Wf/PE2FWHaeIBwPadYDXySvnZ1YXoeLxKNv0HWyM82wab&#10;xNo3oCMgykD2qSeHc0/EPhCOH4vxbY7EOEaKyWQyi3wyVp6uOvDhnbCaRKOigMwTNNs9+TCknlIS&#10;datkvZZKJQfazUoB2TEcjnUe3yO6v0xThvQVvZuNZwn5KuavINbx+RuElgGnXEld0Xken5jEyqjZ&#10;W1MnOzCpBhurUwaLPOk26L+x9QE1BDuMMK4cGp2FH5T0OL4V9d+3DAQl6r3BPtwV02mc9+RMZ7dj&#10;dOAysrmMMMMRqqKBksFchWFHtg5k2+GfilS7sQ/Yu0YmZSO/gdWRLI5o6s1xneIOXPop69fSL38C&#10;AAD//wMAUEsDBBQABgAIAAAAIQALfjk94QAAAAsBAAAPAAAAZHJzL2Rvd25yZXYueG1sTI/BTsMw&#10;DIbvSLxDZCRuLCVb2600nRCCCxe0wTRxS5vQVjROSbKte3u8Exz9+9Pvz+V6sgM7Gh96hxLuZwkw&#10;g43TPbYSPt5f7pbAQlSo1eDQSDibAOvq+qpUhXYn3JjjNraMSjAUSkIX41hwHprOWBVmbjRIuy/n&#10;rYo0+pZrr05UbgcukiTjVvVIFzo1mqfONN/bg5Ugpnkizvsm+1z4epe2zz8r/vYq5e3N9PgALJop&#10;/sFw0Sd1qMipdgfUgQ0SsnyeEiphJUQOjIgsTympL8liCbwq+f8fql8AAAD//wMAUEsBAi0AFAAG&#10;AAgAAAAhALaDOJL+AAAA4QEAABMAAAAAAAAAAAAAAAAAAAAAAFtDb250ZW50X1R5cGVzXS54bWxQ&#10;SwECLQAUAAYACAAAACEAOP0h/9YAAACUAQAACwAAAAAAAAAAAAAAAAAvAQAAX3JlbHMvLnJlbHNQ&#10;SwECLQAUAAYACAAAACEA+F6/TiACAAA8BAAADgAAAAAAAAAAAAAAAAAuAgAAZHJzL2Uyb0RvYy54&#10;bWxQSwECLQAUAAYACAAAACEAC345PeEAAAALAQAADwAAAAAAAAAAAAAAAAB6BAAAZHJzL2Rvd25y&#10;ZXYueG1sUEsFBgAAAAAEAAQA8wAAAIg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40160" behindDoc="1" locked="0" layoutInCell="1" allowOverlap="1">
                <wp:simplePos x="0" y="0"/>
                <wp:positionH relativeFrom="column">
                  <wp:posOffset>315595</wp:posOffset>
                </wp:positionH>
                <wp:positionV relativeFrom="paragraph">
                  <wp:posOffset>5837555</wp:posOffset>
                </wp:positionV>
                <wp:extent cx="5267960" cy="0"/>
                <wp:effectExtent l="28575" t="30480" r="27940" b="26670"/>
                <wp:wrapNone/>
                <wp:docPr id="15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59.65pt" to="439.65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3EFg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OUaK&#10;dCDSViiOZnloTm9cCTErtbOhPHpWL2ar6XeHlF61RB14JPl6MZCXhYzkTUrYOANX7PvPmkEMOXod&#10;O3VubBcgoQfoHAW53AXhZ48oHE7y6dN8CrrRwZeQckg01vlPXHcoGBWWQDoCk9PW+UCElENIuEfp&#10;jZAy6i0V6itcPOVFETOcloIFb4hz9rBfSYtOBEZmE79YFngew6w+KhbRWk7Y+mZ7IuTVhtulCnhQ&#10;C/C5WdeZ+DFP5+vZelaMiny6HhVpXY8+blbFaLrJnib1h3q1qrOfgVpWlK1gjKvAbpjPrPg7/W8v&#10;5TpZ9wm99yF5ix4bBmSHfyQdxQz6XSdhr9llZweRYSRj8O35hJl/3IP9+MiXvwAAAP//AwBQSwME&#10;FAAGAAgAAAAhAEa+ICneAAAACgEAAA8AAABkcnMvZG93bnJldi54bWxMj01Lw0AQhu+C/2EZwYvY&#10;TVuxTcymtNJcPAjGgtdpdpoEs7NpdtOm/94tCHqbj4d3nklXo2nFiXrXWFYwnUQgiEurG64U7D7z&#10;xyUI55E1tpZJwYUcrLLbmxQTbc/8QafCVyKEsEtQQe19l0jpypoMuontiMPuYHuDPrR9JXWP5xBu&#10;WjmLomdpsOFwocaOXmsqv4vBKJjnB82F3OJuM9sc87fhQX/Jd6Xu78b1CwhPo/+D4aof1CELTns7&#10;sHaiVfAULwKpIJ7GcxABWC6uxf53IrNU/n8h+wEAAP//AwBQSwECLQAUAAYACAAAACEAtoM4kv4A&#10;AADhAQAAEwAAAAAAAAAAAAAAAAAAAAAAW0NvbnRlbnRfVHlwZXNdLnhtbFBLAQItABQABgAIAAAA&#10;IQA4/SH/1gAAAJQBAAALAAAAAAAAAAAAAAAAAC8BAABfcmVscy8ucmVsc1BLAQItABQABgAIAAAA&#10;IQBYz43EFgIAACwEAAAOAAAAAAAAAAAAAAAAAC4CAABkcnMvZTJvRG9jLnhtbFBLAQItABQABgAI&#10;AAAAIQBGviAp3gAAAAoBAAAPAAAAAAAAAAAAAAAAAHAEAABkcnMvZG93bnJldi54bWxQSwUGAAAA&#10;AAQABADzAAAAewUAAAAA&#10;" strokecolor="white" strokeweight="3.72pt"/>
            </w:pict>
          </mc:Fallback>
        </mc:AlternateContent>
      </w:r>
      <w:r>
        <w:rPr>
          <w:rFonts w:eastAsia="Arial"/>
          <w:noProof/>
          <w:szCs w:val="28"/>
          <w:lang w:eastAsia="es-AR"/>
        </w:rPr>
        <mc:AlternateContent>
          <mc:Choice Requires="wps">
            <w:drawing>
              <wp:anchor distT="0" distB="0" distL="114300" distR="114300" simplePos="0" relativeHeight="251741184" behindDoc="1" locked="0" layoutInCell="1" allowOverlap="1">
                <wp:simplePos x="0" y="0"/>
                <wp:positionH relativeFrom="column">
                  <wp:posOffset>-6350</wp:posOffset>
                </wp:positionH>
                <wp:positionV relativeFrom="paragraph">
                  <wp:posOffset>5869940</wp:posOffset>
                </wp:positionV>
                <wp:extent cx="12700" cy="13335"/>
                <wp:effectExtent l="1905" t="0" r="4445" b="0"/>
                <wp:wrapNone/>
                <wp:docPr id="15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5pt;margin-top:462.2pt;width:1pt;height:1.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mlIwIAADwEAAAOAAAAZHJzL2Uyb0RvYy54bWysU21v0zAQ/o7Ef7D8nSbpC+uiptPUUYQ0&#10;YGLwA66O01g4tjm7Tcev39npSgt8QiSSdZc7P3nuubvFzaHTbC/RK2sqXoxyzqQRtlZmW/FvX9dv&#10;5pz5AKYGbY2s+JP0/Gb5+tWid6Uc29bqWiIjEOPL3lW8DcGVWeZFKzvwI+ukoWBjsYNALm6zGqEn&#10;9E5n4zx/m/UWa4dWSO/p690Q5MuE3zRShM9N42VguuLELaQT07mJZ7ZcQLlFcK0SRxrwDyw6UIZ+&#10;eoK6gwBsh+oPqE4JtN42YSRsl9mmUUKmGqiaIv+tmscWnEy1kDjenWTy/w9WfNo/IFM19W5GrTLQ&#10;UZO+kGxgtlqy+SQq1DtfUuKje8BYo3f3Vnz3zNhVS2nyFtH2rYSaeBUxP7u4EB1PV9mm/2hrgodd&#10;sEmsQ4NdBCQZ2CH15OnUE3kITNDHYnyVU+MERYrJZDJL+FC+XHXow3tpOxaNiiMxT9Cwv/chUoHy&#10;JSVRt1rVa6V1cnC7WWlke6DhWOfxPaL78zRtWF/x69l4lpAvYv4CYh2fv0F0KtCUa9VVfJ7HJyZB&#10;GTV7Z+pkB1B6sImyNkcRo26D/htbP5GGaIcRppUjo7X4k7Oexrfi/scOUHKmPxjqw3UxncZ5T850&#10;djUmB88jm/MIGEFQFQ+cDeYqDDuyc6i2Lf2pSLUbe0u9a1RSNvZ1YHUkSyOaBD+uU9yBcz9l/Vr6&#10;5TMAAAD//wMAUEsDBBQABgAIAAAAIQCYZVlu3QAAAAgBAAAPAAAAZHJzL2Rvd25yZXYueG1sTI/B&#10;TsMwEETvSPyDtUjcWqchjWjIpkIILlwQBYS4OfGSRMTrYLtt+vc4p3J82tHsm3I7mUEcyPneMsJq&#10;mYAgbqzuuUV4f3ta3ILwQbFWg2VCOJGHbXV5UapC2yO/0mEXWhFL2BcKoQthLKT0TUdG+aUdiePt&#10;2zqjQkTXSu3UMZabQaZJkkujeo4fOjXSQ0fNz25vENLpJklPn03+lbn6Y90+/m7kyzPi9dV0fwci&#10;0BTOYZj1ozpU0am2e9ZeDAiLVZwSEDZploGYA5HrmfM1yKqU/wdUfwAAAP//AwBQSwECLQAUAAYA&#10;CAAAACEAtoM4kv4AAADhAQAAEwAAAAAAAAAAAAAAAAAAAAAAW0NvbnRlbnRfVHlwZXNdLnhtbFBL&#10;AQItABQABgAIAAAAIQA4/SH/1gAAAJQBAAALAAAAAAAAAAAAAAAAAC8BAABfcmVscy8ucmVsc1BL&#10;AQItABQABgAIAAAAIQCXrTmlIwIAADwEAAAOAAAAAAAAAAAAAAAAAC4CAABkcnMvZTJvRG9jLnht&#10;bFBLAQItABQABgAIAAAAIQCYZVlu3QAAAAgBAAAPAAAAAAAAAAAAAAAAAH0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42208" behindDoc="1" locked="0" layoutInCell="1" allowOverlap="1">
                <wp:simplePos x="0" y="0"/>
                <wp:positionH relativeFrom="column">
                  <wp:posOffset>302895</wp:posOffset>
                </wp:positionH>
                <wp:positionV relativeFrom="paragraph">
                  <wp:posOffset>5869940</wp:posOffset>
                </wp:positionV>
                <wp:extent cx="12700" cy="13335"/>
                <wp:effectExtent l="0" t="0" r="0" b="0"/>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3.85pt;margin-top:462.2pt;width:1pt;height: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3IgIAADwEAAAOAAAAZHJzL2Uyb0RvYy54bWysU9uO0zAQfUfiHyy/0yS90G7UdLXqUoS0&#10;wIqFD3AdJ7HwjbHbtHz9jp1uaYEnRCJZM5nxyZkzM8vbg1ZkL8BLaypajHJKhOG2lqat6LevmzcL&#10;SnxgpmbKGlHRo/D0dvX61bJ3pRjbzqpaAEEQ48veVbQLwZVZ5nknNPMj64TBYGNBs4AutFkNrEd0&#10;rbJxnr/Negu1A8uF9/j1fgjSVcJvGsHD56bxIhBVUeQW0gnp3MYzWy1Z2QJzneQnGuwfWGgmDf70&#10;DHXPAiM7kH9AacnBetuEEbc6s00juUg1YDVF/ls1Tx1zItWC4nh3lsn/P1j+af8IRNbYu9mcEsM0&#10;NukLysZMqwRZTKNCvfMlJj65R4g1evdg+XdPjF13mCbuAGzfCVYjryLmZ1cXouPxKtn2H22N8GwX&#10;bBLr0ICOgCgDOaSeHM89EYdAOH4sxvMcG8cxUkwmk1nCZ+XLVQc+vBdWk2hUFJB5gmb7Bx8iFVa+&#10;pCTqVsl6I5VKDrTbtQKyZzgcmzy+J3R/maYM6St6MxvPEvJVzF9BbOLzNwgtA065krqiizw+MYmV&#10;UbN3pk52YFINNlJW5iRi1G3Qf2vrI2oIdhhhXDk0Ogs/KelxfCvqf+wYCErUB4N9uCmm0zjvyZnO&#10;5mN04DKyvYwwwxGqooGSwVyHYUd2DmTb4Z+KVLuxd9i7RiZlY18HVieyOKJJ8NM6xR249FPWr6Vf&#10;PQMAAP//AwBQSwMEFAAGAAgAAAAhAH9qCq3eAAAACQEAAA8AAABkcnMvZG93bnJldi54bWxMj8FO&#10;wzAMhu9IvENkJG4spWQdLU0nhODCBW2AELe0NW1F45Qk27q3xzvB0b8//f5crmc7ij36MDjScL1I&#10;QCA1rh2o0/D2+nR1CyJEQ60ZHaGGIwZYV+dnpSlad6AN7rexE1xCoTAa+hinQsrQ9GhNWLgJiXdf&#10;zlsTefSdbL05cLkdZZokmbRmIL7Qmwkfemy+tzurIZ1vkvT40WSfytfvy+7xJ5cvz1pfXsz3dyAi&#10;zvEPhpM+q0PFTrXbURvEqEGtVkxqyFOlQDCgcg7qU5AtQVal/P9B9QsAAP//AwBQSwECLQAUAAYA&#10;CAAAACEAtoM4kv4AAADhAQAAEwAAAAAAAAAAAAAAAAAAAAAAW0NvbnRlbnRfVHlwZXNdLnhtbFBL&#10;AQItABQABgAIAAAAIQA4/SH/1gAAAJQBAAALAAAAAAAAAAAAAAAAAC8BAABfcmVscy8ucmVsc1BL&#10;AQItABQABgAIAAAAIQCI+Hs3IgIAADwEAAAOAAAAAAAAAAAAAAAAAC4CAABkcnMvZTJvRG9jLnht&#10;bFBLAQItABQABgAIAAAAIQB/agqt3gAAAAkBAAAPAAAAAAAAAAAAAAAAAHwEAABkcnMvZG93bnJl&#10;di54bWxQSwUGAAAAAAQABADzAAAAhw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43232" behindDoc="1" locked="0" layoutInCell="1" allowOverlap="1">
                <wp:simplePos x="0" y="0"/>
                <wp:positionH relativeFrom="column">
                  <wp:posOffset>1270</wp:posOffset>
                </wp:positionH>
                <wp:positionV relativeFrom="paragraph">
                  <wp:posOffset>5876290</wp:posOffset>
                </wp:positionV>
                <wp:extent cx="312420" cy="0"/>
                <wp:effectExtent l="9525" t="12065" r="11430" b="6985"/>
                <wp:wrapNone/>
                <wp:docPr id="15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143">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62.7pt" to="24.7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zFQIAACoEAAAOAAAAZHJzL2Uyb0RvYy54bWysU8GO2jAQvVfqP1i+QxIIFCLCakWgF9pF&#10;2u0HGNshVh3bsg0BVf33jg1BbHupqiqSM/bMPL+ZN148nVuJTtw6oVWJs2GKEVdUM6EOJf72thnM&#10;MHKeKEakVrzEF+7w0/Ljh0VnCj7SjZaMWwQgyhWdKXHjvSmSxNGGt8QNteEKnLW2LfGwtYeEWdIB&#10;eiuTUZpOk05bZqym3Dk4ra5OvIz4dc2pf6lrxz2SJQZuPq42rvuwJssFKQ6WmEbQGw3yDyxaIhRc&#10;eoeqiCfoaMUfUK2gVjtd+yHVbaLrWlAea4BqsvS3al4bYnisBZrjzL1N7v/B0q+nnUWCgXaTKUaK&#10;tCDSViiOZpPQnM64AmJWamdDefSsXs1W0+8OKb1qiDrwSPLtYiAvCxnJu5SwcQau2HdfNIMYcvQ6&#10;dupc2zZAQg/QOQpyuQvCzx5ROBxno3wEstHelZCizzPW+c9ctygYJZbAOeKS09b5wIMUfUi4RumN&#10;kDLKLRXqSjzP8nFMcFoKFpwhzNnDfiUtOhEYmOc0fLEo8DyGWX1ULII1nLD1zfZEyKsNl0sV8KAS&#10;oHOzrhPxY57O17P1LB/ko+l6kKdVNXjerPLBdJN9mlTjarWqsp+BWpYXjWCMq8Cun84s/zv1b+/k&#10;Olf3+by3IXmPHvsFZPt/JB2lDOpd52Cv2WVne4lhIGPw7fGEiX/cg/34xJe/AAAA//8DAFBLAwQU&#10;AAYACAAAACEAOjYK+9sAAAAHAQAADwAAAGRycy9kb3ducmV2LnhtbEyOQUvDQBCF70L/wzKCF7Eb&#10;Qyw2ZlNKwYMelKbqeZsdk9Dd2ZDdpvHfO4LQnh7z3uPNV6wmZ8WIQ+g8KbifJyCQam86ahR87J7v&#10;HkGEqMlo6wkV/GCAVTm7KnRu/Im2OFaxETxCIdcK2hj7XMpQt+h0mPseibNvPzgd+RwaaQZ94nFn&#10;ZZokC+l0R/yh1T1uWqwP1dEp+Drcju/hdSN99bazn7j1L4nJlLq5ntZPICJO8VyGP3xGh5KZ9v5I&#10;JgirIOWegmX6kIHgOFuy7v8NWRbykr/8BQAA//8DAFBLAQItABQABgAIAAAAIQC2gziS/gAAAOEB&#10;AAATAAAAAAAAAAAAAAAAAAAAAABbQ29udGVudF9UeXBlc10ueG1sUEsBAi0AFAAGAAgAAAAhADj9&#10;If/WAAAAlAEAAAsAAAAAAAAAAAAAAAAALwEAAF9yZWxzLy5yZWxzUEsBAi0AFAAGAAgAAAAhAG/P&#10;/zMVAgAAKgQAAA4AAAAAAAAAAAAAAAAALgIAAGRycy9lMm9Eb2MueG1sUEsBAi0AFAAGAAgAAAAh&#10;ADo2CvvbAAAABwEAAA8AAAAAAAAAAAAAAAAAbwQAAGRycy9kb3ducmV2LnhtbFBLBQYAAAAABAAE&#10;APMAAAB3BQAAAAA=&#10;" strokecolor="#a0a0a0" strokeweight=".25397mm"/>
            </w:pict>
          </mc:Fallback>
        </mc:AlternateContent>
      </w:r>
      <w:r>
        <w:rPr>
          <w:rFonts w:eastAsia="Arial"/>
          <w:noProof/>
          <w:szCs w:val="28"/>
          <w:lang w:eastAsia="es-AR"/>
        </w:rPr>
        <mc:AlternateContent>
          <mc:Choice Requires="wps">
            <w:drawing>
              <wp:anchor distT="0" distB="0" distL="114300" distR="114300" simplePos="0" relativeHeight="251744256" behindDoc="1" locked="0" layoutInCell="1" allowOverlap="1">
                <wp:simplePos x="0" y="0"/>
                <wp:positionH relativeFrom="column">
                  <wp:posOffset>-635</wp:posOffset>
                </wp:positionH>
                <wp:positionV relativeFrom="paragraph">
                  <wp:posOffset>6574155</wp:posOffset>
                </wp:positionV>
                <wp:extent cx="12700" cy="13335"/>
                <wp:effectExtent l="0" t="0" r="0" b="635"/>
                <wp:wrapNone/>
                <wp:docPr id="15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05pt;margin-top:517.65pt;width:1pt;height:1.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XVIgIAADwEAAAOAAAAZHJzL2Uyb0RvYy54bWysU21v0zAQ/o7Ef7D8nSZpm62Lmk5VRxHS&#10;gInBD3AdJ7HwG2e36fj1nJ2udMAnRCJZd7nzk+eeu1veHrUiBwFeWlPTYpJTIgy3jTRdTb9+2b5Z&#10;UOIDMw1T1oiaPglPb1evXy0HV4mp7a1qBBAEMb4aXE37EFyVZZ73QjM/sU4YDLYWNAvoQpc1wAZE&#10;1yqb5vlVNlhoHFguvMevd2OQrhJ+2woePrWtF4GomiK3kE5I5y6e2WrJqg6Y6yU/0WD/wEIzafCn&#10;Z6g7FhjZg/wDSksO1ts2TLjVmW1byUWqAasp8t+qeeyZE6kWFMe7s0z+/8Hyj4cHILLB3pUlJYZp&#10;bNJnlI2ZTgmyuIoKDc5XmPjoHiDW6N295d88MXbTY5pYA9ihF6xBXkXMz15ciI7Hq2Q3fLANwrN9&#10;sEmsYws6AqIM5Jh68nTuiTgGwvFjMb3OsXEcI8VsNisTPquerzrw4Z2wmkSjpoDMEzQ73PsQqbDq&#10;OSVRt0o2W6lUcqDbbRSQA8PhWOfxPaH7yzRlyFDTm3JaJuQXMX8JsU3P3yC0DDjlSuqaLvL4xCRW&#10;Rc3emibZgUk12khZmZOIUbdR/51tnlBDsOMI48qh0Vv4QcmA41tT/33PQFCi3hvsw00xn8d5T868&#10;vJ6iA5eR3WWEGY5QNQ2UjOYmjDuydyC7Hv9UpNqNXWPvWpmUjX0dWZ3I4ogmwU/rFHfg0k9Zv5Z+&#10;9RMAAP//AwBQSwMEFAAGAAgAAAAhABbJlvPdAAAACQEAAA8AAABkcnMvZG93bnJldi54bWxMj8FO&#10;wzAMhu9IvENkJC5oS9ptsJWmE0LihDSJguDqNaataJyqybry9st2gaN/f/r9Od9OthMjDb51rCGZ&#10;KxDElTMt1xo+3l9maxA+IBvsHJOGX/KwLa6vcsyMO/IbjWWoRSxhn6GGJoQ+k9JXDVn0c9cTx923&#10;GyyGOA61NAMeY7ntZKrUvbTYcrzQYE/PDVU/5cFq2NFqVEveudcxvZNVyalJvj61vr2Znh5BBJrC&#10;Hwxn/agORXTauwMbLzoNsySCMVaL1QLEGdiA2F+ChyXIIpf/PyhOAAAA//8DAFBLAQItABQABgAI&#10;AAAAIQC2gziS/gAAAOEBAAATAAAAAAAAAAAAAAAAAAAAAABbQ29udGVudF9UeXBlc10ueG1sUEsB&#10;Ai0AFAAGAAgAAAAhADj9If/WAAAAlAEAAAsAAAAAAAAAAAAAAAAALwEAAF9yZWxzLy5yZWxzUEsB&#10;Ai0AFAAGAAgAAAAhAB0NpdUiAgAAPAQAAA4AAAAAAAAAAAAAAAAALgIAAGRycy9lMm9Eb2MueG1s&#10;UEsBAi0AFAAGAAgAAAAhABbJlvPdAAAACQEAAA8AAAAAAAAAAAAAAAAAfAQAAGRycy9kb3ducmV2&#10;LnhtbFBLBQYAAAAABAAEAPMAAACG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50400" behindDoc="1" locked="0" layoutInCell="1" allowOverlap="1">
                <wp:simplePos x="0" y="0"/>
                <wp:positionH relativeFrom="column">
                  <wp:posOffset>313690</wp:posOffset>
                </wp:positionH>
                <wp:positionV relativeFrom="paragraph">
                  <wp:posOffset>6574155</wp:posOffset>
                </wp:positionV>
                <wp:extent cx="12700" cy="13335"/>
                <wp:effectExtent l="0" t="0" r="0" b="635"/>
                <wp:wrapNone/>
                <wp:docPr id="15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4.7pt;margin-top:517.65pt;width:1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j4IgIAADwEAAAOAAAAZHJzL2Uyb0RvYy54bWysU9uO0zAQfUfiHyy/01zastuo6arqUoS0&#10;wIqFD3AdJ7HwjbHbdPn6HTvd0gWeEIlkzWTGJ2fOzCxvjlqRgwAvralpMckpEYbbRpqupt++bt9c&#10;U+IDMw1T1oiaPgpPb1avXy0HV4nS9lY1AgiCGF8NrqZ9CK7KMs97oZmfWCcMBlsLmgV0ocsaYAOi&#10;a5WVef42Gyw0DiwX3uPX2zFIVwm/bQUPn9vWi0BUTZFbSCekcxfPbLVkVQfM9ZKfaLB/YKGZNPjT&#10;M9QtC4zsQf4BpSUH620bJtzqzLat5CLVgNUU+W/VPPTMiVQLiuPdWSb//2D5p8M9ENlg7+YzSgzT&#10;2KQvKBsznRJkUUaFBucrTHxw9xBr9O7O8u+eGLvpMU2sAezQC9YgryLmZy8uRMfjVbIbPtoG4dk+&#10;2CTWsQUdAVEGckw9eTz3RBwD4fixKK9ybBzHSDGdTucJn1XPVx348F5YTaJRU0DmCZod7nyIVFj1&#10;nJKoWyWbrVQqOdDtNgrIgeFwrPP4ntD9ZZoyZKjpYl7OE/KLmL+E2KbnbxBaBpxyJXVNr/P4xCRW&#10;Rc3emSbZgUk12khZmZOIUbdR/51tHlFDsOMI48qh0Vv4ScmA41tT/2PPQFCiPhjsw6KYzeK8J2c2&#10;vyrRgcvI7jLCDEeomgZKRnMTxh3ZO5Bdj38qUu3GrrF3rUzKxr6OrE5kcUST4Kd1ijtw6aesX0u/&#10;egIAAP//AwBQSwMEFAAGAAgAAAAhAM3XGH/dAAAACwEAAA8AAABkcnMvZG93bnJldi54bWxMj8FK&#10;xDAQhu+C7xBG8CK7SbvtqrXpIoInYcEqes02Y1tsJqXJduvbO3rR43zz88835W5xg5hxCr0nDcla&#10;gUBqvO2p1fD68ri6ARGiIWsGT6jhCwPsqvOz0hTWn+gZ5zq2gksoFEZDF+NYSBmaDp0Jaz8i8e7D&#10;T85EHqdW2smcuNwNMlVqK53piS90ZsSHDpvP+ug07DGfVUZ7/zSnV7KpKbXJ+5vWlxfL/R2IiEv8&#10;C8OPPqtDxU4HfyQbxKAhu804yVxt8g0ITuQJk8Mvuc5AVqX8/0P1DQAA//8DAFBLAQItABQABgAI&#10;AAAAIQC2gziS/gAAAOEBAAATAAAAAAAAAAAAAAAAAAAAAABbQ29udGVudF9UeXBlc10ueG1sUEsB&#10;Ai0AFAAGAAgAAAAhADj9If/WAAAAlAEAAAsAAAAAAAAAAAAAAAAALwEAAF9yZWxzLy5yZWxzUEsB&#10;Ai0AFAAGAAgAAAAhAFdHSPgiAgAAPAQAAA4AAAAAAAAAAAAAAAAALgIAAGRycy9lMm9Eb2MueG1s&#10;UEsBAi0AFAAGAAgAAAAhAM3XGH/dAAAACwEAAA8AAAAAAAAAAAAAAAAAfAQAAGRycy9kb3ducmV2&#10;LnhtbFBLBQYAAAAABAAEAPMAAACG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51424" behindDoc="1" locked="0" layoutInCell="1" allowOverlap="1">
                <wp:simplePos x="0" y="0"/>
                <wp:positionH relativeFrom="column">
                  <wp:posOffset>5577205</wp:posOffset>
                </wp:positionH>
                <wp:positionV relativeFrom="paragraph">
                  <wp:posOffset>5869940</wp:posOffset>
                </wp:positionV>
                <wp:extent cx="12700" cy="13335"/>
                <wp:effectExtent l="3810" t="0" r="2540" b="0"/>
                <wp:wrapNone/>
                <wp:docPr id="1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39.15pt;margin-top:462.2pt;width:1pt;height:1.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RPIwIAADwEAAAOAAAAZHJzL2Uyb0RvYy54bWysU21v0zAQ/o7Ef7D8nSbpC1ujplPVUYQ0&#10;YGLwA1zHaSwcnzm7Tcev39npSgd8QiSSdZc7P3nuubvFzbEz7KDQa7AVL0Y5Z8pKqLXdVfzb182b&#10;a858ELYWBqyq+KPy/Gb5+tWid6UaQwumVsgIxPqydxVvQ3BllnnZqk74EThlKdgAdiKQi7usRtET&#10;emeycZ6/zXrA2iFI5T19vR2CfJnwm0bJ8LlpvArMVJy4hXRiOrfxzJYLUe5QuFbLEw3xDyw6oS39&#10;9Ax1K4Jge9R/QHVaInhowkhCl0HTaKlSDVRNkf9WzUMrnEq1kDjenWXy/w9WfjrcI9M19W424cyK&#10;jpr0hWQTdmcUm0+iQr3zJSU+uHuMNXp3B/K7ZxbWLaWpFSL0rRI18SpifvbiQnQ8XWXb/iPUBC/2&#10;AZJYxwa7CEgysGPqyeO5J+oYmKSPxfgqp8ZJihSTyWSW8EX5fNWhD+8VdCwaFUdinqDF4c6HSEWU&#10;zymJOhhdb7QxycHddm2QHQQNxyqP7wndX6YZy/qKz2fjWUJ+EfOXEJv0/A2i04Gm3Oiu4td5fGKS&#10;KKNm72yd7CC0GWyibOxJxKjboP8W6kfSEGEYYVo5MlrAn5z1NL4V9z/2AhVn5oOlPsyL6TTOe3Km&#10;s6sxOXgZ2V5GhJUEVfHA2WCuw7Aje4d619KfilS7hRX1rtFJ2djXgdWJLI1oEvy0TnEHLv2U9Wvp&#10;l08AAAD//wMAUEsDBBQABgAIAAAAIQBm5mfA3wAAAAsBAAAPAAAAZHJzL2Rvd25yZXYueG1sTI/B&#10;TsMwDIbvSLxDZCQuiKUr3Qil6YSQOCFNoqDtmjWmrWicqsm68vZ4J3b070+/Pxeb2fViwjF0njQs&#10;FwkIpNrbjhoNX59v9wpEiIas6T2hhl8MsCmvrwqTW3+iD5yq2AguoZAbDW2MQy5lqFt0Jiz8gMS7&#10;bz86E3kcG2lHc+Jy18s0SdbSmY74QmsGfG2x/qmOTsMWV1OS0da/T+mdrCtK7XK/0/r2Zn55BhFx&#10;jv8wnPVZHUp2Ovgj2SB6DepRPTCq4SnNMhBMKJVwcjgn6xXIspCXP5R/AAAA//8DAFBLAQItABQA&#10;BgAIAAAAIQC2gziS/gAAAOEBAAATAAAAAAAAAAAAAAAAAAAAAABbQ29udGVudF9UeXBlc10ueG1s&#10;UEsBAi0AFAAGAAgAAAAhADj9If/WAAAAlAEAAAsAAAAAAAAAAAAAAAAALwEAAF9yZWxzLy5yZWxz&#10;UEsBAi0AFAAGAAgAAAAhAO8bhE8jAgAAPAQAAA4AAAAAAAAAAAAAAAAALgIAAGRycy9lMm9Eb2Mu&#10;eG1sUEsBAi0AFAAGAAgAAAAhAGbmZ8DfAAAACwEAAA8AAAAAAAAAAAAAAAAAfQQAAGRycy9kb3du&#10;cmV2LnhtbFBLBQYAAAAABAAEAPMAAACJ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52448" behindDoc="1" locked="0" layoutInCell="1" allowOverlap="1">
                <wp:simplePos x="0" y="0"/>
                <wp:positionH relativeFrom="column">
                  <wp:posOffset>5572125</wp:posOffset>
                </wp:positionH>
                <wp:positionV relativeFrom="paragraph">
                  <wp:posOffset>5869940</wp:posOffset>
                </wp:positionV>
                <wp:extent cx="13335" cy="13335"/>
                <wp:effectExtent l="0" t="0" r="0" b="0"/>
                <wp:wrapNone/>
                <wp:docPr id="1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38.75pt;margin-top:462.2pt;width:1.05pt;height:1.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XAHwIAADwEAAAOAAAAZHJzL2Uyb0RvYy54bWysU22P0zAM/o7Ef4jynbV7g1u17nTaMYR0&#10;wImDH5ClaRuRxsHJ1o1fj5PuxgZ8QrRSZNfO08eP7eXtoTNsr9BrsCUfj3LOlJVQaduU/OuXzasb&#10;znwQthIGrCr5UXl+u3r5Ytm7Qk2gBVMpZARifdG7krchuCLLvGxVJ/wInLIUrAE7EcjFJqtQ9ITe&#10;mWyS56+zHrByCFJ5T1/vhyBfJfy6VjJ8qmuvAjMlJ24hnZjObTyz1VIUDQrXanmiIf6BRSe0pZ+e&#10;oe5FEGyH+g+oTksED3UYSegyqGstVaqBqhnnv1Xz1AqnUi0kjndnmfz/g5Uf94/IdEW9m084s6Kj&#10;Jn0m2YRtjGKLWVSod76gxCf3iLFG7x5AfvPMwrqlNHWHCH2rREW8xjE/u7oQHU9X2bb/ABXBi12A&#10;JNahxi4CkgzskHpyPPdEHQKT9HE8nU7nnEmKDGbEF8XzVYc+vFPQsWiUHIl5ghb7Bx+G1OeURB2M&#10;rjbamORgs10bZHtBw7HJ45vYU4WXacayvuSL+WSekK9i/gpiE5+/QXQ60JQb3ZX8Jo9PTBJF1Oyt&#10;rZIdhDaDTdUZexIx6jbov4XqSBoiDCNMK0dGC/iDs57Gt+T++06g4sy8t9SHxXg2i/OenNn8zYQc&#10;vIxsLyPCSoIqeeBsMNdh2JGdQ9209Kdxqt3CHfWu1knZ2NeB1YksjWjqzWmd4g5c+inr19KvfgIA&#10;AP//AwBQSwMEFAAGAAgAAAAhAA+bLuHgAAAACwEAAA8AAABkcnMvZG93bnJldi54bWxMj8tOwzAQ&#10;RfdI/IM1SOyoQ8ibOBVCsGGDKKCqOycekoh4HGy3Tf8edwXLmTm6c269XvTEDmjdaEjA7SoChtQZ&#10;NVIv4OP9+aYA5rwkJSdDKOCEDtbN5UUtK2WO9IaHje9ZCCFXSQGD93PFuesG1NKtzIwUbl/GaunD&#10;aHuurDyGcD3xOIoyruVI4cMgZ3wcsPve7LWAeLmL4tO2y3aJbT/T/umn5K8vQlxfLQ/3wDwu/g+G&#10;s35QhyY4tWZPyrFJQJHnaUAFlHGSAAtEkZcZsPa8yVLgTc3/d2h+AQAA//8DAFBLAQItABQABgAI&#10;AAAAIQC2gziS/gAAAOEBAAATAAAAAAAAAAAAAAAAAAAAAABbQ29udGVudF9UeXBlc10ueG1sUEsB&#10;Ai0AFAAGAAgAAAAhADj9If/WAAAAlAEAAAsAAAAAAAAAAAAAAAAALwEAAF9yZWxzLy5yZWxzUEsB&#10;Ai0AFAAGAAgAAAAhADI/NcAfAgAAPAQAAA4AAAAAAAAAAAAAAAAALgIAAGRycy9lMm9Eb2MueG1s&#10;UEsBAi0AFAAGAAgAAAAhAA+bLuHgAAAACwEAAA8AAAAAAAAAAAAAAAAAeQQAAGRycy9kb3ducmV2&#10;LnhtbFBLBQYAAAAABAAEAPMAAACG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53472" behindDoc="1" locked="0" layoutInCell="1" allowOverlap="1">
                <wp:simplePos x="0" y="0"/>
                <wp:positionH relativeFrom="column">
                  <wp:posOffset>5572125</wp:posOffset>
                </wp:positionH>
                <wp:positionV relativeFrom="paragraph">
                  <wp:posOffset>5869940</wp:posOffset>
                </wp:positionV>
                <wp:extent cx="13335" cy="13335"/>
                <wp:effectExtent l="0" t="0" r="0" b="0"/>
                <wp:wrapNone/>
                <wp:docPr id="15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38.75pt;margin-top:462.2pt;width:1.05pt;height:1.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M9HwIAADwEAAAOAAAAZHJzL2Uyb0RvYy54bWysU9uO0zAQfUfiHyy/0yRtA9uo6arqUoS0&#10;wIqFD3AdJ7HwjbHbtHw9Y6dbusATIpGsmcz45MyZmeXtUStyEOClNTUtJjklwnDbSNPV9OuX7asb&#10;SnxgpmHKGlHTk/D0dvXyxXJwlZja3qpGAEEQ46vB1bQPwVVZ5nkvNPMT64TBYGtBs4AudFkDbEB0&#10;rbJpnr/OBguNA8uF9/j1bgzSVcJvW8HDp7b1IhBVU+QW0gnp3MUzWy1Z1QFzveRnGuwfWGgmDf70&#10;AnXHAiN7kH9AacnBetuGCbc6s20ruUg1YDVF/ls1jz1zItWC4nh3kcn/P1j+8fAARDbYu7KgxDCN&#10;TfqMsjHTKUEWZVRocL7CxEf3ALFG7+4t/+aJsZse08QawA69YA3yKmJ+9uxCdDxeJbvhg20Qnu2D&#10;TWIdW9AREGUgx9ST06Un4hgIx4/FbDYrKeEYGc2Iz6qnqw58eCesJtGoKSDzBM0O9z6MqU8pibpV&#10;stlKpZID3W6jgBwYDsc6j29ijxVepylDhpouymmZkJ/F/DXENj1/g9Ay4JQrqWt6k8cnJrEqavbW&#10;NMkOTKrRxuqUOYsYdRv139nmhBqCHUcYVw6N3sIPSgYc35r673sGghL13mAfFsV8Huc9OfPyzRQd&#10;uI7sriPMcISqaaBkNDdh3JG9A9n1+Kci1W7sGnvXyqRs7OvI6kwWRzT15rxOcQeu/ZT1a+lXPwEA&#10;AP//AwBQSwMEFAAGAAgAAAAhAEt6emTfAAAACwEAAA8AAABkcnMvZG93bnJldi54bWxMj01LxDAQ&#10;hu+C/yGM4EXcdEu/tna6iOBJWLCKXrPN2BabSWmy3frvzZ70ODMP7zxvtV/NKBaa3WAZYbuJQBC3&#10;Vg/cIby/Pd8XIJxXrNVomRB+yMG+vr6qVKntmV9paXwnQgi7UiH03k+llK7tySi3sRNxuH3Z2Sgf&#10;xrmTelbnEG5GGUdRJo0aOHzo1URPPbXfzckgHChdooQP9mWJ72TbcKy3nx+Itzfr4wMIT6v/g+Gi&#10;H9ShDk5He2LtxIhQ5HkaUIRdnCQgAlHkuwzE8bLJUpB1Jf93qH8BAAD//wMAUEsBAi0AFAAGAAgA&#10;AAAhALaDOJL+AAAA4QEAABMAAAAAAAAAAAAAAAAAAAAAAFtDb250ZW50X1R5cGVzXS54bWxQSwEC&#10;LQAUAAYACAAAACEAOP0h/9YAAACUAQAACwAAAAAAAAAAAAAAAAAvAQAAX3JlbHMvLnJlbHNQSwEC&#10;LQAUAAYACAAAACEASrGDPR8CAAA8BAAADgAAAAAAAAAAAAAAAAAuAgAAZHJzL2Uyb0RvYy54bWxQ&#10;SwECLQAUAAYACAAAACEAS3p6ZN8AAAALAQAADwAAAAAAAAAAAAAAAAB5BAAAZHJzL2Rvd25yZXYu&#10;eG1sUEsFBgAAAAAEAAQA8wAAAIU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54496" behindDoc="1" locked="0" layoutInCell="1" allowOverlap="1">
                <wp:simplePos x="0" y="0"/>
                <wp:positionH relativeFrom="column">
                  <wp:posOffset>4277995</wp:posOffset>
                </wp:positionH>
                <wp:positionV relativeFrom="paragraph">
                  <wp:posOffset>5871845</wp:posOffset>
                </wp:positionV>
                <wp:extent cx="0" cy="704215"/>
                <wp:effectExtent l="9525" t="7620" r="9525" b="12065"/>
                <wp:wrapNone/>
                <wp:docPr id="15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215"/>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462.35pt" to="336.8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Z1EQIAACo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5tAf&#10;iVsQac8lQ6uFb06nbQ4+pTwYXx7p5YveK/LdIqnKBssTCyRfrxriUh8RP4T4jdWQ4th9VhR88Nmp&#10;0Km+Nq2HhB6gPghyvQvCeofIcEjg9CnJZuk8gOP8FqeNdZ+YapE3ikgA54CLL3vrPA+c31x8Gql2&#10;XIggt5Co8/XOshBgleDUX3o3a07HUhh0wTAwu/CNeR/cjDpLGsAahul2tB3mYrAhuZAeDyoBOqM1&#10;TMSPVbLaLrfLbJLNFttJllTV5OOuzCaLXfo0rz5UZVmlPz21NMsbTimTnt1tOtPs79Qf38kwV/f5&#10;vLchfkQP/QKyt38gHaT06g1zcFT0ejA3iWEgg/P4ePzEv92D/faJb34BAAD//wMAUEsDBBQABgAI&#10;AAAAIQAeVCQX3wAAAAwBAAAPAAAAZHJzL2Rvd25yZXYueG1sTI/LTsMwEEX3SPyDNUjsqENb0jbE&#10;qYDCjocayt61hyRtPI5itw1/zyAWsJvH0Z0z+XJwrThiHxpPCq5HCQgk421DlYLN+9PVHESImqxu&#10;PaGCLwywLM7Pcp1Zf6I1HstYCQ6hkGkFdYxdJmUwNTodRr5D4t2n752O3PaVtL0+cbhr5ThJUul0&#10;Q3yh1h0+1Gj25cEpaMvXhXkc9vH+bfMyXT1/7OTOrJS6vBjubkFEHOIfDD/6rA4FO239gWwQrYJ0&#10;NpkxqmAxnnLBxO9ky2gyuUlBFrn8/0TxDQAA//8DAFBLAQItABQABgAIAAAAIQC2gziS/gAAAOEB&#10;AAATAAAAAAAAAAAAAAAAAAAAAABbQ29udGVudF9UeXBlc10ueG1sUEsBAi0AFAAGAAgAAAAhADj9&#10;If/WAAAAlAEAAAsAAAAAAAAAAAAAAAAALwEAAF9yZWxzLy5yZWxzUEsBAi0AFAAGAAgAAAAhAJtb&#10;xnURAgAAKgQAAA4AAAAAAAAAAAAAAAAALgIAAGRycy9lMm9Eb2MueG1sUEsBAi0AFAAGAAgAAAAh&#10;AB5UJBffAAAADAEAAA8AAAAAAAAAAAAAAAAAawQAAGRycy9kb3ducmV2LnhtbFBLBQYAAAAABAAE&#10;APMAAAB3BQAAAAA=&#10;" strokecolor="white" strokeweight=".12pt"/>
            </w:pict>
          </mc:Fallback>
        </mc:AlternateContent>
      </w:r>
      <w:r>
        <w:rPr>
          <w:rFonts w:eastAsia="Arial"/>
          <w:noProof/>
          <w:szCs w:val="28"/>
          <w:lang w:eastAsia="es-AR"/>
        </w:rPr>
        <mc:AlternateContent>
          <mc:Choice Requires="wps">
            <w:drawing>
              <wp:anchor distT="0" distB="0" distL="114300" distR="114300" simplePos="0" relativeHeight="251755520" behindDoc="1" locked="0" layoutInCell="1" allowOverlap="1">
                <wp:simplePos x="0" y="0"/>
                <wp:positionH relativeFrom="column">
                  <wp:posOffset>4276725</wp:posOffset>
                </wp:positionH>
                <wp:positionV relativeFrom="paragraph">
                  <wp:posOffset>6574155</wp:posOffset>
                </wp:positionV>
                <wp:extent cx="12700" cy="13335"/>
                <wp:effectExtent l="0" t="0" r="0" b="635"/>
                <wp:wrapNone/>
                <wp:docPr id="14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36.75pt;margin-top:517.65pt;width:1pt;height:1.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7+IgIAADwEAAAOAAAAZHJzL2Uyb0RvYy54bWysU9uO0zAQfUfiHyy/0yS90G3UdFV1KUJa&#10;YMXCB7iOk1j4xthtWr5+x063dIEnRCJZM5nxyZkzM8vbo1bkIMBLaypajHJKhOG2lqat6Lev2zc3&#10;lPjATM2UNaKiJ+Hp7er1q2XvSjG2nVW1AIIgxpe9q2gXgiuzzPNOaOZH1gmDwcaCZgFdaLMaWI/o&#10;WmXjPH+b9RZqB5YL7/Hr3RCkq4TfNIKHz03jRSCqosgtpBPSuYtntlqysgXmOsnPNNg/sNBMGvzp&#10;BeqOBUb2IP+A0pKD9bYJI251ZptGcpFqwGqK/LdqHjvmRKoFxfHuIpP/f7D80+EBiKyxd9MFJYZp&#10;bNIXlI2ZVgmymEeFeudLTHx0DxBr9O7e8u+eGLvpME2sAWzfCVYjryLmZy8uRMfjVbLrP9oa4dk+&#10;2CTWsQEdAVEGckw9OV16Io6BcPxYjOc5No5jpJhMJrOEz8rnqw58eC+sJtGoKCDzBM0O9z5EKqx8&#10;TknUrZL1ViqVHGh3GwXkwHA41nl8z+j+Ok0Z0ld0MRvPEvKLmL+G2KbnbxBaBpxyJXVFb/L4xCRW&#10;Rs3emTrZgUk12EhZmbOIUbdB/52tT6gh2GGEceXQ6Cz8pKTH8a2o/7FnIChRHwz2YVFMp3HekzOd&#10;zcfowHVkdx1hhiNURQMlg7kJw47sHci2wz8VqXZj19i7RiZlY18HVmeyOKJJ8PM6xR249lPWr6Vf&#10;PQEAAP//AwBQSwMEFAAGAAgAAAAhADgd2MPfAAAADQEAAA8AAABkcnMvZG93bnJldi54bWxMj0FP&#10;g0AQhe8m/ofNmHgxdikUaJClMSaeTJqIxl637AhEdpawW4r/3tGLPc57X968V+4WO4gZJ987UrBe&#10;RSCQGmd6ahW8vz3fb0H4oMnowREq+EYPu+r6qtSFcWd6xbkOreAQ8oVW0IUwFlL6pkOr/cqNSOx9&#10;usnqwOfUSjPpM4fbQcZRlEmre+IPnR7xqcPmqz5ZBXtM52hDe/cyx3eyqSk268OHUrc3y+MDiIBL&#10;+Ifhtz5Xh4o7Hd2JjBeDgixPUkbZiJI0AcFIlqcsHf+kfAOyKuXliuoHAAD//wMAUEsBAi0AFAAG&#10;AAgAAAAhALaDOJL+AAAA4QEAABMAAAAAAAAAAAAAAAAAAAAAAFtDb250ZW50X1R5cGVzXS54bWxQ&#10;SwECLQAUAAYACAAAACEAOP0h/9YAAACUAQAACwAAAAAAAAAAAAAAAAAvAQAAX3JlbHMvLnJlbHNQ&#10;SwECLQAUAAYACAAAACEA/KS+/iICAAA8BAAADgAAAAAAAAAAAAAAAAAuAgAAZHJzL2Uyb0RvYy54&#10;bWxQSwECLQAUAAYACAAAACEAOB3Yw98AAAANAQAADwAAAAAAAAAAAAAAAAB8BAAAZHJzL2Rvd25y&#10;ZXYueG1sUEsFBgAAAAAEAAQA8wAAAIgFA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56544" behindDoc="1" locked="0" layoutInCell="1" allowOverlap="1">
                <wp:simplePos x="0" y="0"/>
                <wp:positionH relativeFrom="column">
                  <wp:posOffset>4276725</wp:posOffset>
                </wp:positionH>
                <wp:positionV relativeFrom="paragraph">
                  <wp:posOffset>6574155</wp:posOffset>
                </wp:positionV>
                <wp:extent cx="12700" cy="13335"/>
                <wp:effectExtent l="0" t="0" r="0" b="635"/>
                <wp:wrapNone/>
                <wp:docPr id="1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36.75pt;margin-top:517.65pt;width:1pt;height:1.0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3WIgIAADwEAAAOAAAAZHJzL2Uyb0RvYy54bWysU9uO0zAQfUfiHyy/0yS9sG3UdLXqUoS0&#10;wIqFD3AdJ7HwjbHbtHz9jp1uaYEnRCJZM5nxyZkzM8vbg1ZkL8BLaypajHJKhOG2lqat6Levmzdz&#10;SnxgpmbKGlHRo/D0dvX61bJ3pRjbzqpaAEEQ48veVbQLwZVZ5nknNPMj64TBYGNBs4AutFkNrEd0&#10;rbJxnr/Negu1A8uF9/j1fgjSVcJvGsHD56bxIhBVUeQW0gnp3MYzWy1Z2QJzneQnGuwfWGgmDf70&#10;DHXPAiM7kH9AacnBetuEEbc6s00juUg1YDVF/ls1Tx1zItWC4nh3lsn/P1j+af8IRNbYuym2yjCN&#10;TfqCsjHTKkEW86hQ73yJiU/uEWKN3j1Y/t0TY9cdpok7ANt3gtXIq4j52dWF6Hi8Srb9R1sjPNsF&#10;m8Q6NKAjIMpADqknx3NPxCEQjh+L8U2OjeMYKSaTySzhs/LlqgMf3gurSTQqCsg8QbP9gw+RCitf&#10;UhJ1q2S9kUolB9rtWgHZMxyOTR7fE7q/TFOG9BVdzMazhHwV81cQm/j8DULLgFOupK7oPI9PTGJl&#10;1OydqZMdmFSDjZSVOYkYdRv039r6iBqCHUYYVw6NzsJPSnoc34r6HzsGghL1wWAfFsV0Guc9OdPZ&#10;zRgduIxsLyPMcISqaKBkMNdh2JGdA9l2+Kci1W7sHfaukUnZ2NeB1YksjmgS/LROcQcu/ZT1a+lX&#10;zwAAAP//AwBQSwMEFAAGAAgAAAAhAIPAwIDhAAAADQEAAA8AAABkcnMvZG93bnJldi54bWxMj8FO&#10;wzAQRO9I/IO1SNyoTdIkEOJUCMGFC2pphbg58ZJExHaw3Tb9exYucNyZp9mZajWbkR3Qh8FZCdcL&#10;AQxt6/RgOwnb16erG2AhKqvV6CxKOGGAVX1+VqlSu6Nd42ETO0YhNpRKQh/jVHIe2h6NCgs3oSXv&#10;w3mjIp2+49qrI4WbkSdC5NyowdKHXk340GP7udkbCcmciuT01ubvS9/ssu7x65a/PEt5eTHf3wGL&#10;OMc/GH7qU3WoqVPj9lYHNkrIizQjlAyRZikwQvIiI6n5lYol8Lri/1fU3wAAAP//AwBQSwECLQAU&#10;AAYACAAAACEAtoM4kv4AAADhAQAAEwAAAAAAAAAAAAAAAAAAAAAAW0NvbnRlbnRfVHlwZXNdLnht&#10;bFBLAQItABQABgAIAAAAIQA4/SH/1gAAAJQBAAALAAAAAAAAAAAAAAAAAC8BAABfcmVscy8ucmVs&#10;c1BLAQItABQABgAIAAAAIQBl4g3WIgIAADwEAAAOAAAAAAAAAAAAAAAAAC4CAABkcnMvZTJvRG9j&#10;LnhtbFBLAQItABQABgAIAAAAIQCDwMCA4QAAAA0BAAAPAAAAAAAAAAAAAAAAAHwEAABkcnMvZG93&#10;bnJldi54bWxQSwUGAAAAAAQABADzAAAAig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57568" behindDoc="1" locked="0" layoutInCell="1" allowOverlap="1">
                <wp:simplePos x="0" y="0"/>
                <wp:positionH relativeFrom="column">
                  <wp:posOffset>315595</wp:posOffset>
                </wp:positionH>
                <wp:positionV relativeFrom="paragraph">
                  <wp:posOffset>6552565</wp:posOffset>
                </wp:positionV>
                <wp:extent cx="5267960" cy="0"/>
                <wp:effectExtent l="28575" t="31115" r="27940" b="26035"/>
                <wp:wrapNone/>
                <wp:docPr id="14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15.95pt" to="439.65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gRFg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zBS&#10;pAORtkJxtFiE5vTGFRBTqZ0N5dGzejFbTb87pHTVEnXgkeTrxUBeFjKSNylh4wxcse8/awYx5Oh1&#10;7NS5sV2AhB6gcxTkcheEnz2icPg0mc4WU9CNDr6EFEOisc5/4rpDwSixBNIRmJy2zgcipBhCwj1K&#10;b4SUUW+pUF/ifDbJ85jhtBQseEOcs4d9JS06ERiZTfxiWeB5DLP6qFhEazlh65vtiZBXG26XKuBB&#10;LcDnZl1n4sciXazn63k+yifT9ShP63r0cVPlo+kmmz3VH+qqqrOfgVqWF61gjKvAbpjPLP87/W8v&#10;5TpZ9wm99yF5ix4bBmSHfyQdxQz6XSdhr9llZweRYSRj8O35hJl/3IP9+MhXvwAAAP//AwBQSwME&#10;FAAGAAgAAAAhAPrl2B7fAAAADAEAAA8AAABkcnMvZG93bnJldi54bWxMj8FOwzAMhu9IvENkJC6I&#10;pVsRW7umE0P0wmESZdKuWeO1FY1TmnQrb485IDj696ffn7PNZDtxxsG3jhTMZxEIpMqZlmoF+/fi&#10;fgXCB01Gd45QwRd62OTXV5lOjbvQG57LUAsuIZ9qBU0IfSqlrxq02s9cj8S7kxusDjwOtTSDvnC5&#10;7eQiih6l1S3xhUb3+Nxg9VGOVkFcnAyV8kXvt4vtZ/E63pmD3Cl1ezM9rUEEnMIfDD/6rA45Ox3d&#10;SMaLTsFDsmSS8yieJyCYWC2TGMTxN5J5Jv8/kX8DAAD//wMAUEsBAi0AFAAGAAgAAAAhALaDOJL+&#10;AAAA4QEAABMAAAAAAAAAAAAAAAAAAAAAAFtDb250ZW50X1R5cGVzXS54bWxQSwECLQAUAAYACAAA&#10;ACEAOP0h/9YAAACUAQAACwAAAAAAAAAAAAAAAAAvAQAAX3JlbHMvLnJlbHNQSwECLQAUAAYACAAA&#10;ACEAe+0YERYCAAAsBAAADgAAAAAAAAAAAAAAAAAuAgAAZHJzL2Uyb0RvYy54bWxQSwECLQAUAAYA&#10;CAAAACEA+uXYHt8AAAAMAQAADwAAAAAAAAAAAAAAAABwBAAAZHJzL2Rvd25yZXYueG1sUEsFBgAA&#10;AAAEAAQA8wAAAHwFAAAAAA==&#10;" strokecolor="white" strokeweight="3.72pt"/>
            </w:pict>
          </mc:Fallback>
        </mc:AlternateContent>
      </w:r>
      <w:r w:rsidR="000F45F3" w:rsidRPr="00840998">
        <w:rPr>
          <w:szCs w:val="28"/>
        </w:rPr>
        <w:t>CAPITULO TERCERO</w:t>
      </w:r>
      <w:r w:rsidR="000F45F3">
        <w:rPr>
          <w:szCs w:val="28"/>
        </w:rPr>
        <w:t xml:space="preserve">. </w:t>
      </w:r>
      <w:r w:rsidR="000F45F3" w:rsidRPr="00840998">
        <w:rPr>
          <w:szCs w:val="28"/>
        </w:rPr>
        <w:t>TASA POR HABILITACIÓN DE COMERCIOS E INDUSTRIAS</w:t>
      </w:r>
      <w:r w:rsidR="000F45F3">
        <w:rPr>
          <w:szCs w:val="28"/>
        </w:rPr>
        <w:t xml:space="preserve">. </w:t>
      </w:r>
      <w:r w:rsidR="000F45F3" w:rsidRPr="00840998">
        <w:rPr>
          <w:rFonts w:eastAsia="Arial"/>
          <w:szCs w:val="28"/>
        </w:rPr>
        <w:t>Artículo 5º: Fíjense las siguientes tasas por actividades:</w:t>
      </w:r>
      <w:r>
        <w:rPr>
          <w:rFonts w:eastAsia="Arial"/>
          <w:noProof/>
          <w:szCs w:val="28"/>
          <w:lang w:eastAsia="es-AR"/>
        </w:rPr>
        <mc:AlternateContent>
          <mc:Choice Requires="wps">
            <w:drawing>
              <wp:anchor distT="0" distB="0" distL="114300" distR="114300" simplePos="0" relativeHeight="251758592" behindDoc="1" locked="0" layoutInCell="1" allowOverlap="1">
                <wp:simplePos x="0" y="0"/>
                <wp:positionH relativeFrom="column">
                  <wp:posOffset>-6350</wp:posOffset>
                </wp:positionH>
                <wp:positionV relativeFrom="paragraph">
                  <wp:posOffset>181610</wp:posOffset>
                </wp:positionV>
                <wp:extent cx="12700" cy="19685"/>
                <wp:effectExtent l="1905" t="3810" r="4445" b="0"/>
                <wp:wrapNone/>
                <wp:docPr id="14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5pt;margin-top:14.3pt;width:1pt;height:1.5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7cIQIAAD0EAAAOAAAAZHJzL2Uyb0RvYy54bWysU1GP2jAMfp+0/xDlfbRFwEFFOZ24MU26&#10;7U677QeENKXR0jhzAoX9+jmB42Db07RWiuza+fr5sz2/3XeG7RR6DbbixSDnTFkJtbabin/7uno3&#10;5cwHYWthwKqKH5Tnt4u3b+a9K9UQWjC1QkYg1pe9q3gbgiuzzMtWdcIPwClLwQawE4Fc3GQ1ip7Q&#10;O5MN83yS9YC1Q5DKe/p6fwzyRcJvGiXDY9N4FZipOHEL6cR0ruOZLeai3KBwrZYnGuIfWHRCW/rp&#10;GepeBMG2qP+A6rRE8NCEgYQug6bRUqUaqJoi/62a51Y4lWohcbw7y+T/H6z8vHtCpmvq3WjCmRUd&#10;NekLySbsxihW5Emi3vmSMp/dE8YivXsA+d0zC8uW8tQdIvStEjURK6Kk2dWF6Hi6ytb9J6gJX2wD&#10;JLX2DXYRkHRg+9SUw7kpah+YpI/F8IZIMEmRYjaZjhO+KF+uOvThg4KORaPiSNQTtNg9+BCpiPIl&#10;JVEHo+uVNiY5uFkvDbKdoOlY5fE9ofvLNGNZX/HZeDhOyFcxfwWxis/fIDodaMyN7io+zeMTk0QZ&#10;NXtv62QHoc3RJsrGnkSMusVh9uUa6gNpiHCcYdo5MlrAn5z1NL8V9z+2AhVn5qOlPsyK0SgOfHJG&#10;45shOXgZWV9GhJUEVfHA2dFchuOSbB3qTUt/KlLtFu6od41Oyr6yOpGlGU2Cn/YpLsGln7Jet37x&#10;CwAA//8DAFBLAwQUAAYACAAAACEAg8xYRNwAAAAGAQAADwAAAGRycy9kb3ducmV2LnhtbEyPwU7D&#10;MBBE70j8g7VI3FonKaQlxKkQggsX1EKFuDnxkkTE62C7bfr3bE9wHM3qzdtyPdlBHNCH3pGCdJ6A&#10;QGqc6alV8P72PFuBCFGT0YMjVHDCAOvq8qLUhXFH2uBhG1vBEAqFVtDFOBZShqZDq8PcjUjcfTlv&#10;deToW2m8PjLcDjJLklxa3RMvdHrExw6b7+3eKsimRZKdPpr888bXu9v26edOvr4odX01PdyDiDjF&#10;v2M467M6VOxUuz2ZIAYFs5Rficxa5SDOPcdawSJdgqxK+V+/+gUAAP//AwBQSwECLQAUAAYACAAA&#10;ACEAtoM4kv4AAADhAQAAEwAAAAAAAAAAAAAAAAAAAAAAW0NvbnRlbnRfVHlwZXNdLnhtbFBLAQIt&#10;ABQABgAIAAAAIQA4/SH/1gAAAJQBAAALAAAAAAAAAAAAAAAAAC8BAABfcmVscy8ucmVsc1BLAQIt&#10;ABQABgAIAAAAIQCBY37cIQIAAD0EAAAOAAAAAAAAAAAAAAAAAC4CAABkcnMvZTJvRG9jLnhtbFBL&#10;AQItABQABgAIAAAAIQCDzFhE3AAAAAYBAAAPAAAAAAAAAAAAAAAAAHsEAABkcnMvZG93bnJldi54&#10;bWxQSwUGAAAAAAQABADzAAAAhA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759616" behindDoc="1" locked="0" layoutInCell="1" allowOverlap="1">
                <wp:simplePos x="0" y="0"/>
                <wp:positionH relativeFrom="column">
                  <wp:posOffset>5691505</wp:posOffset>
                </wp:positionH>
                <wp:positionV relativeFrom="paragraph">
                  <wp:posOffset>181610</wp:posOffset>
                </wp:positionV>
                <wp:extent cx="12700" cy="19685"/>
                <wp:effectExtent l="3810" t="3810" r="2540" b="0"/>
                <wp:wrapNone/>
                <wp:docPr id="1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48.15pt;margin-top:14.3pt;width:1pt;height:1.5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CeIQIAAD0EAAAOAAAAZHJzL2Uyb0RvYy54bWysU1GP0zAMfkfiP0R5Z22n7e5WrTtNO4aQ&#10;Djhx8AOyNF0j0jg42brx63HSbeyAJ0QrRXbtfP382Z7fHzrD9gq9BlvxYpRzpqyEWtttxb9+Wb+5&#10;48wHYWthwKqKH5Xn94vXr+a9K9UYWjC1QkYg1pe9q3gbgiuzzMtWdcKPwClLwQawE4Fc3GY1ip7Q&#10;O5ON8/wm6wFrhyCV9/T1YQjyRcJvGiXDp6bxKjBTceIW0onp3MQzW8xFuUXhWi1PNMQ/sOiEtvTT&#10;C9SDCILtUP8B1WmJ4KEJIwldBk2jpUo1UDVF/ls1z61wKtVC4nh3kcn/P1j5cf+ETNfUu8mUMys6&#10;atJnkk3YrVGsyIsoUe98SZnP7gljkd49gvzmmYVVS3lqiQh9q0RNxFJ+9uJCdDxdZZv+A9SEL3YB&#10;klqHBrsISDqwQ2rK8dIUdQhM0sdifJtT5yRFitnN3TTyyUR5vurQh3cKOhaNiiNRT9Bi/+jDkHpO&#10;SdTB6HqtjUkObjcrg2wvaDqWeXxP6P46zVjWV3w2HU8T8ouYv4ZYp+dvEJ0ONOZGdxW/y+MTk0QZ&#10;NXtr62QHoc1gU3XGUpFn3Qb9N1AfSUOEYYZp58hoAX9w1tP8Vtx/3wlUnJn3lvowKyaTOPDJmUxv&#10;x+TgdWRzHRFWElTFA2eDuQrDkuwc6m1LfypS7RaW1LtGJ2Ujv4HViSzNaOrNaZ/iElz7KevX1i9+&#10;AgAA//8DAFBLAwQUAAYACAAAACEAIlWi594AAAAJAQAADwAAAGRycy9kb3ducmV2LnhtbEyPwU7D&#10;MAyG70i8Q2QkLmhL20HJSt0JIXFCmkRB45o1pq1onKrJuvL2hBMcbX/6/f3lbrGDmGnyvWOEdJ2A&#10;IG6c6blFeH97XikQPmg2enBMCN/kYVddXpS6MO7MrzTXoRUxhH2hEboQxkJK33RktV+7kTjePt1k&#10;dYjj1Eoz6XMMt4PMkiSXVvccP3R6pKeOmq/6ZBH2dDcnt7x3L3N2I5uaM5N+HBCvr5bHBxCBlvAH&#10;w69+VIcqOh3diY0XA4La5puIImQqBxEBtVVxcUTYpPcgq1L+b1D9AAAA//8DAFBLAQItABQABgAI&#10;AAAAIQC2gziS/gAAAOEBAAATAAAAAAAAAAAAAAAAAAAAAABbQ29udGVudF9UeXBlc10ueG1sUEsB&#10;Ai0AFAAGAAgAAAAhADj9If/WAAAAlAEAAAsAAAAAAAAAAAAAAAAALwEAAF9yZWxzLy5yZWxzUEsB&#10;Ai0AFAAGAAgAAAAhALldsJ4hAgAAPQQAAA4AAAAAAAAAAAAAAAAALgIAAGRycy9lMm9Eb2MueG1s&#10;UEsBAi0AFAAGAAgAAAAhACJVoufeAAAACQEAAA8AAAAAAAAAAAAAAAAAewQAAGRycy9kb3ducmV2&#10;LnhtbFBLBQYAAAAABAAEAPMAAACG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760640" behindDoc="1" locked="0" layoutInCell="1" allowOverlap="1">
                <wp:simplePos x="0" y="0"/>
                <wp:positionH relativeFrom="column">
                  <wp:posOffset>5686425</wp:posOffset>
                </wp:positionH>
                <wp:positionV relativeFrom="paragraph">
                  <wp:posOffset>189865</wp:posOffset>
                </wp:positionV>
                <wp:extent cx="13335" cy="13335"/>
                <wp:effectExtent l="0" t="2540" r="0" b="3175"/>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47.75pt;margin-top:14.95pt;width:1.05pt;height:1.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0KIAIAAD0EAAAOAAAAZHJzL2Uyb0RvYy54bWysU22P0zAM/o7Ef4jynbXdC9xV606nHUNI&#10;B5w4+AFZmrYRaRycbN3x63HS3diAT4hWiuzaefr4sb28OfSG7RV6DbbixSTnTFkJtbZtxb9+2by6&#10;4swHYWthwKqKPynPb1YvXywHV6opdGBqhYxArC8HV/EuBFdmmZed6oWfgFOWgg1gLwK52GY1ioHQ&#10;e5NN8/x1NgDWDkEq7+nr3Rjkq4TfNEqGT03jVWCm4sQtpBPTuY1ntlqKskXhOi2PNMQ/sOiFtvTT&#10;E9SdCILtUP8B1WuJ4KEJEwl9Bk2jpUo1UDVF/ls1j51wKtVC4nh3ksn/P1j5cf+ATNfUu/mcMyt6&#10;atJnkk3Y1ihW5NMo0eB8SZmP7gFjkd7dg/zmmYV1R3nqFhGGTomaiBUxP7u4EB1PV9l2+AA14Ytd&#10;gKTWocE+ApIO7JCa8nRqijoEJuljMZvNFpxJioxmxBfl81WHPrxT0LNoVByJeoIW+3sfxtTnlEQd&#10;jK432pjkYLtdG2R7QdOxyeOb2FOF52nGsqHi14vpIiFfxPwFxCY+f4PodaAxN7qv+FUen5gkyqjZ&#10;W1snOwhtRpuqM/YoYtRt1H8L9RNpiDDOMO0cGR3gD84Gmt+K++87gYoz895SH66pn3HgkzNfvJmS&#10;g+eR7XlEWElQFQ+cjeY6jEuyc6jbjv5UpNot3FLvGp2UjX0dWR3J0oym3hz3KS7BuZ+yfm396icA&#10;AAD//wMAUEsDBBQABgAIAAAAIQAzL5fU3gAAAAkBAAAPAAAAZHJzL2Rvd25yZXYueG1sTI+xTsMw&#10;EEB3JP7BOiQ2apOSEIc4FUKwsCAKCLE58ZFExHaw3Tb9e44JxtM9vXtXbxY7sT2GOHqn4HIlgKHr&#10;vBldr+D15eGiBBaTdkZP3qGCI0bYNKcnta6MP7hn3G9Tz0jiYqUVDCnNFeexG9DquPIzOtp9+mB1&#10;ojH03AR9ILmdeCZEwa0eHV0Y9Ix3A3Zf251VkC1rkR3fu+LjKrRveX//LfnTo1LnZ8vtDbCES/qD&#10;4Tef0qGhptbvnIlsUlDKPCeUZFICI6CU1wWwVsE6E8Cbmv//oPkBAAD//wMAUEsBAi0AFAAGAAgA&#10;AAAhALaDOJL+AAAA4QEAABMAAAAAAAAAAAAAAAAAAAAAAFtDb250ZW50X1R5cGVzXS54bWxQSwEC&#10;LQAUAAYACAAAACEAOP0h/9YAAACUAQAACwAAAAAAAAAAAAAAAAAvAQAAX3JlbHMvLnJlbHNQSwEC&#10;LQAUAAYACAAAACEAST2NCiACAAA9BAAADgAAAAAAAAAAAAAAAAAuAgAAZHJzL2Uyb0RvYy54bWxQ&#10;SwECLQAUAAYACAAAACEAMy+X1N4AAAAJAQAADwAAAAAAAAAAAAAAAAB6BAAAZHJzL2Rvd25yZXYu&#10;eG1sUEsFBgAAAAAEAAQA8wAAAIUFAAAAAA==&#10;" fillcolor="#f0f0f0" strokecolor="white"/>
            </w:pict>
          </mc:Fallback>
        </mc:AlternateConten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954"/>
        <w:gridCol w:w="73"/>
        <w:gridCol w:w="1770"/>
      </w:tblGrid>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t>A)</w:t>
            </w:r>
          </w:p>
        </w:tc>
        <w:tc>
          <w:tcPr>
            <w:tcW w:w="7027" w:type="dxa"/>
            <w:gridSpan w:val="2"/>
            <w:shd w:val="clear" w:color="auto" w:fill="auto"/>
          </w:tcPr>
          <w:p w:rsidR="00D36594" w:rsidRPr="00840998" w:rsidRDefault="00D36594" w:rsidP="00BC607C">
            <w:pPr>
              <w:jc w:val="both"/>
              <w:rPr>
                <w:szCs w:val="28"/>
              </w:rPr>
            </w:pPr>
            <w:r w:rsidRPr="00840998">
              <w:rPr>
                <w:szCs w:val="28"/>
              </w:rPr>
              <w:t>Empresas atendidas por sus propios dueños, sin personal dependiente y/o inmueble destinado a la explotación con superficie no mayor de 35 metros cuadrados:</w:t>
            </w:r>
          </w:p>
        </w:tc>
        <w:tc>
          <w:tcPr>
            <w:tcW w:w="1770" w:type="dxa"/>
            <w:shd w:val="clear" w:color="auto" w:fill="auto"/>
            <w:vAlign w:val="center"/>
          </w:tcPr>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r w:rsidRPr="00840998">
              <w:rPr>
                <w:rFonts w:eastAsia="Arial"/>
                <w:szCs w:val="28"/>
              </w:rPr>
              <w:t>$ 482,93-</w:t>
            </w:r>
          </w:p>
        </w:tc>
      </w:tr>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t>B)</w:t>
            </w:r>
          </w:p>
        </w:tc>
        <w:tc>
          <w:tcPr>
            <w:tcW w:w="7027" w:type="dxa"/>
            <w:gridSpan w:val="2"/>
            <w:shd w:val="clear" w:color="auto" w:fill="auto"/>
          </w:tcPr>
          <w:p w:rsidR="00D36594" w:rsidRPr="00840998" w:rsidRDefault="00D36594" w:rsidP="00BC607C">
            <w:pPr>
              <w:jc w:val="both"/>
              <w:rPr>
                <w:szCs w:val="28"/>
              </w:rPr>
            </w:pPr>
            <w:r w:rsidRPr="00840998">
              <w:rPr>
                <w:szCs w:val="28"/>
              </w:rPr>
              <w:t>Empresas o Cooperativas de Trabajo con hasta tres empleados efectivos y/o temporarios, socios,  y/o inmuebles destinados a la explotación, con superficie superior a 35 metros cuadrados:</w:t>
            </w:r>
          </w:p>
        </w:tc>
        <w:tc>
          <w:tcPr>
            <w:tcW w:w="1770" w:type="dxa"/>
            <w:shd w:val="clear" w:color="auto" w:fill="auto"/>
            <w:vAlign w:val="center"/>
          </w:tcPr>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r w:rsidRPr="00840998">
              <w:rPr>
                <w:rFonts w:eastAsia="Arial"/>
                <w:szCs w:val="28"/>
              </w:rPr>
              <w:t>$ 1.300,07-</w:t>
            </w:r>
          </w:p>
        </w:tc>
      </w:tr>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t>C)</w:t>
            </w:r>
          </w:p>
        </w:tc>
        <w:tc>
          <w:tcPr>
            <w:tcW w:w="7027" w:type="dxa"/>
            <w:gridSpan w:val="2"/>
            <w:shd w:val="clear" w:color="auto" w:fill="auto"/>
          </w:tcPr>
          <w:p w:rsidR="00D36594" w:rsidRPr="00840998" w:rsidRDefault="00D36594" w:rsidP="00BC607C">
            <w:pPr>
              <w:jc w:val="both"/>
              <w:rPr>
                <w:szCs w:val="28"/>
              </w:rPr>
            </w:pPr>
            <w:r w:rsidRPr="00840998">
              <w:rPr>
                <w:szCs w:val="28"/>
              </w:rPr>
              <w:t>Empresas o Cooperativas de Trabajo con más de tres empleados efectivos y/o temporarios, socios y/o inmuebles destinados a la explotación, con superficie superior a 80 metros cuadrados:</w:t>
            </w:r>
          </w:p>
        </w:tc>
        <w:tc>
          <w:tcPr>
            <w:tcW w:w="1770" w:type="dxa"/>
            <w:shd w:val="clear" w:color="auto" w:fill="auto"/>
            <w:vAlign w:val="center"/>
          </w:tcPr>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r w:rsidRPr="00840998">
              <w:rPr>
                <w:rFonts w:eastAsia="Arial"/>
                <w:szCs w:val="28"/>
              </w:rPr>
              <w:t>$ 1.857,14.-</w:t>
            </w:r>
          </w:p>
        </w:tc>
      </w:tr>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t>D)</w:t>
            </w:r>
          </w:p>
        </w:tc>
        <w:tc>
          <w:tcPr>
            <w:tcW w:w="7027" w:type="dxa"/>
            <w:gridSpan w:val="2"/>
            <w:shd w:val="clear" w:color="auto" w:fill="auto"/>
          </w:tcPr>
          <w:p w:rsidR="00D36594" w:rsidRPr="00840998" w:rsidRDefault="00D36594" w:rsidP="00BC607C">
            <w:pPr>
              <w:jc w:val="both"/>
              <w:rPr>
                <w:szCs w:val="28"/>
              </w:rPr>
            </w:pPr>
            <w:r w:rsidRPr="00840998">
              <w:rPr>
                <w:szCs w:val="28"/>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p>
        </w:tc>
        <w:tc>
          <w:tcPr>
            <w:tcW w:w="1770" w:type="dxa"/>
            <w:shd w:val="clear" w:color="auto" w:fill="auto"/>
            <w:vAlign w:val="center"/>
          </w:tcPr>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r w:rsidRPr="00840998">
              <w:rPr>
                <w:rFonts w:eastAsia="Arial"/>
                <w:szCs w:val="28"/>
              </w:rPr>
              <w:t>$ 2.599,99.-</w:t>
            </w:r>
          </w:p>
        </w:tc>
      </w:tr>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t>E)</w:t>
            </w:r>
          </w:p>
        </w:tc>
        <w:tc>
          <w:tcPr>
            <w:tcW w:w="7027" w:type="dxa"/>
            <w:gridSpan w:val="2"/>
            <w:shd w:val="clear" w:color="auto" w:fill="auto"/>
          </w:tcPr>
          <w:p w:rsidR="00D36594" w:rsidRPr="00840998" w:rsidRDefault="00D36594" w:rsidP="00BC607C">
            <w:pPr>
              <w:jc w:val="both"/>
              <w:rPr>
                <w:szCs w:val="28"/>
              </w:rPr>
            </w:pPr>
            <w:r w:rsidRPr="00840998">
              <w:rPr>
                <w:rFonts w:eastAsia="Arial"/>
                <w:szCs w:val="28"/>
              </w:rPr>
              <w:t>Prácticas deportivas o de gimnasia y afines:</w:t>
            </w:r>
          </w:p>
        </w:tc>
        <w:tc>
          <w:tcPr>
            <w:tcW w:w="1770" w:type="dxa"/>
            <w:shd w:val="clear" w:color="auto" w:fill="auto"/>
            <w:vAlign w:val="center"/>
          </w:tcPr>
          <w:p w:rsidR="00D36594" w:rsidRPr="00840998" w:rsidRDefault="00D36594" w:rsidP="00BC607C">
            <w:pPr>
              <w:jc w:val="right"/>
              <w:rPr>
                <w:szCs w:val="28"/>
              </w:rPr>
            </w:pPr>
            <w:r w:rsidRPr="00840998">
              <w:rPr>
                <w:rFonts w:eastAsia="Arial"/>
                <w:szCs w:val="28"/>
              </w:rPr>
              <w:t>$ 742,85.-</w:t>
            </w:r>
          </w:p>
        </w:tc>
      </w:tr>
      <w:tr w:rsidR="00D36594" w:rsidRPr="00840998" w:rsidTr="00D36594">
        <w:trPr>
          <w:trHeight w:val="1910"/>
        </w:trPr>
        <w:tc>
          <w:tcPr>
            <w:tcW w:w="701" w:type="dxa"/>
            <w:shd w:val="clear" w:color="auto" w:fill="auto"/>
          </w:tcPr>
          <w:p w:rsidR="00D36594" w:rsidRPr="00840998" w:rsidRDefault="00D36594" w:rsidP="00BC607C">
            <w:pPr>
              <w:jc w:val="both"/>
              <w:rPr>
                <w:szCs w:val="28"/>
              </w:rPr>
            </w:pPr>
            <w:r w:rsidRPr="00840998">
              <w:rPr>
                <w:szCs w:val="28"/>
              </w:rPr>
              <w:t>F)</w:t>
            </w:r>
          </w:p>
        </w:tc>
        <w:tc>
          <w:tcPr>
            <w:tcW w:w="7027" w:type="dxa"/>
            <w:gridSpan w:val="2"/>
            <w:shd w:val="clear" w:color="auto" w:fill="auto"/>
          </w:tcPr>
          <w:p w:rsidR="00D36594" w:rsidRPr="00840998" w:rsidRDefault="00D36594" w:rsidP="00BC607C">
            <w:pPr>
              <w:jc w:val="both"/>
              <w:rPr>
                <w:szCs w:val="28"/>
              </w:rPr>
            </w:pPr>
            <w:r w:rsidRPr="00840998">
              <w:rPr>
                <w:szCs w:val="28"/>
              </w:rPr>
              <w:t>Empresas dedicadas a las siguientes actividades:</w:t>
            </w:r>
          </w:p>
          <w:p w:rsidR="00D36594" w:rsidRPr="00840998" w:rsidRDefault="00D36594" w:rsidP="00BC607C">
            <w:pPr>
              <w:jc w:val="both"/>
              <w:rPr>
                <w:szCs w:val="28"/>
              </w:rPr>
            </w:pPr>
            <w:r w:rsidRPr="00840998">
              <w:rPr>
                <w:szCs w:val="28"/>
              </w:rPr>
              <w:t xml:space="preserve">Instituciones comprendidas dentro del régimen de la Ley de Entidades Financieras, compra-venta de divisa, oro y metales preciosos, hoteles y/o moteles por hora y establecimientos similares, cualquiera sea su denominación, </w:t>
            </w:r>
            <w:proofErr w:type="spellStart"/>
            <w:r w:rsidRPr="00840998">
              <w:rPr>
                <w:szCs w:val="28"/>
              </w:rPr>
              <w:t>boites</w:t>
            </w:r>
            <w:proofErr w:type="spellEnd"/>
            <w:r w:rsidRPr="00840998">
              <w:rPr>
                <w:szCs w:val="28"/>
              </w:rPr>
              <w:t xml:space="preserve">, </w:t>
            </w:r>
            <w:proofErr w:type="spellStart"/>
            <w:r w:rsidRPr="00840998">
              <w:rPr>
                <w:szCs w:val="28"/>
              </w:rPr>
              <w:t>nights</w:t>
            </w:r>
            <w:proofErr w:type="spellEnd"/>
            <w:r w:rsidRPr="00840998">
              <w:rPr>
                <w:szCs w:val="28"/>
              </w:rPr>
              <w:t xml:space="preserve"> clubes y establecimientos similares:</w:t>
            </w:r>
          </w:p>
        </w:tc>
        <w:tc>
          <w:tcPr>
            <w:tcW w:w="1770" w:type="dxa"/>
            <w:shd w:val="clear" w:color="auto" w:fill="auto"/>
            <w:vAlign w:val="center"/>
          </w:tcPr>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p>
          <w:p w:rsidR="00D36594" w:rsidRPr="00840998" w:rsidRDefault="00D36594" w:rsidP="00BC607C">
            <w:pPr>
              <w:jc w:val="right"/>
              <w:rPr>
                <w:szCs w:val="28"/>
              </w:rPr>
            </w:pPr>
            <w:r w:rsidRPr="00840998">
              <w:rPr>
                <w:rFonts w:eastAsia="Arial"/>
                <w:szCs w:val="28"/>
              </w:rPr>
              <w:t>$ 4.085,70.-</w:t>
            </w:r>
          </w:p>
        </w:tc>
      </w:tr>
      <w:tr w:rsidR="00D36594" w:rsidRPr="00840998" w:rsidTr="00D36594">
        <w:trPr>
          <w:trHeight w:val="1550"/>
        </w:trPr>
        <w:tc>
          <w:tcPr>
            <w:tcW w:w="701" w:type="dxa"/>
            <w:shd w:val="clear" w:color="auto" w:fill="auto"/>
          </w:tcPr>
          <w:p w:rsidR="00D36594" w:rsidRPr="00840998" w:rsidRDefault="00D36594" w:rsidP="00BC607C">
            <w:pPr>
              <w:jc w:val="both"/>
              <w:rPr>
                <w:szCs w:val="28"/>
              </w:rPr>
            </w:pPr>
            <w:r>
              <w:rPr>
                <w:szCs w:val="28"/>
              </w:rPr>
              <w:t>G)</w:t>
            </w:r>
          </w:p>
        </w:tc>
        <w:tc>
          <w:tcPr>
            <w:tcW w:w="7027" w:type="dxa"/>
            <w:gridSpan w:val="2"/>
            <w:shd w:val="clear" w:color="auto" w:fill="auto"/>
          </w:tcPr>
          <w:p w:rsidR="00D36594" w:rsidRPr="00840998" w:rsidRDefault="00D36594" w:rsidP="00D36594">
            <w:pPr>
              <w:ind w:right="175"/>
              <w:jc w:val="both"/>
              <w:rPr>
                <w:szCs w:val="28"/>
              </w:rPr>
            </w:pPr>
            <w:r w:rsidRPr="00840998">
              <w:rPr>
                <w:szCs w:val="28"/>
              </w:rPr>
              <w:t>Establecimientos situados en el Partido de 25 de Mayo, afectados al engorde intensivo de ganado bovino/</w:t>
            </w:r>
            <w:proofErr w:type="spellStart"/>
            <w:r w:rsidRPr="00840998">
              <w:rPr>
                <w:szCs w:val="28"/>
              </w:rPr>
              <w:t>bubalino</w:t>
            </w:r>
            <w:proofErr w:type="spellEnd"/>
            <w:r w:rsidRPr="00840998">
              <w:rPr>
                <w:szCs w:val="28"/>
              </w:rPr>
              <w:t>, comprendidos en la Ordenanza N° 3345/2018 o la que la reemplace, por metro cuadrado:</w:t>
            </w:r>
          </w:p>
          <w:p w:rsidR="00D36594" w:rsidRPr="00840998" w:rsidRDefault="00D36594" w:rsidP="00D36594">
            <w:pPr>
              <w:ind w:right="175"/>
              <w:jc w:val="both"/>
              <w:rPr>
                <w:szCs w:val="28"/>
              </w:rPr>
            </w:pPr>
            <w:r w:rsidRPr="00840998">
              <w:rPr>
                <w:szCs w:val="28"/>
              </w:rPr>
              <w:t>a) Categoría A:</w:t>
            </w:r>
          </w:p>
          <w:p w:rsidR="00D36594" w:rsidRPr="00840998" w:rsidRDefault="00D36594" w:rsidP="00D36594">
            <w:pPr>
              <w:ind w:right="175"/>
              <w:jc w:val="both"/>
              <w:rPr>
                <w:szCs w:val="28"/>
              </w:rPr>
            </w:pPr>
            <w:r w:rsidRPr="00840998">
              <w:rPr>
                <w:szCs w:val="28"/>
              </w:rPr>
              <w:lastRenderedPageBreak/>
              <w:t>b) Categoría B:</w:t>
            </w:r>
          </w:p>
          <w:p w:rsidR="00D36594" w:rsidRPr="00840998" w:rsidRDefault="00D36594" w:rsidP="00D36594">
            <w:pPr>
              <w:ind w:right="175"/>
              <w:jc w:val="both"/>
              <w:rPr>
                <w:szCs w:val="28"/>
              </w:rPr>
            </w:pPr>
            <w:r w:rsidRPr="00840998">
              <w:rPr>
                <w:szCs w:val="28"/>
              </w:rPr>
              <w:t>c) Categoría C:</w:t>
            </w:r>
          </w:p>
          <w:p w:rsidR="00D36594" w:rsidRPr="00840998" w:rsidRDefault="00D36594" w:rsidP="00D36594">
            <w:pPr>
              <w:ind w:right="175"/>
              <w:jc w:val="both"/>
              <w:rPr>
                <w:szCs w:val="28"/>
              </w:rPr>
            </w:pPr>
            <w:r w:rsidRPr="00840998">
              <w:rPr>
                <w:szCs w:val="28"/>
              </w:rPr>
              <w:t>d) Categoría D:</w:t>
            </w:r>
          </w:p>
          <w:p w:rsidR="00D36594" w:rsidRPr="00840998" w:rsidRDefault="00D36594" w:rsidP="00D36594">
            <w:pPr>
              <w:jc w:val="both"/>
              <w:rPr>
                <w:szCs w:val="28"/>
              </w:rPr>
            </w:pPr>
            <w:r w:rsidRPr="00840998">
              <w:rPr>
                <w:szCs w:val="28"/>
              </w:rPr>
              <w:t>Deberán estar situados a 1.000 o a 3.000 metros del área urbana de cualquier  localidad del partido de 25 de Mayo,  según el Código de Ordenamiento Territorial, Ordenanza 3138/2012.</w:t>
            </w:r>
          </w:p>
        </w:tc>
        <w:tc>
          <w:tcPr>
            <w:tcW w:w="1770" w:type="dxa"/>
            <w:shd w:val="clear" w:color="auto" w:fill="auto"/>
            <w:vAlign w:val="center"/>
          </w:tcPr>
          <w:p w:rsidR="00D36594" w:rsidRDefault="00D36594" w:rsidP="00D36594">
            <w:pPr>
              <w:ind w:right="175"/>
              <w:jc w:val="right"/>
              <w:rPr>
                <w:szCs w:val="28"/>
              </w:rPr>
            </w:pPr>
          </w:p>
          <w:p w:rsidR="00D36594" w:rsidRDefault="00D36594" w:rsidP="00D36594">
            <w:pPr>
              <w:ind w:right="175"/>
              <w:jc w:val="right"/>
              <w:rPr>
                <w:szCs w:val="28"/>
              </w:rPr>
            </w:pPr>
          </w:p>
          <w:p w:rsidR="00D36594" w:rsidRDefault="00D36594" w:rsidP="00D36594">
            <w:pPr>
              <w:ind w:right="175"/>
              <w:jc w:val="right"/>
              <w:rPr>
                <w:szCs w:val="28"/>
              </w:rPr>
            </w:pPr>
          </w:p>
          <w:p w:rsidR="00D36594" w:rsidRDefault="00D36594" w:rsidP="00D36594">
            <w:pPr>
              <w:ind w:right="175"/>
              <w:jc w:val="right"/>
              <w:rPr>
                <w:szCs w:val="28"/>
              </w:rPr>
            </w:pPr>
          </w:p>
          <w:p w:rsidR="00D36594" w:rsidRPr="00840998" w:rsidRDefault="00D36594" w:rsidP="00D36594">
            <w:pPr>
              <w:ind w:right="175"/>
              <w:jc w:val="right"/>
              <w:rPr>
                <w:szCs w:val="28"/>
              </w:rPr>
            </w:pPr>
            <w:r w:rsidRPr="00840998">
              <w:rPr>
                <w:szCs w:val="28"/>
              </w:rPr>
              <w:t>$ 0,30.-</w:t>
            </w:r>
          </w:p>
          <w:p w:rsidR="00D36594" w:rsidRPr="00840998" w:rsidRDefault="00D36594" w:rsidP="00D36594">
            <w:pPr>
              <w:ind w:right="175"/>
              <w:jc w:val="right"/>
              <w:rPr>
                <w:szCs w:val="28"/>
              </w:rPr>
            </w:pPr>
            <w:r w:rsidRPr="00840998">
              <w:rPr>
                <w:szCs w:val="28"/>
              </w:rPr>
              <w:lastRenderedPageBreak/>
              <w:t>$ 0,46.-</w:t>
            </w:r>
          </w:p>
          <w:p w:rsidR="00D36594" w:rsidRPr="00840998" w:rsidRDefault="00D36594" w:rsidP="00D36594">
            <w:pPr>
              <w:ind w:right="175"/>
              <w:jc w:val="right"/>
              <w:rPr>
                <w:szCs w:val="28"/>
              </w:rPr>
            </w:pPr>
            <w:r w:rsidRPr="00840998">
              <w:rPr>
                <w:szCs w:val="28"/>
              </w:rPr>
              <w:t>$ 0,70.-</w:t>
            </w:r>
          </w:p>
          <w:p w:rsidR="00D36594" w:rsidRPr="00840998" w:rsidRDefault="00D36594" w:rsidP="00D36594">
            <w:pPr>
              <w:jc w:val="right"/>
              <w:rPr>
                <w:szCs w:val="28"/>
              </w:rPr>
            </w:pPr>
            <w:r w:rsidRPr="00840998">
              <w:rPr>
                <w:szCs w:val="28"/>
              </w:rPr>
              <w:t>$ 1,00.-</w:t>
            </w:r>
          </w:p>
        </w:tc>
      </w:tr>
      <w:tr w:rsidR="00D36594" w:rsidRPr="00840998" w:rsidTr="00D36594">
        <w:tc>
          <w:tcPr>
            <w:tcW w:w="701" w:type="dxa"/>
            <w:shd w:val="clear" w:color="auto" w:fill="auto"/>
          </w:tcPr>
          <w:p w:rsidR="00D36594" w:rsidRPr="00840998" w:rsidRDefault="00D36594" w:rsidP="00BC607C">
            <w:pPr>
              <w:jc w:val="both"/>
              <w:rPr>
                <w:szCs w:val="28"/>
              </w:rPr>
            </w:pPr>
            <w:r w:rsidRPr="00840998">
              <w:rPr>
                <w:szCs w:val="28"/>
              </w:rPr>
              <w:lastRenderedPageBreak/>
              <w:t>H)</w:t>
            </w:r>
          </w:p>
        </w:tc>
        <w:tc>
          <w:tcPr>
            <w:tcW w:w="6954" w:type="dxa"/>
            <w:shd w:val="clear" w:color="auto" w:fill="auto"/>
          </w:tcPr>
          <w:p w:rsidR="00D36594" w:rsidRPr="00840998" w:rsidRDefault="00D36594" w:rsidP="00D36594">
            <w:pPr>
              <w:ind w:right="175"/>
              <w:jc w:val="both"/>
              <w:rPr>
                <w:szCs w:val="28"/>
              </w:rPr>
            </w:pPr>
            <w:r w:rsidRPr="00840998">
              <w:rPr>
                <w:rFonts w:eastAsia="Arial"/>
                <w:szCs w:val="28"/>
              </w:rPr>
              <w:t>Bancos e Instituciones financieras o crediticias:</w:t>
            </w:r>
          </w:p>
        </w:tc>
        <w:tc>
          <w:tcPr>
            <w:tcW w:w="1843" w:type="dxa"/>
            <w:gridSpan w:val="2"/>
            <w:shd w:val="clear" w:color="auto" w:fill="auto"/>
            <w:vAlign w:val="center"/>
          </w:tcPr>
          <w:p w:rsidR="00D36594" w:rsidRPr="00840998" w:rsidRDefault="00D36594" w:rsidP="00D36594">
            <w:pPr>
              <w:ind w:right="175"/>
              <w:jc w:val="right"/>
              <w:rPr>
                <w:szCs w:val="28"/>
              </w:rPr>
            </w:pPr>
            <w:r w:rsidRPr="00840998">
              <w:rPr>
                <w:rFonts w:eastAsia="Arial"/>
                <w:szCs w:val="28"/>
              </w:rPr>
              <w:t>$ 200.000,0</w:t>
            </w:r>
          </w:p>
        </w:tc>
      </w:tr>
    </w:tbl>
    <w:p w:rsidR="000F45F3" w:rsidRPr="00840998" w:rsidRDefault="000F45F3" w:rsidP="00D36594">
      <w:pPr>
        <w:ind w:left="80"/>
        <w:jc w:val="both"/>
        <w:rPr>
          <w:rFonts w:cs="Calibri"/>
          <w:szCs w:val="28"/>
        </w:rPr>
      </w:pPr>
      <w:r w:rsidRPr="00840998">
        <w:rPr>
          <w:szCs w:val="28"/>
        </w:rPr>
        <w:t>CAPITULO CUARTO</w:t>
      </w:r>
      <w:r w:rsidR="00D36594">
        <w:rPr>
          <w:szCs w:val="28"/>
        </w:rPr>
        <w:t xml:space="preserve">. </w:t>
      </w:r>
      <w:r w:rsidRPr="00840998">
        <w:rPr>
          <w:szCs w:val="28"/>
        </w:rPr>
        <w:t>TASA POR INSPECCIÓN DE SEGURIDAD E HIGIENE</w:t>
      </w:r>
      <w:r w:rsidR="00D36594">
        <w:rPr>
          <w:szCs w:val="28"/>
        </w:rPr>
        <w:t xml:space="preserve">. </w:t>
      </w:r>
      <w:r w:rsidRPr="00D36594">
        <w:rPr>
          <w:bCs/>
          <w:i/>
          <w:iCs/>
          <w:szCs w:val="28"/>
          <w:lang w:eastAsia="en-US"/>
        </w:rPr>
        <w:t>Artículo 6º</w:t>
      </w:r>
      <w:r w:rsidRPr="00D36594">
        <w:rPr>
          <w:rFonts w:cs="Calibri"/>
          <w:bCs/>
          <w:i/>
          <w:iCs/>
          <w:szCs w:val="28"/>
        </w:rPr>
        <w:t>:</w:t>
      </w:r>
      <w:r w:rsidRPr="00840998">
        <w:rPr>
          <w:rFonts w:cs="Calibri"/>
          <w:bCs/>
          <w:iCs/>
          <w:szCs w:val="28"/>
        </w:rPr>
        <w:t xml:space="preserve"> </w:t>
      </w:r>
      <w:r w:rsidRPr="00840998">
        <w:rPr>
          <w:rFonts w:cs="Calibri"/>
          <w:szCs w:val="28"/>
        </w:rPr>
        <w:t>Fíjese la Tasa en un monto mensual de la siguiente manera:</w:t>
      </w:r>
    </w:p>
    <w:tbl>
      <w:tblPr>
        <w:tblW w:w="9497"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5"/>
        <w:gridCol w:w="7797"/>
        <w:gridCol w:w="1275"/>
      </w:tblGrid>
      <w:tr w:rsidR="000F45F3" w:rsidRPr="00840998" w:rsidTr="00D36594">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a)</w:t>
            </w:r>
          </w:p>
        </w:tc>
        <w:tc>
          <w:tcPr>
            <w:tcW w:w="77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Tasa mínima………………………………………..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45F3" w:rsidRPr="00840998" w:rsidRDefault="000F45F3" w:rsidP="00D36594">
            <w:pPr>
              <w:tabs>
                <w:tab w:val="right" w:pos="3969"/>
                <w:tab w:val="right" w:pos="8504"/>
              </w:tabs>
              <w:jc w:val="right"/>
              <w:rPr>
                <w:rFonts w:cs="Calibri"/>
                <w:szCs w:val="28"/>
              </w:rPr>
            </w:pPr>
            <w:r w:rsidRPr="00840998">
              <w:rPr>
                <w:rFonts w:cs="Calibri"/>
                <w:szCs w:val="28"/>
              </w:rPr>
              <w:t>$ 118,88.-</w:t>
            </w:r>
          </w:p>
        </w:tc>
      </w:tr>
      <w:tr w:rsidR="000F45F3" w:rsidRPr="00840998" w:rsidTr="00D36594">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b)</w:t>
            </w:r>
          </w:p>
        </w:tc>
        <w:tc>
          <w:tcPr>
            <w:tcW w:w="77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Cuando se trate de comercios dedicados a la venta o provisión de alimentos la Tasa mínima se elevará 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45F3" w:rsidRPr="00840998" w:rsidRDefault="000F45F3" w:rsidP="00D36594">
            <w:pPr>
              <w:tabs>
                <w:tab w:val="right" w:pos="3969"/>
                <w:tab w:val="right" w:pos="8504"/>
              </w:tabs>
              <w:jc w:val="right"/>
              <w:rPr>
                <w:rFonts w:cs="Calibri"/>
                <w:szCs w:val="28"/>
              </w:rPr>
            </w:pPr>
          </w:p>
          <w:p w:rsidR="000F45F3" w:rsidRPr="00840998" w:rsidRDefault="000F45F3" w:rsidP="00D36594">
            <w:pPr>
              <w:tabs>
                <w:tab w:val="right" w:pos="3969"/>
                <w:tab w:val="right" w:pos="8504"/>
              </w:tabs>
              <w:jc w:val="right"/>
              <w:rPr>
                <w:rFonts w:cs="Calibri"/>
                <w:szCs w:val="28"/>
              </w:rPr>
            </w:pPr>
            <w:r w:rsidRPr="00840998">
              <w:rPr>
                <w:rFonts w:cs="Calibri"/>
                <w:szCs w:val="28"/>
              </w:rPr>
              <w:t>$ 237,77.-</w:t>
            </w:r>
          </w:p>
        </w:tc>
      </w:tr>
      <w:tr w:rsidR="000F45F3" w:rsidRPr="00840998" w:rsidTr="00D36594">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c)</w:t>
            </w:r>
          </w:p>
        </w:tc>
        <w:tc>
          <w:tcPr>
            <w:tcW w:w="77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45F3" w:rsidRPr="00840998" w:rsidRDefault="000F45F3" w:rsidP="000F45F3">
            <w:pPr>
              <w:tabs>
                <w:tab w:val="right" w:pos="3969"/>
                <w:tab w:val="right" w:pos="8504"/>
              </w:tabs>
              <w:jc w:val="both"/>
              <w:rPr>
                <w:rFonts w:cs="Calibri"/>
                <w:szCs w:val="28"/>
              </w:rPr>
            </w:pPr>
            <w:r w:rsidRPr="00840998">
              <w:rPr>
                <w:rFonts w:cs="Calibri"/>
                <w:szCs w:val="28"/>
              </w:rPr>
              <w:t>Más un adicional por cada trabajador en las condiciones establecidas en el Artículo 27° de la Ordenanza Fiscal…………………………</w:t>
            </w:r>
            <w:r w:rsidR="00D36594">
              <w:rPr>
                <w:rFonts w:cs="Calibri"/>
                <w:szCs w:val="28"/>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45F3" w:rsidRPr="00840998" w:rsidRDefault="000F45F3" w:rsidP="00D36594">
            <w:pPr>
              <w:tabs>
                <w:tab w:val="right" w:pos="3969"/>
                <w:tab w:val="right" w:pos="8504"/>
              </w:tabs>
              <w:jc w:val="right"/>
              <w:rPr>
                <w:rFonts w:cs="Calibri"/>
                <w:szCs w:val="28"/>
              </w:rPr>
            </w:pPr>
          </w:p>
          <w:p w:rsidR="000F45F3" w:rsidRPr="00840998" w:rsidRDefault="000F45F3" w:rsidP="00D36594">
            <w:pPr>
              <w:tabs>
                <w:tab w:val="right" w:pos="3969"/>
                <w:tab w:val="right" w:pos="8504"/>
              </w:tabs>
              <w:jc w:val="right"/>
              <w:rPr>
                <w:rFonts w:cs="Calibri"/>
                <w:szCs w:val="28"/>
              </w:rPr>
            </w:pPr>
            <w:r w:rsidRPr="00840998">
              <w:rPr>
                <w:rFonts w:cs="Calibri"/>
                <w:szCs w:val="28"/>
              </w:rPr>
              <w:t>$  29,68.-</w:t>
            </w:r>
          </w:p>
        </w:tc>
      </w:tr>
    </w:tbl>
    <w:p w:rsidR="000F45F3" w:rsidRPr="00840998" w:rsidRDefault="000F45F3" w:rsidP="000F45F3">
      <w:pPr>
        <w:jc w:val="both"/>
        <w:rPr>
          <w:rFonts w:eastAsia="Arial"/>
          <w:szCs w:val="28"/>
        </w:rPr>
      </w:pPr>
      <w:r w:rsidRPr="00D36594">
        <w:rPr>
          <w:rFonts w:eastAsia="Arial"/>
          <w:i/>
          <w:szCs w:val="28"/>
        </w:rPr>
        <w:t>Artículo 7º:</w:t>
      </w:r>
      <w:r w:rsidRPr="00840998">
        <w:rPr>
          <w:rFonts w:eastAsia="Arial"/>
          <w:szCs w:val="28"/>
        </w:rPr>
        <w:t xml:space="preserve"> </w:t>
      </w:r>
      <w:r w:rsidRPr="00840998">
        <w:rPr>
          <w:szCs w:val="28"/>
        </w:rPr>
        <w:t>Fíjese una tasa especial para las siguientes actividades:</w:t>
      </w:r>
    </w:p>
    <w:tbl>
      <w:tblPr>
        <w:tblW w:w="9356" w:type="dxa"/>
        <w:tblInd w:w="147" w:type="dxa"/>
        <w:tblLayout w:type="fixed"/>
        <w:tblCellMar>
          <w:left w:w="0" w:type="dxa"/>
          <w:right w:w="0" w:type="dxa"/>
        </w:tblCellMar>
        <w:tblLook w:val="0000" w:firstRow="0" w:lastRow="0" w:firstColumn="0" w:lastColumn="0" w:noHBand="0" w:noVBand="0"/>
      </w:tblPr>
      <w:tblGrid>
        <w:gridCol w:w="6804"/>
        <w:gridCol w:w="1276"/>
        <w:gridCol w:w="1276"/>
      </w:tblGrid>
      <w:tr w:rsidR="000F45F3" w:rsidRPr="00840998" w:rsidTr="00BC607C">
        <w:trPr>
          <w:trHeight w:val="68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BC607C" w:rsidRDefault="000F45F3" w:rsidP="000F45F3">
            <w:pPr>
              <w:ind w:left="80"/>
              <w:jc w:val="both"/>
              <w:rPr>
                <w:sz w:val="24"/>
              </w:rPr>
            </w:pPr>
            <w:r w:rsidRPr="00BC607C">
              <w:rPr>
                <w:sz w:val="24"/>
              </w:rPr>
              <w:t>CONCEPTO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BC607C" w:rsidRDefault="000F45F3" w:rsidP="000F45F3">
            <w:pPr>
              <w:jc w:val="both"/>
              <w:rPr>
                <w:sz w:val="24"/>
              </w:rPr>
            </w:pPr>
            <w:r w:rsidRPr="00BC607C">
              <w:rPr>
                <w:sz w:val="24"/>
              </w:rPr>
              <w:t>ALÍCUOTA</w:t>
            </w:r>
          </w:p>
          <w:p w:rsidR="000F45F3" w:rsidRPr="00BC607C" w:rsidRDefault="000F45F3" w:rsidP="000F45F3">
            <w:pPr>
              <w:jc w:val="both"/>
              <w:rPr>
                <w:sz w:val="24"/>
              </w:rPr>
            </w:pPr>
            <w:r w:rsidRPr="00BC607C">
              <w:rPr>
                <w:sz w:val="24"/>
              </w:rPr>
              <w:t>POR MIL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BC607C" w:rsidRDefault="000F45F3" w:rsidP="000F45F3">
            <w:pPr>
              <w:jc w:val="both"/>
              <w:rPr>
                <w:sz w:val="24"/>
              </w:rPr>
            </w:pPr>
            <w:r w:rsidRPr="00BC607C">
              <w:rPr>
                <w:sz w:val="24"/>
              </w:rPr>
              <w:t>IMPORTE</w:t>
            </w:r>
          </w:p>
          <w:p w:rsidR="000F45F3" w:rsidRPr="00BC607C" w:rsidRDefault="000F45F3" w:rsidP="000F45F3">
            <w:pPr>
              <w:jc w:val="both"/>
              <w:rPr>
                <w:sz w:val="24"/>
              </w:rPr>
            </w:pPr>
            <w:r w:rsidRPr="00BC607C">
              <w:rPr>
                <w:sz w:val="24"/>
              </w:rPr>
              <w:t>MÍNIMO</w:t>
            </w:r>
          </w:p>
        </w:tc>
      </w:tr>
      <w:tr w:rsidR="000F45F3" w:rsidRPr="00840998" w:rsidTr="00BC607C">
        <w:trPr>
          <w:trHeight w:val="24"/>
        </w:trPr>
        <w:tc>
          <w:tcPr>
            <w:tcW w:w="6804" w:type="dxa"/>
            <w:tcBorders>
              <w:top w:val="single" w:sz="4" w:space="0" w:color="auto"/>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la Banca Minorista</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2"/>
        </w:trPr>
        <w:tc>
          <w:tcPr>
            <w:tcW w:w="6804" w:type="dxa"/>
            <w:tcBorders>
              <w:left w:val="single" w:sz="8" w:space="0" w:color="auto"/>
              <w:bottom w:val="single" w:sz="4"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intermediación financiera realizada por las compañías financieras</w:t>
            </w:r>
          </w:p>
        </w:tc>
        <w:tc>
          <w:tcPr>
            <w:tcW w:w="1276" w:type="dxa"/>
            <w:tcBorders>
              <w:bottom w:val="single" w:sz="4"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4"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2"/>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intermediación financiera realizada por sociedades de ahorro y préstamo para la vivienda y otros inmuebles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D36594">
            <w:pPr>
              <w:jc w:val="right"/>
              <w:rPr>
                <w:szCs w:val="28"/>
              </w:rPr>
            </w:pPr>
          </w:p>
          <w:p w:rsidR="000F45F3" w:rsidRPr="00840998" w:rsidRDefault="000F45F3" w:rsidP="00D36594">
            <w:pPr>
              <w:jc w:val="right"/>
              <w:rPr>
                <w:szCs w:val="28"/>
              </w:rPr>
            </w:pPr>
          </w:p>
          <w:p w:rsidR="000F45F3" w:rsidRPr="00840998" w:rsidRDefault="000F45F3" w:rsidP="00D36594">
            <w:pPr>
              <w:jc w:val="right"/>
              <w:rPr>
                <w:szCs w:val="28"/>
              </w:rPr>
            </w:pPr>
            <w:r w:rsidRPr="00840998">
              <w:rPr>
                <w:szCs w:val="28"/>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D36594">
            <w:pPr>
              <w:jc w:val="right"/>
              <w:rPr>
                <w:szCs w:val="28"/>
              </w:rPr>
            </w:pPr>
          </w:p>
          <w:p w:rsidR="000F45F3" w:rsidRPr="00840998" w:rsidRDefault="000F45F3" w:rsidP="00D36594">
            <w:pPr>
              <w:jc w:val="right"/>
              <w:rPr>
                <w:szCs w:val="28"/>
              </w:rPr>
            </w:pPr>
          </w:p>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top w:val="single" w:sz="4" w:space="0" w:color="auto"/>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intermediación financiera realizada por cajas de crédito</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Actividades de crédito para financiar otras actividades económicas</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 xml:space="preserve">Servicios de crédito </w:t>
            </w:r>
            <w:proofErr w:type="spellStart"/>
            <w:r w:rsidRPr="00840998">
              <w:rPr>
                <w:szCs w:val="28"/>
              </w:rPr>
              <w:t>n.c.p</w:t>
            </w:r>
            <w:proofErr w:type="spellEnd"/>
            <w:r w:rsidRPr="00840998">
              <w:rPr>
                <w:szCs w:val="28"/>
              </w:rPr>
              <w:t>.</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4"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entidades de tarjeta de compra y/o crédito</w:t>
            </w:r>
          </w:p>
        </w:tc>
        <w:tc>
          <w:tcPr>
            <w:tcW w:w="1276" w:type="dxa"/>
            <w:tcBorders>
              <w:bottom w:val="single" w:sz="4"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4"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fideicomisos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top w:val="single" w:sz="4" w:space="0" w:color="auto"/>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Arrendamiento financiero, leasing</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top w:val="single" w:sz="4" w:space="0" w:color="auto"/>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 xml:space="preserve">Servicios de financiación y actividades financieras </w:t>
            </w:r>
            <w:proofErr w:type="spellStart"/>
            <w:r w:rsidRPr="00840998">
              <w:rPr>
                <w:szCs w:val="28"/>
              </w:rPr>
              <w:t>n.c.p</w:t>
            </w:r>
            <w:proofErr w:type="spellEnd"/>
            <w:r w:rsidRPr="00840998">
              <w:rPr>
                <w:szCs w:val="28"/>
              </w:rPr>
              <w:t>.</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casas y agencias de cambio</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 xml:space="preserve">Servicios auxiliares a la intermediación financiera </w:t>
            </w:r>
            <w:proofErr w:type="spellStart"/>
            <w:r w:rsidRPr="00840998">
              <w:rPr>
                <w:szCs w:val="28"/>
              </w:rPr>
              <w:t>n.c.p</w:t>
            </w:r>
            <w:proofErr w:type="spellEnd"/>
            <w:r w:rsidRPr="00840998">
              <w:rPr>
                <w:szCs w:val="28"/>
              </w:rPr>
              <w:t>.</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 8</w:t>
            </w:r>
          </w:p>
        </w:tc>
      </w:tr>
      <w:tr w:rsidR="000F45F3" w:rsidRPr="00840998" w:rsidTr="00BC607C">
        <w:trPr>
          <w:trHeight w:val="24"/>
        </w:trPr>
        <w:tc>
          <w:tcPr>
            <w:tcW w:w="6804" w:type="dxa"/>
            <w:tcBorders>
              <w:left w:val="single" w:sz="8" w:space="0" w:color="auto"/>
              <w:bottom w:val="single" w:sz="8" w:space="0" w:color="auto"/>
              <w:right w:val="single" w:sz="8" w:space="0" w:color="auto"/>
            </w:tcBorders>
            <w:shd w:val="clear" w:color="auto" w:fill="auto"/>
            <w:vAlign w:val="bottom"/>
          </w:tcPr>
          <w:p w:rsidR="000F45F3" w:rsidRPr="00840998" w:rsidRDefault="000F45F3" w:rsidP="000F45F3">
            <w:pPr>
              <w:ind w:left="80"/>
              <w:jc w:val="both"/>
              <w:rPr>
                <w:szCs w:val="28"/>
              </w:rPr>
            </w:pPr>
            <w:r w:rsidRPr="00840998">
              <w:rPr>
                <w:szCs w:val="28"/>
              </w:rPr>
              <w:t>Servicios de agencias de cobro y calificación crediticia</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16.5</w:t>
            </w:r>
          </w:p>
        </w:tc>
        <w:tc>
          <w:tcPr>
            <w:tcW w:w="1276" w:type="dxa"/>
            <w:tcBorders>
              <w:bottom w:val="single" w:sz="8" w:space="0" w:color="auto"/>
              <w:right w:val="single" w:sz="8" w:space="0" w:color="auto"/>
            </w:tcBorders>
            <w:shd w:val="clear" w:color="auto" w:fill="auto"/>
            <w:vAlign w:val="center"/>
          </w:tcPr>
          <w:p w:rsidR="000F45F3" w:rsidRPr="00840998" w:rsidRDefault="000F45F3" w:rsidP="00D36594">
            <w:pPr>
              <w:jc w:val="right"/>
              <w:rPr>
                <w:szCs w:val="28"/>
              </w:rPr>
            </w:pPr>
            <w:r w:rsidRPr="00840998">
              <w:rPr>
                <w:szCs w:val="28"/>
              </w:rPr>
              <w:t>Art.8</w:t>
            </w:r>
          </w:p>
        </w:tc>
      </w:tr>
    </w:tbl>
    <w:p w:rsidR="000F45F3" w:rsidRPr="00840998" w:rsidRDefault="000F45F3" w:rsidP="000F45F3">
      <w:pPr>
        <w:jc w:val="both"/>
        <w:rPr>
          <w:szCs w:val="28"/>
        </w:rPr>
      </w:pPr>
      <w:r w:rsidRPr="00D36594">
        <w:rPr>
          <w:rFonts w:eastAsia="Arial"/>
          <w:i/>
          <w:szCs w:val="28"/>
        </w:rPr>
        <w:t>Artículo 8°:</w:t>
      </w:r>
      <w:r w:rsidRPr="00840998">
        <w:rPr>
          <w:rFonts w:eastAsia="Arial"/>
          <w:szCs w:val="28"/>
        </w:rPr>
        <w:t xml:space="preserve"> Para las entidades financieras o bancarias, asociaciones mutuales y similares, se trate de actividad principal o secundaria, indistintamente, se establecen los siguientes mínimos bimestrales:</w:t>
      </w:r>
      <w:r w:rsidR="00BC607C">
        <w:rPr>
          <w:rFonts w:eastAsia="Arial"/>
          <w:szCs w:val="28"/>
        </w:rPr>
        <w:t xml:space="preserve"> </w:t>
      </w:r>
      <w:r w:rsidRPr="00840998">
        <w:rPr>
          <w:rFonts w:eastAsia="Arial"/>
          <w:szCs w:val="28"/>
        </w:rPr>
        <w:t>Entidades financieras o bancarias y similares, se aplicará la siguiente formula:</w:t>
      </w:r>
      <w:r w:rsidR="00BC607C">
        <w:rPr>
          <w:rFonts w:eastAsia="Arial"/>
          <w:szCs w:val="28"/>
        </w:rPr>
        <w:t xml:space="preserve"> </w:t>
      </w:r>
      <w:r w:rsidRPr="00840998">
        <w:rPr>
          <w:rFonts w:eastAsia="Arial"/>
          <w:szCs w:val="28"/>
        </w:rPr>
        <w:t>X=Y1+Y2+Y3</w:t>
      </w:r>
      <w:r w:rsidR="00BC607C">
        <w:rPr>
          <w:rFonts w:eastAsia="Arial"/>
          <w:szCs w:val="28"/>
        </w:rPr>
        <w:t xml:space="preserve">. </w:t>
      </w:r>
      <w:r w:rsidRPr="00840998">
        <w:rPr>
          <w:rFonts w:eastAsia="Arial"/>
          <w:szCs w:val="28"/>
        </w:rPr>
        <w:t>Donde Y1= Cantidad de puestos mecánicos o electrónicos de atención bancaria, $40.000 por cada uno.</w:t>
      </w:r>
      <w:r w:rsidR="00BC607C">
        <w:rPr>
          <w:rFonts w:eastAsia="Arial"/>
          <w:szCs w:val="28"/>
        </w:rPr>
        <w:t xml:space="preserve"> </w:t>
      </w:r>
      <w:r w:rsidRPr="00840998">
        <w:rPr>
          <w:rFonts w:eastAsia="Arial"/>
          <w:szCs w:val="28"/>
        </w:rPr>
        <w:t>Donde Y2= Suma del personal contratado para el servicio de vigilancia y/o limpieza * $5.000 por cada uno.</w:t>
      </w:r>
      <w:r w:rsidR="00BC607C">
        <w:rPr>
          <w:rFonts w:eastAsia="Arial"/>
          <w:szCs w:val="28"/>
        </w:rPr>
        <w:t xml:space="preserve"> </w:t>
      </w:r>
      <w:r w:rsidRPr="00840998">
        <w:rPr>
          <w:rFonts w:eastAsia="Arial"/>
          <w:szCs w:val="28"/>
        </w:rPr>
        <w:t>Donde Y3= Cantidad de cajeros automáticos $ 50.000 por cada uno.</w:t>
      </w:r>
      <w:r w:rsidR="00BC607C">
        <w:rPr>
          <w:rFonts w:eastAsia="Arial"/>
          <w:szCs w:val="28"/>
        </w:rPr>
        <w:t xml:space="preserve"> </w:t>
      </w:r>
      <w:r w:rsidRPr="00840998">
        <w:rPr>
          <w:rFonts w:eastAsia="Arial"/>
          <w:szCs w:val="28"/>
        </w:rPr>
        <w:t>En los casos de cajeros automáticos con inscripción independiente de toda sucursal pero dentro del partido, se pagará el monto de $ 50.000,00 por cada uno.</w:t>
      </w:r>
      <w:r w:rsidR="00BC607C">
        <w:rPr>
          <w:rFonts w:eastAsia="Arial"/>
          <w:szCs w:val="28"/>
        </w:rPr>
        <w:t xml:space="preserve"> </w:t>
      </w:r>
      <w:r w:rsidRPr="00840998">
        <w:rPr>
          <w:rFonts w:eastAsia="Arial"/>
          <w:szCs w:val="28"/>
        </w:rPr>
        <w:t>De los valores que surjan de dicha fórmula y la multiplicación entre la base imponible bancaria y a alícuota se tomara como total a abonar el que resulte mayor.</w:t>
      </w:r>
      <w:r w:rsidR="00BC607C">
        <w:rPr>
          <w:rFonts w:eastAsia="Arial"/>
          <w:szCs w:val="28"/>
        </w:rPr>
        <w:t xml:space="preserve"> </w:t>
      </w:r>
      <w:r w:rsidRPr="00840998">
        <w:rPr>
          <w:szCs w:val="28"/>
        </w:rPr>
        <w:t>CAPITULO QUINTO</w:t>
      </w:r>
      <w:r w:rsidR="00BC607C">
        <w:rPr>
          <w:szCs w:val="28"/>
        </w:rPr>
        <w:t xml:space="preserve">. </w:t>
      </w:r>
      <w:r w:rsidRPr="00840998">
        <w:rPr>
          <w:szCs w:val="28"/>
        </w:rPr>
        <w:t>TASA POR SERVICIOS SANITARIOS</w:t>
      </w:r>
      <w:r w:rsidR="00BC607C">
        <w:rPr>
          <w:szCs w:val="28"/>
        </w:rPr>
        <w:t xml:space="preserve">. </w:t>
      </w:r>
      <w:r w:rsidRPr="00840998">
        <w:rPr>
          <w:rFonts w:eastAsia="Arial"/>
          <w:szCs w:val="28"/>
        </w:rPr>
        <w:t>TITULO I</w:t>
      </w:r>
      <w:r w:rsidR="00BC607C">
        <w:rPr>
          <w:rFonts w:eastAsia="Arial"/>
          <w:szCs w:val="28"/>
        </w:rPr>
        <w:t xml:space="preserve">. </w:t>
      </w:r>
      <w:r w:rsidRPr="00BC607C">
        <w:rPr>
          <w:rFonts w:eastAsia="Arial"/>
          <w:i/>
          <w:szCs w:val="28"/>
        </w:rPr>
        <w:t>Artículo 9º:</w:t>
      </w:r>
      <w:r w:rsidRPr="00840998">
        <w:rPr>
          <w:rFonts w:eastAsia="Arial"/>
          <w:szCs w:val="28"/>
        </w:rPr>
        <w:t xml:space="preserve"> La Tasa se abonará de acuerdo al siguiente mecanismo</w:t>
      </w:r>
      <w:r w:rsidR="00281E4D">
        <w:rPr>
          <w:noProof/>
          <w:szCs w:val="28"/>
          <w:lang w:eastAsia="es-AR"/>
        </w:rPr>
        <mc:AlternateContent>
          <mc:Choice Requires="wps">
            <w:drawing>
              <wp:anchor distT="0" distB="0" distL="114300" distR="114300" simplePos="0" relativeHeight="251761664" behindDoc="1" locked="0" layoutInCell="1" allowOverlap="1">
                <wp:simplePos x="0" y="0"/>
                <wp:positionH relativeFrom="column">
                  <wp:posOffset>4445</wp:posOffset>
                </wp:positionH>
                <wp:positionV relativeFrom="paragraph">
                  <wp:posOffset>-1310005</wp:posOffset>
                </wp:positionV>
                <wp:extent cx="6055995" cy="0"/>
                <wp:effectExtent l="11430" t="7620" r="9525" b="11430"/>
                <wp:wrapNone/>
                <wp:docPr id="14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15pt" to="477.2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FCNF&#10;OhDpWSiOsnQautMbV0BQpXY21EfP6sU8a/rdIaWrlqgDjyxfLwYSs5CRvEkJG2fgjn3/WTOIIUev&#10;Y6vOje0CJDQBnaMil7si/OwRhcN5OpstlzOM6OBLSDEkGuv8J647FIwSS2Adgcnp2flAhBRDSLhH&#10;6a2QMgouFeqB7WySxwSnpWDBGcKcPewradGJwMhs4xerAs9jmNVHxSJYywnb3GxPhLzacLlUAQ9K&#10;ATo36zoTP5bpcrPYLPJRPplvRnla16OP2yofzbfZh1k9rauqzn4GalletIIxrgK7YT6z/O/0v72U&#10;62TdJ/TehuQteuwXkB3+kXTUMsh3HYS9ZpedHTSGkYzBt+cTZv5xD/bjI1//AgAA//8DAFBLAwQU&#10;AAYACAAAACEAFQdEQd0AAAAKAQAADwAAAGRycy9kb3ducmV2LnhtbEyPQVPCMBCF7874HzLLjDdI&#10;wQpSmzIqckMZK95DsraFZNNpAtR/bzw4eHz73rz3bb7orWEn7HzjSMB4lABDUk43VAnYfqyG98B8&#10;kKSlcYQCvtHDori+ymWm3Zne8VSGisUS8pkUUIfQZpx7VaOVfuRapOh9uc7KEGVXcd3Jcyy3hk+S&#10;ZMqtbCgu1LLF5xrVoTxaAaZ8m6uX/hCeNtvXdLn+3PO9WgpxM+gfH4AF7MMlDL/4ER2KyLRzR9Ke&#10;GQGzmBMwnCTTW2DRn9+lKbDd34kXOf//QvEDAAD//wMAUEsBAi0AFAAGAAgAAAAhALaDOJL+AAAA&#10;4QEAABMAAAAAAAAAAAAAAAAAAAAAAFtDb250ZW50X1R5cGVzXS54bWxQSwECLQAUAAYACAAAACEA&#10;OP0h/9YAAACUAQAACwAAAAAAAAAAAAAAAAAvAQAAX3JlbHMvLnJlbHNQSwECLQAUAAYACAAAACEA&#10;coryRBUCAAAsBAAADgAAAAAAAAAAAAAAAAAuAgAAZHJzL2Uyb0RvYy54bWxQSwECLQAUAAYACAAA&#10;ACEAFQdEQd0AAAAKAQAADwAAAAAAAAAAAAAAAABvBAAAZHJzL2Rvd25yZXYueG1sUEsFBgAAAAAE&#10;AAQA8wAAAHkFAAAAAA==&#10;" strokecolor="white" strokeweight=".12p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6057"/>
        <w:gridCol w:w="2410"/>
      </w:tblGrid>
      <w:tr w:rsidR="000F45F3" w:rsidRPr="00840998" w:rsidTr="00BC607C">
        <w:trPr>
          <w:trHeight w:val="455"/>
        </w:trPr>
        <w:tc>
          <w:tcPr>
            <w:tcW w:w="1031" w:type="dxa"/>
            <w:shd w:val="clear" w:color="auto" w:fill="auto"/>
          </w:tcPr>
          <w:p w:rsidR="000F45F3" w:rsidRPr="00840998" w:rsidRDefault="000F45F3" w:rsidP="000F45F3">
            <w:pPr>
              <w:jc w:val="both"/>
              <w:rPr>
                <w:szCs w:val="28"/>
              </w:rPr>
            </w:pPr>
            <w:r w:rsidRPr="00840998">
              <w:rPr>
                <w:szCs w:val="28"/>
              </w:rPr>
              <w:t>1.</w:t>
            </w:r>
          </w:p>
        </w:tc>
        <w:tc>
          <w:tcPr>
            <w:tcW w:w="6057" w:type="dxa"/>
            <w:shd w:val="clear" w:color="auto" w:fill="auto"/>
          </w:tcPr>
          <w:p w:rsidR="000F45F3" w:rsidRPr="00840998" w:rsidRDefault="000F45F3" w:rsidP="00BC607C">
            <w:pPr>
              <w:jc w:val="both"/>
              <w:rPr>
                <w:szCs w:val="28"/>
              </w:rPr>
            </w:pPr>
            <w:r w:rsidRPr="00840998">
              <w:rPr>
                <w:rFonts w:eastAsia="Arial"/>
                <w:szCs w:val="28"/>
              </w:rPr>
              <w:t>Servicio de Agua Corriente:</w:t>
            </w:r>
          </w:p>
        </w:tc>
        <w:tc>
          <w:tcPr>
            <w:tcW w:w="2410" w:type="dxa"/>
            <w:shd w:val="clear" w:color="auto" w:fill="auto"/>
          </w:tcPr>
          <w:p w:rsidR="000F45F3" w:rsidRPr="00840998" w:rsidRDefault="000F45F3" w:rsidP="00BC607C">
            <w:pPr>
              <w:jc w:val="both"/>
              <w:rPr>
                <w:szCs w:val="28"/>
              </w:rPr>
            </w:pPr>
          </w:p>
        </w:tc>
      </w:tr>
      <w:tr w:rsidR="000F45F3" w:rsidRPr="00840998" w:rsidTr="00BC607C">
        <w:trPr>
          <w:trHeight w:val="109"/>
        </w:trPr>
        <w:tc>
          <w:tcPr>
            <w:tcW w:w="1031" w:type="dxa"/>
            <w:shd w:val="clear" w:color="auto" w:fill="auto"/>
          </w:tcPr>
          <w:p w:rsidR="000F45F3" w:rsidRPr="00840998" w:rsidRDefault="000F45F3" w:rsidP="000F45F3">
            <w:pPr>
              <w:jc w:val="both"/>
              <w:rPr>
                <w:szCs w:val="28"/>
              </w:rPr>
            </w:pPr>
            <w:r w:rsidRPr="00840998">
              <w:rPr>
                <w:szCs w:val="28"/>
              </w:rPr>
              <w:t>1.1</w:t>
            </w:r>
          </w:p>
        </w:tc>
        <w:tc>
          <w:tcPr>
            <w:tcW w:w="6057" w:type="dxa"/>
            <w:shd w:val="clear" w:color="auto" w:fill="auto"/>
          </w:tcPr>
          <w:p w:rsidR="000F45F3" w:rsidRPr="00840998" w:rsidRDefault="000F45F3" w:rsidP="00BC607C">
            <w:pPr>
              <w:jc w:val="both"/>
              <w:rPr>
                <w:szCs w:val="28"/>
              </w:rPr>
            </w:pPr>
            <w:r w:rsidRPr="00840998">
              <w:rPr>
                <w:szCs w:val="28"/>
              </w:rPr>
              <w:t>Sistema Medido</w:t>
            </w:r>
          </w:p>
        </w:tc>
        <w:tc>
          <w:tcPr>
            <w:tcW w:w="2410" w:type="dxa"/>
            <w:shd w:val="clear" w:color="auto" w:fill="auto"/>
          </w:tcPr>
          <w:p w:rsidR="000F45F3" w:rsidRPr="00840998" w:rsidRDefault="000F45F3" w:rsidP="00BC607C">
            <w:pPr>
              <w:jc w:val="both"/>
              <w:rPr>
                <w:szCs w:val="28"/>
              </w:rPr>
            </w:pPr>
          </w:p>
        </w:tc>
      </w:tr>
      <w:tr w:rsidR="000F45F3" w:rsidRPr="00840998" w:rsidTr="00BC607C">
        <w:trPr>
          <w:trHeight w:val="455"/>
        </w:trPr>
        <w:tc>
          <w:tcPr>
            <w:tcW w:w="1031" w:type="dxa"/>
            <w:shd w:val="clear" w:color="auto" w:fill="auto"/>
          </w:tcPr>
          <w:p w:rsidR="000F45F3" w:rsidRPr="00840998" w:rsidRDefault="000F45F3" w:rsidP="000F45F3">
            <w:pPr>
              <w:jc w:val="both"/>
              <w:rPr>
                <w:szCs w:val="28"/>
              </w:rPr>
            </w:pPr>
            <w:r w:rsidRPr="00840998">
              <w:rPr>
                <w:rFonts w:eastAsia="Arial"/>
                <w:szCs w:val="28"/>
              </w:rPr>
              <w:lastRenderedPageBreak/>
              <w:t>1.1.1.a)</w:t>
            </w:r>
          </w:p>
        </w:tc>
        <w:tc>
          <w:tcPr>
            <w:tcW w:w="6057" w:type="dxa"/>
            <w:shd w:val="clear" w:color="auto" w:fill="auto"/>
            <w:vAlign w:val="bottom"/>
          </w:tcPr>
          <w:p w:rsidR="000F45F3" w:rsidRPr="00840998" w:rsidRDefault="000F45F3" w:rsidP="00BC607C">
            <w:pPr>
              <w:jc w:val="both"/>
              <w:rPr>
                <w:rFonts w:eastAsia="Arial"/>
                <w:szCs w:val="28"/>
              </w:rPr>
            </w:pPr>
            <w:r w:rsidRPr="00840998">
              <w:rPr>
                <w:rFonts w:eastAsia="Arial"/>
                <w:szCs w:val="28"/>
              </w:rPr>
              <w:t>Hasta 30 m3 bimestrales.</w:t>
            </w:r>
          </w:p>
        </w:tc>
        <w:tc>
          <w:tcPr>
            <w:tcW w:w="2410" w:type="dxa"/>
            <w:shd w:val="clear" w:color="auto" w:fill="auto"/>
            <w:vAlign w:val="center"/>
          </w:tcPr>
          <w:p w:rsidR="000F45F3" w:rsidRPr="00840998" w:rsidRDefault="000F45F3" w:rsidP="00BC607C">
            <w:pPr>
              <w:jc w:val="right"/>
              <w:rPr>
                <w:rFonts w:eastAsia="Arial"/>
                <w:szCs w:val="28"/>
              </w:rPr>
            </w:pPr>
            <w:r w:rsidRPr="00840998">
              <w:rPr>
                <w:rFonts w:eastAsia="Arial"/>
                <w:szCs w:val="28"/>
              </w:rPr>
              <w:t>$ 17,58.- por m3</w:t>
            </w:r>
          </w:p>
        </w:tc>
      </w:tr>
      <w:tr w:rsidR="000F45F3" w:rsidRPr="00840998" w:rsidTr="00BC607C">
        <w:trPr>
          <w:trHeight w:val="455"/>
        </w:trPr>
        <w:tc>
          <w:tcPr>
            <w:tcW w:w="1031" w:type="dxa"/>
            <w:shd w:val="clear" w:color="auto" w:fill="auto"/>
            <w:vAlign w:val="bottom"/>
          </w:tcPr>
          <w:p w:rsidR="000F45F3" w:rsidRPr="00840998" w:rsidRDefault="000F45F3" w:rsidP="000F45F3">
            <w:pPr>
              <w:ind w:left="580"/>
              <w:jc w:val="both"/>
              <w:rPr>
                <w:rFonts w:eastAsia="Arial"/>
                <w:szCs w:val="28"/>
              </w:rPr>
            </w:pPr>
            <w:r w:rsidRPr="00840998">
              <w:rPr>
                <w:rFonts w:eastAsia="Arial"/>
                <w:szCs w:val="28"/>
              </w:rPr>
              <w:t xml:space="preserve"> b)</w:t>
            </w:r>
          </w:p>
        </w:tc>
        <w:tc>
          <w:tcPr>
            <w:tcW w:w="6057" w:type="dxa"/>
            <w:shd w:val="clear" w:color="auto" w:fill="auto"/>
            <w:vAlign w:val="bottom"/>
          </w:tcPr>
          <w:p w:rsidR="000F45F3" w:rsidRPr="00840998" w:rsidRDefault="000F45F3" w:rsidP="00BC607C">
            <w:pPr>
              <w:jc w:val="both"/>
              <w:rPr>
                <w:rFonts w:eastAsia="Arial"/>
                <w:szCs w:val="28"/>
              </w:rPr>
            </w:pPr>
            <w:r w:rsidRPr="00840998">
              <w:rPr>
                <w:rFonts w:eastAsia="Arial"/>
                <w:szCs w:val="28"/>
              </w:rPr>
              <w:t>Más de 30 a60 m3 bimestrales.</w:t>
            </w:r>
          </w:p>
        </w:tc>
        <w:tc>
          <w:tcPr>
            <w:tcW w:w="2410" w:type="dxa"/>
            <w:shd w:val="clear" w:color="auto" w:fill="auto"/>
            <w:vAlign w:val="center"/>
          </w:tcPr>
          <w:p w:rsidR="000F45F3" w:rsidRPr="00840998" w:rsidRDefault="000F45F3" w:rsidP="00BC607C">
            <w:pPr>
              <w:jc w:val="right"/>
              <w:rPr>
                <w:rFonts w:eastAsia="Arial"/>
                <w:szCs w:val="28"/>
              </w:rPr>
            </w:pPr>
            <w:r w:rsidRPr="00840998">
              <w:rPr>
                <w:rFonts w:eastAsia="Arial"/>
                <w:szCs w:val="28"/>
              </w:rPr>
              <w:t>$ 20,26.- por m3</w:t>
            </w:r>
          </w:p>
        </w:tc>
      </w:tr>
      <w:tr w:rsidR="000F45F3" w:rsidRPr="00840998" w:rsidTr="00BC607C">
        <w:trPr>
          <w:trHeight w:val="455"/>
        </w:trPr>
        <w:tc>
          <w:tcPr>
            <w:tcW w:w="1031" w:type="dxa"/>
            <w:shd w:val="clear" w:color="auto" w:fill="auto"/>
            <w:vAlign w:val="bottom"/>
          </w:tcPr>
          <w:p w:rsidR="000F45F3" w:rsidRPr="00840998" w:rsidRDefault="000F45F3" w:rsidP="000F45F3">
            <w:pPr>
              <w:ind w:left="580"/>
              <w:jc w:val="both"/>
              <w:rPr>
                <w:rFonts w:eastAsia="Arial"/>
                <w:szCs w:val="28"/>
              </w:rPr>
            </w:pPr>
            <w:r w:rsidRPr="00840998">
              <w:rPr>
                <w:rFonts w:eastAsia="Arial"/>
                <w:szCs w:val="28"/>
              </w:rPr>
              <w:t>c)</w:t>
            </w:r>
          </w:p>
        </w:tc>
        <w:tc>
          <w:tcPr>
            <w:tcW w:w="605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60 m3 bimestrales.</w:t>
            </w:r>
          </w:p>
        </w:tc>
        <w:tc>
          <w:tcPr>
            <w:tcW w:w="241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$ 23,58.- por m3</w:t>
            </w:r>
          </w:p>
        </w:tc>
      </w:tr>
      <w:tr w:rsidR="000F45F3" w:rsidRPr="00840998" w:rsidTr="00BC607C">
        <w:trPr>
          <w:trHeight w:val="455"/>
        </w:trPr>
        <w:tc>
          <w:tcPr>
            <w:tcW w:w="1031"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1.1.2.</w:t>
            </w:r>
          </w:p>
        </w:tc>
        <w:tc>
          <w:tcPr>
            <w:tcW w:w="605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Monto mínimo bimestral.</w:t>
            </w:r>
          </w:p>
        </w:tc>
        <w:tc>
          <w:tcPr>
            <w:tcW w:w="241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$ 408,57.-</w:t>
            </w:r>
          </w:p>
        </w:tc>
      </w:tr>
    </w:tbl>
    <w:p w:rsidR="000F45F3" w:rsidRPr="00840998" w:rsidRDefault="000F45F3" w:rsidP="000F45F3">
      <w:pPr>
        <w:jc w:val="both"/>
        <w:rPr>
          <w:rFonts w:eastAsia="Arial"/>
          <w:szCs w:val="28"/>
        </w:rPr>
      </w:pPr>
      <w:r w:rsidRPr="00840998">
        <w:rPr>
          <w:rFonts w:eastAsia="Arial"/>
          <w:szCs w:val="28"/>
        </w:rPr>
        <w:t>El importe resultará de multiplicar el volumen bimestral de agua potable suministrado por el precio del metro cúbico según escala al momento de la emisión de la correspondiente cuota.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822"/>
      </w:tblGrid>
      <w:tr w:rsidR="000F45F3" w:rsidRPr="00840998" w:rsidTr="00BC607C">
        <w:tc>
          <w:tcPr>
            <w:tcW w:w="4714"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1.2.</w:t>
            </w:r>
          </w:p>
        </w:tc>
        <w:tc>
          <w:tcPr>
            <w:tcW w:w="4822"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Sistema no medido.</w:t>
            </w:r>
          </w:p>
        </w:tc>
      </w:tr>
      <w:tr w:rsidR="000F45F3" w:rsidRPr="00840998" w:rsidTr="00BC607C">
        <w:tc>
          <w:tcPr>
            <w:tcW w:w="4714"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1.2.1.</w:t>
            </w:r>
          </w:p>
        </w:tc>
        <w:tc>
          <w:tcPr>
            <w:tcW w:w="4822"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De acuerdo a la siguiente escala:</w:t>
            </w:r>
          </w:p>
        </w:tc>
      </w:tr>
    </w:tbl>
    <w:p w:rsidR="000F45F3" w:rsidRPr="00840998" w:rsidRDefault="00281E4D" w:rsidP="000F45F3">
      <w:pPr>
        <w:jc w:val="both"/>
        <w:rPr>
          <w:szCs w:val="28"/>
        </w:rPr>
      </w:pPr>
      <w:r>
        <w:rPr>
          <w:rFonts w:eastAsia="Arial"/>
          <w:noProof/>
          <w:szCs w:val="28"/>
          <w:lang w:eastAsia="es-AR"/>
        </w:rPr>
        <mc:AlternateContent>
          <mc:Choice Requires="wps">
            <w:drawing>
              <wp:anchor distT="0" distB="0" distL="114300" distR="114300" simplePos="0" relativeHeight="251762688" behindDoc="1" locked="0" layoutInCell="1" allowOverlap="1">
                <wp:simplePos x="0" y="0"/>
                <wp:positionH relativeFrom="column">
                  <wp:posOffset>-6350</wp:posOffset>
                </wp:positionH>
                <wp:positionV relativeFrom="paragraph">
                  <wp:posOffset>173990</wp:posOffset>
                </wp:positionV>
                <wp:extent cx="12700" cy="19685"/>
                <wp:effectExtent l="1905" t="0" r="4445" b="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5pt;margin-top:13.7pt;width:1pt;height:1.5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WMIgIAAD0EAAAOAAAAZHJzL2Uyb0RvYy54bWysU9uO0zAQfUfiHyy/01zU7rZR09WqSxHS&#10;AisWPsB1nMTCN8Zu0/L1jJ1uaYEnRCJZM5nxyZkzM8u7g1ZkL8BLa2paTHJKhOG2kaar6dcvmzdz&#10;SnxgpmHKGlHTo/D0bvX61XJwlShtb1UjgCCI8dXgatqH4Kos87wXmvmJdcJgsLWgWUAXuqwBNiC6&#10;VlmZ5zfZYKFxYLnwHr8+jEG6SvhtK3j41LZeBKJqitxCOiGd23hmqyWrOmCul/xEg/0DC82kwZ+e&#10;oR5YYGQH8g8oLTlYb9sw4VZntm0lF6kGrKbIf6vmuWdOpFpQHO/OMvn/B8s/7p+AyAZ7Ny0pMUxj&#10;kz6jbMx0SpAin0aJBucrzHx2TxCL9O7R8m+eGLvuMU/cA9ihF6xBYkXMz64uRMfjVbIdPtgG8dku&#10;2KTWoQUdAVEHckhNOZ6bIg6BcPxYlLc5do5jpFjczGcJn1UvVx348E5YTaJRU0DqCZrtH32IVFj1&#10;kpKoWyWbjVQqOdBt1wrInuF0bPL4ntD9ZZoyZKjpYlbOEvJVzF9BbOLzNwgtA465krqm8zw+MYlV&#10;UbO3pkl2YFKNNlJW5iRi1G3Uf2ubI2oIdpxh3Dk0egs/KBlwfmvqv+8YCErUe4N9WBTTaRz45Exn&#10;tyU6cBnZXkaY4QhV00DJaK7DuCQ7B7Lr8U9Fqt3Ye+xdK5Oysa8jqxNZnNEk+Gmf4hJc+inr19av&#10;fgIAAP//AwBQSwMEFAAGAAgAAAAhAOafg9XcAAAABgEAAA8AAABkcnMvZG93bnJldi54bWxMj8tO&#10;wzAQRfdI/IM1SOxau+kDCHEqhGDDBlGoKnZOPCQR8TjYbpv+PdMVLK/u6NwzxXp0vThgiJ0nDbOp&#10;AoFUe9tRo+Hj/XlyCyImQ9b0nlDDCSOsy8uLwuTWH+kND5vUCIZQzI2GNqUhlzLWLToTp35A4u7L&#10;B2cSx9BIG8yR4a6XmVIr6UxHvNCaAR9brL83e6chG+cqO+3q1eciVNtl8/RzJ19ftL6+Gh/uQSQc&#10;098xnPVZHUp2qvyebBS9hsmMX0nMulmAOPccKw1ztQRZFvK/fvkLAAD//wMAUEsBAi0AFAAGAAgA&#10;AAAhALaDOJL+AAAA4QEAABMAAAAAAAAAAAAAAAAAAAAAAFtDb250ZW50X1R5cGVzXS54bWxQSwEC&#10;LQAUAAYACAAAACEAOP0h/9YAAACUAQAACwAAAAAAAAAAAAAAAAAvAQAAX3JlbHMvLnJlbHNQSwEC&#10;LQAUAAYACAAAACEAcAj1jCICAAA9BAAADgAAAAAAAAAAAAAAAAAuAgAAZHJzL2Uyb0RvYy54bWxQ&#10;SwECLQAUAAYACAAAACEA5p+D1dwAAAAGAQAADwAAAAAAAAAAAAAAAAB8BAAAZHJzL2Rvd25yZXYu&#10;eG1sUEsFBgAAAAAEAAQA8wAAAIUFAAAAAA==&#10;" fillcolor="#f0f0f0" strokecolor="whit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6724"/>
        <w:gridCol w:w="1555"/>
      </w:tblGrid>
      <w:tr w:rsidR="000F45F3" w:rsidRPr="00840998" w:rsidTr="00BC607C">
        <w:trPr>
          <w:trHeight w:val="806"/>
        </w:trPr>
        <w:tc>
          <w:tcPr>
            <w:tcW w:w="1031" w:type="dxa"/>
            <w:shd w:val="clear" w:color="auto" w:fill="auto"/>
            <w:vAlign w:val="center"/>
          </w:tcPr>
          <w:p w:rsidR="000F45F3" w:rsidRPr="00840998" w:rsidRDefault="000F45F3" w:rsidP="000F45F3">
            <w:pPr>
              <w:jc w:val="both"/>
              <w:rPr>
                <w:szCs w:val="28"/>
              </w:rPr>
            </w:pPr>
            <w:r w:rsidRPr="00840998">
              <w:rPr>
                <w:rFonts w:eastAsia="Arial"/>
                <w:w w:val="99"/>
                <w:szCs w:val="28"/>
              </w:rPr>
              <w:t>Categoría</w:t>
            </w:r>
          </w:p>
        </w:tc>
        <w:tc>
          <w:tcPr>
            <w:tcW w:w="6804" w:type="dxa"/>
            <w:shd w:val="clear" w:color="auto" w:fill="auto"/>
          </w:tcPr>
          <w:p w:rsidR="000F45F3" w:rsidRPr="00840998" w:rsidRDefault="000F45F3" w:rsidP="000F45F3">
            <w:pPr>
              <w:jc w:val="both"/>
              <w:rPr>
                <w:szCs w:val="28"/>
              </w:rPr>
            </w:pPr>
            <w:r w:rsidRPr="00840998">
              <w:rPr>
                <w:szCs w:val="28"/>
              </w:rPr>
              <w:t>Columna I</w:t>
            </w:r>
            <w:r w:rsidRPr="00840998">
              <w:rPr>
                <w:szCs w:val="28"/>
              </w:rPr>
              <w:tab/>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Valuación Inmobiliaria Ley 10707 y Modificatorias</w:t>
            </w:r>
          </w:p>
        </w:tc>
        <w:tc>
          <w:tcPr>
            <w:tcW w:w="1559" w:type="dxa"/>
            <w:shd w:val="clear" w:color="auto" w:fill="auto"/>
          </w:tcPr>
          <w:p w:rsidR="000F45F3" w:rsidRPr="00840998" w:rsidRDefault="000F45F3" w:rsidP="000F45F3">
            <w:pPr>
              <w:jc w:val="both"/>
              <w:rPr>
                <w:szCs w:val="28"/>
              </w:rPr>
            </w:pPr>
            <w:r w:rsidRPr="00840998">
              <w:rPr>
                <w:szCs w:val="28"/>
              </w:rPr>
              <w:t>Columna II</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Monto Base</w:t>
            </w:r>
          </w:p>
        </w:tc>
      </w:tr>
      <w:tr w:rsidR="000F45F3" w:rsidRPr="00840998" w:rsidTr="00BC607C">
        <w:tc>
          <w:tcPr>
            <w:tcW w:w="103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A</w:t>
            </w:r>
          </w:p>
        </w:tc>
        <w:tc>
          <w:tcPr>
            <w:tcW w:w="6804" w:type="dxa"/>
            <w:shd w:val="clear" w:color="auto" w:fill="auto"/>
          </w:tcPr>
          <w:p w:rsidR="000F45F3" w:rsidRPr="00840998" w:rsidRDefault="000F45F3" w:rsidP="000F45F3">
            <w:pPr>
              <w:jc w:val="both"/>
              <w:rPr>
                <w:szCs w:val="28"/>
              </w:rPr>
            </w:pPr>
            <w:r w:rsidRPr="00840998">
              <w:rPr>
                <w:rFonts w:eastAsia="Arial"/>
                <w:szCs w:val="28"/>
              </w:rPr>
              <w:t>De $ 0,00 a $ 290.000.-</w:t>
            </w:r>
          </w:p>
        </w:tc>
        <w:tc>
          <w:tcPr>
            <w:tcW w:w="1559"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$ 303,14.-</w:t>
            </w:r>
          </w:p>
        </w:tc>
      </w:tr>
      <w:tr w:rsidR="000F45F3" w:rsidRPr="00840998" w:rsidTr="00BC607C">
        <w:tc>
          <w:tcPr>
            <w:tcW w:w="1031" w:type="dxa"/>
            <w:shd w:val="clear" w:color="auto" w:fill="auto"/>
          </w:tcPr>
          <w:p w:rsidR="000F45F3" w:rsidRPr="00840998" w:rsidRDefault="000F45F3" w:rsidP="000F45F3">
            <w:pPr>
              <w:jc w:val="both"/>
              <w:rPr>
                <w:szCs w:val="28"/>
              </w:rPr>
            </w:pPr>
            <w:r w:rsidRPr="00840998">
              <w:rPr>
                <w:szCs w:val="28"/>
              </w:rPr>
              <w:t>B</w:t>
            </w:r>
          </w:p>
        </w:tc>
        <w:tc>
          <w:tcPr>
            <w:tcW w:w="6804" w:type="dxa"/>
            <w:shd w:val="clear" w:color="auto" w:fill="auto"/>
          </w:tcPr>
          <w:p w:rsidR="000F45F3" w:rsidRPr="00840998" w:rsidRDefault="000F45F3" w:rsidP="000F45F3">
            <w:pPr>
              <w:jc w:val="both"/>
              <w:rPr>
                <w:szCs w:val="28"/>
              </w:rPr>
            </w:pPr>
            <w:r w:rsidRPr="00840998">
              <w:rPr>
                <w:rFonts w:eastAsia="Arial"/>
                <w:szCs w:val="28"/>
              </w:rPr>
              <w:t>De $ 290.001 a $ 580.000.-</w:t>
            </w:r>
          </w:p>
        </w:tc>
        <w:tc>
          <w:tcPr>
            <w:tcW w:w="1559" w:type="dxa"/>
            <w:shd w:val="clear" w:color="auto" w:fill="auto"/>
          </w:tcPr>
          <w:p w:rsidR="000F45F3" w:rsidRPr="00840998" w:rsidRDefault="000F45F3" w:rsidP="000F45F3">
            <w:pPr>
              <w:jc w:val="both"/>
              <w:rPr>
                <w:szCs w:val="28"/>
              </w:rPr>
            </w:pPr>
            <w:r w:rsidRPr="00840998">
              <w:rPr>
                <w:rFonts w:eastAsia="Arial"/>
                <w:szCs w:val="28"/>
              </w:rPr>
              <w:t>$ 392,19.-</w:t>
            </w:r>
          </w:p>
        </w:tc>
      </w:tr>
      <w:tr w:rsidR="000F45F3" w:rsidRPr="00840998" w:rsidTr="00BC607C">
        <w:tc>
          <w:tcPr>
            <w:tcW w:w="1031" w:type="dxa"/>
            <w:shd w:val="clear" w:color="auto" w:fill="auto"/>
          </w:tcPr>
          <w:p w:rsidR="000F45F3" w:rsidRPr="00840998" w:rsidRDefault="000F45F3" w:rsidP="000F45F3">
            <w:pPr>
              <w:jc w:val="both"/>
              <w:rPr>
                <w:szCs w:val="28"/>
              </w:rPr>
            </w:pPr>
            <w:r w:rsidRPr="00840998">
              <w:rPr>
                <w:szCs w:val="28"/>
              </w:rPr>
              <w:t>C</w:t>
            </w:r>
          </w:p>
        </w:tc>
        <w:tc>
          <w:tcPr>
            <w:tcW w:w="6804" w:type="dxa"/>
            <w:shd w:val="clear" w:color="auto" w:fill="auto"/>
          </w:tcPr>
          <w:p w:rsidR="000F45F3" w:rsidRPr="00840998" w:rsidRDefault="000F45F3" w:rsidP="000F45F3">
            <w:pPr>
              <w:jc w:val="both"/>
              <w:rPr>
                <w:szCs w:val="28"/>
              </w:rPr>
            </w:pPr>
            <w:r w:rsidRPr="00840998">
              <w:rPr>
                <w:rFonts w:eastAsia="Arial"/>
                <w:szCs w:val="28"/>
              </w:rPr>
              <w:t>De $ 580.001 a $870.000.-</w:t>
            </w:r>
          </w:p>
        </w:tc>
        <w:tc>
          <w:tcPr>
            <w:tcW w:w="1559" w:type="dxa"/>
            <w:shd w:val="clear" w:color="auto" w:fill="auto"/>
          </w:tcPr>
          <w:p w:rsidR="000F45F3" w:rsidRPr="00840998" w:rsidRDefault="000F45F3" w:rsidP="000F45F3">
            <w:pPr>
              <w:jc w:val="both"/>
              <w:rPr>
                <w:szCs w:val="28"/>
              </w:rPr>
            </w:pPr>
            <w:r w:rsidRPr="00840998">
              <w:rPr>
                <w:rFonts w:eastAsia="Arial"/>
                <w:szCs w:val="28"/>
              </w:rPr>
              <w:t>$ 458,63.-</w:t>
            </w:r>
          </w:p>
        </w:tc>
      </w:tr>
      <w:tr w:rsidR="000F45F3" w:rsidRPr="00840998" w:rsidTr="00BC607C">
        <w:tc>
          <w:tcPr>
            <w:tcW w:w="1031" w:type="dxa"/>
            <w:shd w:val="clear" w:color="auto" w:fill="auto"/>
          </w:tcPr>
          <w:p w:rsidR="000F45F3" w:rsidRPr="00840998" w:rsidRDefault="000F45F3" w:rsidP="000F45F3">
            <w:pPr>
              <w:jc w:val="both"/>
              <w:rPr>
                <w:szCs w:val="28"/>
              </w:rPr>
            </w:pPr>
            <w:r w:rsidRPr="00840998">
              <w:rPr>
                <w:szCs w:val="28"/>
              </w:rPr>
              <w:t>D</w:t>
            </w:r>
          </w:p>
        </w:tc>
        <w:tc>
          <w:tcPr>
            <w:tcW w:w="6804" w:type="dxa"/>
            <w:shd w:val="clear" w:color="auto" w:fill="auto"/>
          </w:tcPr>
          <w:p w:rsidR="000F45F3" w:rsidRPr="00840998" w:rsidRDefault="000F45F3" w:rsidP="000F45F3">
            <w:pPr>
              <w:jc w:val="both"/>
              <w:rPr>
                <w:szCs w:val="28"/>
              </w:rPr>
            </w:pPr>
            <w:r w:rsidRPr="00840998">
              <w:rPr>
                <w:rFonts w:eastAsia="Arial"/>
                <w:szCs w:val="28"/>
              </w:rPr>
              <w:t>De $ 870.001 a $ 1.160.000.-</w:t>
            </w:r>
          </w:p>
        </w:tc>
        <w:tc>
          <w:tcPr>
            <w:tcW w:w="1559"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$ 808,68.-</w:t>
            </w:r>
          </w:p>
        </w:tc>
      </w:tr>
      <w:tr w:rsidR="000F45F3" w:rsidRPr="00840998" w:rsidTr="00BC607C">
        <w:tc>
          <w:tcPr>
            <w:tcW w:w="1031" w:type="dxa"/>
            <w:shd w:val="clear" w:color="auto" w:fill="auto"/>
          </w:tcPr>
          <w:p w:rsidR="000F45F3" w:rsidRPr="00840998" w:rsidRDefault="000F45F3" w:rsidP="000F45F3">
            <w:pPr>
              <w:jc w:val="both"/>
              <w:rPr>
                <w:szCs w:val="28"/>
              </w:rPr>
            </w:pPr>
            <w:r w:rsidRPr="00840998">
              <w:rPr>
                <w:szCs w:val="28"/>
              </w:rPr>
              <w:t>E</w:t>
            </w:r>
          </w:p>
        </w:tc>
        <w:tc>
          <w:tcPr>
            <w:tcW w:w="6804" w:type="dxa"/>
            <w:shd w:val="clear" w:color="auto" w:fill="auto"/>
          </w:tcPr>
          <w:p w:rsidR="000F45F3" w:rsidRPr="00840998" w:rsidRDefault="000F45F3" w:rsidP="000F45F3">
            <w:pPr>
              <w:jc w:val="both"/>
              <w:rPr>
                <w:szCs w:val="28"/>
              </w:rPr>
            </w:pPr>
            <w:r w:rsidRPr="00840998">
              <w:rPr>
                <w:rFonts w:eastAsia="Arial"/>
                <w:szCs w:val="28"/>
              </w:rPr>
              <w:t>Más $ 1.160.001.-</w:t>
            </w:r>
          </w:p>
        </w:tc>
        <w:tc>
          <w:tcPr>
            <w:tcW w:w="1559"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$ 1.080,45.-</w:t>
            </w:r>
          </w:p>
        </w:tc>
      </w:tr>
    </w:tbl>
    <w:p w:rsidR="000F45F3" w:rsidRPr="00840998" w:rsidRDefault="00281E4D" w:rsidP="00BC607C">
      <w:pPr>
        <w:jc w:val="both"/>
        <w:rPr>
          <w:rFonts w:eastAsia="Arial"/>
          <w:szCs w:val="28"/>
        </w:rPr>
      </w:pPr>
      <w:r>
        <w:rPr>
          <w:noProof/>
          <w:szCs w:val="28"/>
          <w:lang w:eastAsia="es-AR"/>
        </w:rPr>
        <mc:AlternateContent>
          <mc:Choice Requires="wps">
            <w:drawing>
              <wp:anchor distT="0" distB="0" distL="114300" distR="114300" simplePos="0" relativeHeight="251763712" behindDoc="1" locked="0" layoutInCell="1" allowOverlap="1">
                <wp:simplePos x="0" y="0"/>
                <wp:positionH relativeFrom="column">
                  <wp:posOffset>1086485</wp:posOffset>
                </wp:positionH>
                <wp:positionV relativeFrom="paragraph">
                  <wp:posOffset>-1612900</wp:posOffset>
                </wp:positionV>
                <wp:extent cx="12700" cy="12700"/>
                <wp:effectExtent l="0" t="0" r="0" b="0"/>
                <wp:wrapNone/>
                <wp:docPr id="1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85.55pt;margin-top:-127pt;width:1pt;height: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HdHwIAAD0EAAAOAAAAZHJzL2Uyb0RvYy54bWysU1Fv0zAQfkfiP1h+p0mqlm1R02nqKEIa&#10;bGLwA1zHSSwcnzm7Tcuv5+x0pQWeEIlk3eXOX7777m5xu+8N2yn0GmzFi0nOmbISam3bin/9sn5z&#10;zZkPwtbCgFUVPyjPb5evXy0GV6opdGBqhYxArC8HV/EuBFdmmZed6oWfgFOWgg1gLwK52GY1ioHQ&#10;e5NN8/xtNgDWDkEq7+nr/Rjky4TfNEqGx6bxKjBTceIW0onp3MQzWy5E2aJwnZZHGuIfWPRCW/rp&#10;CepeBMG2qP+A6rVE8NCEiYQ+g6bRUqUaqJoi/62a5044lWohcbw7yeT/H6z8tHtCpmvq3azgzIqe&#10;mvSZZBO2NYoV+TxKNDhfUuaze8JYpHcPIL95ZmHVUZ66Q4ShU6ImYkXMzy4uRMfTVbYZPkJN+GIb&#10;IKm1b7CPgKQD26emHE5NUfvAJH0splc5dU5SZDQjvihfrjr04b2CnkWj4kjUE7TYPfgwpr6kJOpg&#10;dL3WxiQH283KINsJmo51Ht/Enio8TzOWDRW/mU/nCfki5i8g1vH5G0SvA4250X3Fr/P4xCRRRs3e&#10;2TrZQWgz2lSdsUcRo26j/huoD6QhwjjDtHNkdIA/OBtofivuv28FKs7MB0t9uClmszjwyZnNr6bk&#10;4Hlkcx4RVhJUxQNno7kK45JsHeq2oz8VqXYLd9S7RidlY19HVkeyNKOpN8d9iktw7qesX1u//AkA&#10;AP//AwBQSwMEFAAGAAgAAAAhAOe90nvgAAAADQEAAA8AAABkcnMvZG93bnJldi54bWxMj81OwzAQ&#10;hO9IvIO1SNxaO+4fhDgVQnDhgmiLEDcnNklEvA6226Zvz5YLHGf20+xMsR5dzw42xM6jgmwqgFms&#10;vemwUbDbPk1ugMWk0ejeo1VwshHW5eVFoXPjj/hqD5vUMArBmGsFbUpDznmsW+t0nPrBIt0+fXA6&#10;kQwNN0EfKdz1XAqx5E53SB9aPdiH1tZfm71TIMeZkKf3evkxD9Xbonn8vuUvz0pdX433d8CSHdMf&#10;DOf6VB1K6lT5PZrIetKrLCNUwUQu5rTqjKxmZFW/lhTAy4L/X1H+AAAA//8DAFBLAQItABQABgAI&#10;AAAAIQC2gziS/gAAAOEBAAATAAAAAAAAAAAAAAAAAAAAAABbQ29udGVudF9UeXBlc10ueG1sUEsB&#10;Ai0AFAAGAAgAAAAhADj9If/WAAAAlAEAAAsAAAAAAAAAAAAAAAAALwEAAF9yZWxzLy5yZWxzUEsB&#10;Ai0AFAAGAAgAAAAhAKOqUd0fAgAAPQQAAA4AAAAAAAAAAAAAAAAALgIAAGRycy9lMm9Eb2MueG1s&#10;UEsBAi0AFAAGAAgAAAAhAOe90nvgAAAADQ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764736" behindDoc="1" locked="0" layoutInCell="1" allowOverlap="1">
                <wp:simplePos x="0" y="0"/>
                <wp:positionH relativeFrom="column">
                  <wp:posOffset>-635</wp:posOffset>
                </wp:positionH>
                <wp:positionV relativeFrom="paragraph">
                  <wp:posOffset>-1085215</wp:posOffset>
                </wp:positionV>
                <wp:extent cx="12700" cy="12700"/>
                <wp:effectExtent l="0" t="3810" r="0" b="2540"/>
                <wp:wrapNone/>
                <wp:docPr id="1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05pt;margin-top:-85.45pt;width:1pt;height: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JaHgIAAD0EAAAOAAAAZHJzL2Uyb0RvYy54bWysU22P0zAM/o7Ef4jynbWdtnup1p2mHUNI&#10;B5w4+AFZmrYRaRycbN349TjpbuyAT4hWiuzaefr4sb24O/SG7RV6DbbixSTnTFkJtbZtxb9+2by5&#10;4cwHYWthwKqKH5Xnd8vXrxaDK9UUOjC1QkYg1peDq3gXgiuzzMtO9cJPwClLwQawF4FcbLMaxUDo&#10;vcmmeX6VDYC1Q5DKe/p6Pwb5MuE3jZLhU9N4FZipOHEL6cR0buOZLReibFG4TssTDfEPLHqhLf30&#10;DHUvgmA71H9A9VoieGjCREKfQdNoqVINVE2R/1bNUyecSrWQON6dZfL/D1Z+3D8i0zX1bkb6WNFT&#10;kz6TbMK2RrEiv4oSDc6XlPnkHjEW6d0DyG+eWVh3lKdWiDB0StRErIj52YsL0fF0lW2HD1ATvtgF&#10;SGodGuwjIOnADqkpx3NT1CEwSR+L6XVOzCRFRjPii/L5qkMf3inoWTQqjkQ9QYv9gw9j6nNKog5G&#10;1xttTHKw3a4Nsr2g6Vjl8U3sqcLLNGPZUPHb+XSekF/E/CXEJj1/g+h1oDE3uq/4TR6fmCTKqNlb&#10;Wyc7CG1Gm6oz9iRi1G3Ufwv1kTREGGeYdo6MDvAHZwPNb8X9951AxZl5b6kPt8UsNjQkZza/npKD&#10;l5HtZURYSVAVD5yN5jqMS7JzqNuO/lSk2i2sqHeNTsrGvo6sTmRpRlNvTvsUl+DST1m/tn75EwAA&#10;//8DAFBLAwQUAAYACAAAACEAzcYBB9wAAAAJAQAADwAAAGRycy9kb3ducmV2LnhtbEyPQUvDQBCF&#10;74L/YZmCF2l3E7S2MZsiQk9CwSh63WbHJDQ7G7LbNP33Tk56esy8x5tv8t3kOjHiEFpPGpKVAoFU&#10;edtSreHzY7/cgAjRkDWdJ9RwxQC74vYmN5n1F3rHsYy14BIKmdHQxNhnUoaqQWfCyvdI7P34wZnI&#10;41BLO5gLl7tOpkqtpTMt8YXG9PjaYHUqz07DAR9H9UAH/zam97IqKbXJ95fWd4vp5RlExCn+hWHG&#10;Z3QomOnoz2SD6DQsEw7O8qS2IOYAy3FerDdbkEUu/39Q/AIAAP//AwBQSwECLQAUAAYACAAAACEA&#10;toM4kv4AAADhAQAAEwAAAAAAAAAAAAAAAAAAAAAAW0NvbnRlbnRfVHlwZXNdLnhtbFBLAQItABQA&#10;BgAIAAAAIQA4/SH/1gAAAJQBAAALAAAAAAAAAAAAAAAAAC8BAABfcmVscy8ucmVsc1BLAQItABQA&#10;BgAIAAAAIQBDomJaHgIAAD0EAAAOAAAAAAAAAAAAAAAAAC4CAABkcnMvZTJvRG9jLnhtbFBLAQIt&#10;ABQABgAIAAAAIQDNxgEH3AAAAAkBAAAPAAAAAAAAAAAAAAAAAHgEAABkcnMvZG93bnJldi54bWxQ&#10;SwUGAAAAAAQABADzAAAAgQUAAAAA&#10;" fillcolor="#a0a0a0" strokecolor="white"/>
            </w:pict>
          </mc:Fallback>
        </mc:AlternateContent>
      </w:r>
      <w:r>
        <w:rPr>
          <w:noProof/>
          <w:szCs w:val="28"/>
          <w:lang w:eastAsia="es-AR"/>
        </w:rPr>
        <mc:AlternateContent>
          <mc:Choice Requires="wps">
            <w:drawing>
              <wp:anchor distT="0" distB="0" distL="114300" distR="114300" simplePos="0" relativeHeight="251765760" behindDoc="1" locked="0" layoutInCell="1" allowOverlap="1">
                <wp:simplePos x="0" y="0"/>
                <wp:positionH relativeFrom="column">
                  <wp:posOffset>4567555</wp:posOffset>
                </wp:positionH>
                <wp:positionV relativeFrom="paragraph">
                  <wp:posOffset>-1612900</wp:posOffset>
                </wp:positionV>
                <wp:extent cx="13335" cy="12700"/>
                <wp:effectExtent l="3810" t="0" r="1905" b="0"/>
                <wp:wrapNone/>
                <wp:docPr id="1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359.65pt;margin-top:-127pt;width:1.05pt;height: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8lJAIAAD0EAAAOAAAAZHJzL2Uyb0RvYy54bWysU9uO0zAQfUfiHyy/0yS90G3UdLXqUoS0&#10;wIqFD3AdJ7HwjbHbtHz9jp1uaYEnRCJZM5nxyZkzM8vbg1ZkL8BLaypajHJKhOG2lqat6Levmzc3&#10;lPjATM2UNaKiR+Hp7er1q2XvSjG2nVW1AIIgxpe9q2gXgiuzzPNOaOZH1gmDwcaCZgFdaLMaWI/o&#10;WmXjPH+b9RZqB5YL7/Hr/RCkq4TfNIKHz03jRSCqosgtpBPSuY1ntlqysgXmOslPNNg/sNBMGvzp&#10;GeqeBUZ2IP+A0pKD9bYJI251ZptGcpFqwGqK/LdqnjrmRKoFxfHuLJP/f7D80/4RiKyxd5MFJYZp&#10;bNIXlI2ZVglS5PMoUe98iZlP7hFikd49WP7dE2PXHeaJOwDbd4LVSKyI+dnVheh4vEq2/UdbIz7b&#10;BZvUOjSgIyDqQA6pKcdzU8QhEI4fi8lkMqOEY6QYz/PUsoyVL1cd+PBeWE2iUVFA6gma7R98iFRY&#10;+ZKSqFsl641UKjnQbtcKyJ7hdGzy+Cb2WOFlmjKkr+hiNp4l5KuYv4LYxOdvEFoGHHMldUVv8vjE&#10;JFZGzd6ZOtmBSTXYSFmZk4hRt0H/ra2PqCHYYYZx59DoLPykpMf5raj/sWMgKFEfDPZhUUynceCT&#10;M53Nx+jAZWR7GWGGI1RFAyWDuQ7DkuwcyLbDPxWpdmPvsHeNTMrGvg6sTmRxRpPgp32KS3Dpp6xf&#10;W796BgAA//8DAFBLAwQUAAYACAAAACEAA1OY7uIAAAANAQAADwAAAGRycy9kb3ducmV2LnhtbEyP&#10;wU7DMAyG70i8Q2QkblvSrNtYaTohBBcuiAFC3NLGtBWNU5Js696ewAWOtj/9/v5yO9mBHdCH3pGC&#10;bC6AITXO9NQqeHm+n10BC1GT0YMjVHDCANvq/KzUhXFHesLDLrYshVAotIIuxrHgPDQdWh3mbkRK&#10;tw/nrY5p9C03Xh9TuB24FGLFre4pfej0iLcdNp+7vVUgp4WQp7dm9Z77+nXZ3n1t+OODUpcX0801&#10;sIhT/IPhRz+pQ5WcarcnE9igYJ1tFglVMJPLPLVKyFpmObD6dyUF8Krk/1tU3wAAAP//AwBQSwEC&#10;LQAUAAYACAAAACEAtoM4kv4AAADhAQAAEwAAAAAAAAAAAAAAAAAAAAAAW0NvbnRlbnRfVHlwZXNd&#10;LnhtbFBLAQItABQABgAIAAAAIQA4/SH/1gAAAJQBAAALAAAAAAAAAAAAAAAAAC8BAABfcmVscy8u&#10;cmVsc1BLAQItABQABgAIAAAAIQDimU8lJAIAAD0EAAAOAAAAAAAAAAAAAAAAAC4CAABkcnMvZTJv&#10;RG9jLnhtbFBLAQItABQABgAIAAAAIQADU5ju4gAAAA0BAAAPAAAAAAAAAAAAAAAAAH4EAABkcnMv&#10;ZG93bnJldi54bWxQSwUGAAAAAAQABADzAAAAjQUAAAAA&#10;" fillcolor="#f0f0f0" strokecolor="white"/>
            </w:pict>
          </mc:Fallback>
        </mc:AlternateContent>
      </w:r>
      <w:r>
        <w:rPr>
          <w:noProof/>
          <w:szCs w:val="28"/>
          <w:lang w:eastAsia="es-AR"/>
        </w:rPr>
        <mc:AlternateContent>
          <mc:Choice Requires="wps">
            <w:drawing>
              <wp:anchor distT="0" distB="0" distL="114300" distR="114300" simplePos="0" relativeHeight="251766784" behindDoc="1" locked="0" layoutInCell="1" allowOverlap="1">
                <wp:simplePos x="0" y="0"/>
                <wp:positionH relativeFrom="column">
                  <wp:posOffset>1096645</wp:posOffset>
                </wp:positionH>
                <wp:positionV relativeFrom="paragraph">
                  <wp:posOffset>-1085215</wp:posOffset>
                </wp:positionV>
                <wp:extent cx="13335" cy="12700"/>
                <wp:effectExtent l="0" t="3810" r="0" b="2540"/>
                <wp:wrapNone/>
                <wp:docPr id="1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86.35pt;margin-top:-85.45pt;width:1.0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vRJQIAAD0EAAAOAAAAZHJzL2Uyb0RvYy54bWysU21v0zAQ/o7Ef7D8nSbpC+uiplPVUYQ0&#10;YGLwA1zHaSwcnzm7Tcev39npSgd8QiSSdZc7P3nuubvFzbEz7KDQa7AVL0Y5Z8pKqLXdVfzb182b&#10;OWc+CFsLA1ZV/FF5frN8/WrRu1KNoQVTK2QEYn3Zu4q3Ibgyy7xsVSf8CJyyFGwAOxHIxV1Wo+gJ&#10;vTPZOM/fZj1g7RCk8p6+3g5Bvkz4TaNk+Nw0XgVmKk7cQjoxndt4ZsuFKHcoXKvliYb4Bxad0JZ+&#10;eoa6FUGwPeo/oDotETw0YSShy6BptFSpBqqmyH+r5qEVTqVaSBzvzjL5/wcrPx3ukemaejehVlnR&#10;UZO+kGzC7oxiRT6PEvXOl5T54O4xFundHcjvnllYt5SnVojQt0rURKyI+dmLC9HxdJVt+49QE77Y&#10;B0hqHRvsIiDpwI6pKY/npqhjYJI+FpPJZMaZpEgxvspTyzJRPl916MN7BR2LRsWRqCdocbjzIVIR&#10;5XNKog5G1xttTHJwt10bZAdB07HK45vYU4WXacayvuLXs/EsIb+I+UuITXr+BtHpQGNudFfxeR6f&#10;mCTKqNk7Wyc7CG0GmygbexIx6jbov4X6kTREGGaYdo6MFvAnZz3Nb8X9j71AxZn5YKkP18V0Ggc+&#10;OdPZ1ZgcvIxsLyPCSoKqeOBsMNdhWJK9Q71r6U9Fqt3CinrX6KRs7OvA6kSWZjQJftqnuASXfsr6&#10;tfXLJwAAAP//AwBQSwMEFAAGAAgAAAAhAOJgM/HfAAAADQEAAA8AAABkcnMvZG93bnJldi54bWxM&#10;j0FLw0AQhe+C/2EZwYu0uwm1aWM2RQRPQsEoet1mxySYnQ3ZbRr/vZOTHt+bjzfvFYfZ9WLCMXSe&#10;NCRrBQKp9rajRsP72/NqByJEQ9b0nlDDDwY4lNdXhcmtv9ArTlVsBIdQyI2GNsYhlzLULToT1n5A&#10;4tuXH52JLMdG2tFcONz1MlVqK53piD+0ZsCnFuvv6uw0HPF+Uhs6+pcpvZN1RalNPj+0vr2ZHx9A&#10;RJzjHwxLfa4OJXc6+TPZIHrWWZoxqmGVZGoPYkGyDa85LdZ2twdZFvL/ivIXAAD//wMAUEsBAi0A&#10;FAAGAAgAAAAhALaDOJL+AAAA4QEAABMAAAAAAAAAAAAAAAAAAAAAAFtDb250ZW50X1R5cGVzXS54&#10;bWxQSwECLQAUAAYACAAAACEAOP0h/9YAAACUAQAACwAAAAAAAAAAAAAAAAAvAQAAX3JlbHMvLnJl&#10;bHNQSwECLQAUAAYACAAAACEAhLL70SUCAAA9BAAADgAAAAAAAAAAAAAAAAAuAgAAZHJzL2Uyb0Rv&#10;Yy54bWxQSwECLQAUAAYACAAAACEA4mAz8d8AAAANAQAADwAAAAAAAAAAAAAAAAB/BAAAZHJzL2Rv&#10;d25yZXYueG1sUEsFBgAAAAAEAAQA8wAAAIsFAAAAAA==&#10;" fillcolor="#a0a0a0" strokecolor="white"/>
            </w:pict>
          </mc:Fallback>
        </mc:AlternateContent>
      </w:r>
      <w:r>
        <w:rPr>
          <w:noProof/>
          <w:szCs w:val="28"/>
          <w:lang w:eastAsia="es-AR"/>
        </w:rPr>
        <mc:AlternateContent>
          <mc:Choice Requires="wps">
            <w:drawing>
              <wp:anchor distT="0" distB="0" distL="114300" distR="114300" simplePos="0" relativeHeight="251767808" behindDoc="1" locked="0" layoutInCell="1" allowOverlap="1">
                <wp:simplePos x="0" y="0"/>
                <wp:positionH relativeFrom="column">
                  <wp:posOffset>1270</wp:posOffset>
                </wp:positionH>
                <wp:positionV relativeFrom="paragraph">
                  <wp:posOffset>-1106805</wp:posOffset>
                </wp:positionV>
                <wp:extent cx="4577715" cy="0"/>
                <wp:effectExtent l="28575" t="29845" r="32385" b="27305"/>
                <wp:wrapNone/>
                <wp:docPr id="13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7715"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7.15pt" to="360.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aOFgIAAC0EAAAOAAAAZHJzL2Uyb0RvYy54bWysU8GO2jAQvVfqP1i5QxI2EIgIqyqBXmgX&#10;abcfYGyHWHVsyzYEVPXfOzYEse2lqpqDM/bMPL+ZeV4+nzuBTsxYrmQZpeMkQkwSRbk8lNG3t81o&#10;HiHrsKRYKMnK6MJs9Lz6+GHZ64JNVKsEZQYBiLRFr8uodU4XcWxJyzpsx0ozCc5GmQ472JpDTA3u&#10;Ab0T8SRJZnGvDNVGEWYtnNZXZ7QK+E3DiHtpGsscEmUE3FxYTVj3fo1XS1wcDNYtJzca+B9YdJhL&#10;uPQOVWOH0dHwP6A6ToyyqnFjorpYNQ0nLNQA1aTJb9W8tlizUAs0x+p7m+z/gyVfTzuDOIXZPeUR&#10;kriDIW25ZChNFr47vbYFBFVyZ3x95Cxf9VaR7xZJVbVYHlhg+XbRkJj6jPhdit9YDXfs+y+KQgw+&#10;OhVadW5M5yGhCegcJnK5T4SdHSJwmE3zPE+nESKDL8bFkKiNdZ+Z6pA3ykgA6wCMT1vrPBFcDCH+&#10;Hqk2XIgwcCFRD+D5JMtChlWCU+/1cdYc9pUw6IRBM5vwhbLA8xhm1FHSgNYyTNc322EurjbcLqTH&#10;g1qAz826iuLHIlms5+t5Nsoms/UoS+p69GlTZaPZJs2n9VNdVXX601NLs6LllDLp2Q0CTbO/E8Dt&#10;qVyldZfovQ/xe/TQMCA7/APpMEw/v6sS9opedmYYMmgyBN/ejxf94x7sx1e++gUAAP//AwBQSwME&#10;FAAGAAgAAAAhADosvmDeAAAACgEAAA8AAABkcnMvZG93bnJldi54bWxMj8FOwzAQRO9I/IO1SL2g&#10;1kmKWhTiVBQ1Fw5IDZW4buNtEhGvQ+y04e8xB0SPszOaeZttJtOJMw2utawgXkQgiCurW64VHN6L&#10;+SMI55E1dpZJwTc52OS3Nxmm2l54T+fS1yKUsEtRQeN9n0rpqoYMuoXtiYN3soNBH+RQSz3gJZSb&#10;TiZRtJIGWw4LDfb00lD1WY5GwbI4aS7lDg/bZPtVvI73+kO+KTW7m56fQHia/H8YfvEDOuSB6WhH&#10;1k50CpKQUzCP1w9LEMFfJ3EM4vh3knkmr1/IfwAAAP//AwBQSwECLQAUAAYACAAAACEAtoM4kv4A&#10;AADhAQAAEwAAAAAAAAAAAAAAAAAAAAAAW0NvbnRlbnRfVHlwZXNdLnhtbFBLAQItABQABgAIAAAA&#10;IQA4/SH/1gAAAJQBAAALAAAAAAAAAAAAAAAAAC8BAABfcmVscy8ucmVsc1BLAQItABQABgAIAAAA&#10;IQCd1maOFgIAAC0EAAAOAAAAAAAAAAAAAAAAAC4CAABkcnMvZTJvRG9jLnhtbFBLAQItABQABgAI&#10;AAAAIQA6LL5g3gAAAAoBAAAPAAAAAAAAAAAAAAAAAHAEAABkcnMvZG93bnJldi54bWxQSwUGAAAA&#10;AAQABADzAAAAewUAAAAA&#10;" strokecolor="white" strokeweight="3.72pt"/>
            </w:pict>
          </mc:Fallback>
        </mc:AlternateContent>
      </w:r>
      <w:r>
        <w:rPr>
          <w:noProof/>
          <w:szCs w:val="28"/>
          <w:lang w:eastAsia="es-AR"/>
        </w:rPr>
        <mc:AlternateContent>
          <mc:Choice Requires="wps">
            <w:drawing>
              <wp:anchor distT="0" distB="0" distL="114300" distR="114300" simplePos="0" relativeHeight="251768832" behindDoc="1" locked="0" layoutInCell="1" allowOverlap="1">
                <wp:simplePos x="0" y="0"/>
                <wp:positionH relativeFrom="column">
                  <wp:posOffset>1097915</wp:posOffset>
                </wp:positionH>
                <wp:positionV relativeFrom="paragraph">
                  <wp:posOffset>-1612265</wp:posOffset>
                </wp:positionV>
                <wp:extent cx="0" cy="537845"/>
                <wp:effectExtent l="10795" t="10160" r="8255" b="13970"/>
                <wp:wrapNone/>
                <wp:docPr id="13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26.95pt" to="86.4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zFAIAACsEAAAOAAAAZHJzL2Uyb0RvYy54bWysU8GO2jAQvVfqP1i+QxIILBsRVlUCvWy7&#10;SLv9AGM7xKpjW7YhoKr/3rEJaGkvVdUcnLE9fvNm3szy6dRJdOTWCa1KnI1TjLiimgm1L/G3t81o&#10;gZHzRDEiteIlPnOHn1YfPyx7U/CJbrVk3CIAUa7oTYlb702RJI62vCNurA1XcNlo2xEPW7tPmCU9&#10;oHcymaTpPOm1ZcZqyp2D0/pyiVcRv2k49S9N47hHssTAzcfVxnUX1mS1JMXeEtMKOtAg/8CiI0JB&#10;0BtUTTxBByv+gOoEtdrpxo+p7hLdNILymANkk6W/ZfPaEsNjLlAcZ25lcv8Pln49bi0SDLSbzjFS&#10;pAORnoXiKMtidXrjCnCq1NaG/OhJvZpnTb87pHTVErXnkeXb2cDDLNQzuXsSNs5AjF3/RTPwIQev&#10;Y6lOje0CJBQBnaIi55si/OQRvRxSOJ1NHxb5LIKT4vrOWOc/c92hYJRYAumIS47PzgcepLi6hDBK&#10;b4SUUW+pUA9kZ5M8PnBaChYug5uz+10lLToS6JhN/Ia4d25WHxSLYC0nbD3Yngh5sSG4VAEPMgE6&#10;g3VpiR+P6eN6sV7ko3wyX4/ytK5HnzZVPppvsodZPa2rqs5+BmpZXrSCMa4Cu2t7ZvnfyT8MyqWx&#10;bg16K0Nyjx7rBWSv/0g6ShnUC/Pkip1m5629SgwdGZ2H6Qkt/34P9vsZX/0CAAD//wMAUEsDBBQA&#10;BgAIAAAAIQAX30oy4AAAAA0BAAAPAAAAZHJzL2Rvd25yZXYueG1sTI/NTsMwEITvSLyDtUjcWqcB&#10;CglxKqBw40eEcnftJUkbr6PYbcPbs+UCt53Z0ey3xWJ0ndjjEFpPCmbTBASS8balWsHq42lyAyJE&#10;TVZ3nlDBNwZYlKcnhc6tP9A77qtYCy6hkGsFTYx9LmUwDTodpr5H4t2XH5yOLIda2kEfuNx1Mk2S&#10;uXS6Jb7Q6B4fGjTbaucUdNVrZh7Hbbx/W71cLp8/N3Jjlkqdn413tyAijvEvDEd8RoeSmdZ+RzaI&#10;jvV1mnFUwSS9uuDpGPm11mzN5lkKsizk/y/KHwAAAP//AwBQSwECLQAUAAYACAAAACEAtoM4kv4A&#10;AADhAQAAEwAAAAAAAAAAAAAAAAAAAAAAW0NvbnRlbnRfVHlwZXNdLnhtbFBLAQItABQABgAIAAAA&#10;IQA4/SH/1gAAAJQBAAALAAAAAAAAAAAAAAAAAC8BAABfcmVscy8ucmVsc1BLAQItABQABgAIAAAA&#10;IQAprPhzFAIAACsEAAAOAAAAAAAAAAAAAAAAAC4CAABkcnMvZTJvRG9jLnhtbFBLAQItABQABgAI&#10;AAAAIQAX30oy4AAAAA0BAAAPAAAAAAAAAAAAAAAAAG4EAABkcnMvZG93bnJldi54bWxQSwUGAAAA&#10;AAQABADzAAAAewUAAAAA&#10;" strokecolor="white" strokeweight=".12pt"/>
            </w:pict>
          </mc:Fallback>
        </mc:AlternateContent>
      </w:r>
      <w:r>
        <w:rPr>
          <w:noProof/>
          <w:szCs w:val="28"/>
          <w:lang w:eastAsia="es-AR"/>
        </w:rPr>
        <mc:AlternateContent>
          <mc:Choice Requires="wps">
            <w:drawing>
              <wp:anchor distT="0" distB="0" distL="114300" distR="114300" simplePos="0" relativeHeight="251769856" behindDoc="1" locked="0" layoutInCell="1" allowOverlap="1">
                <wp:simplePos x="0" y="0"/>
                <wp:positionH relativeFrom="column">
                  <wp:posOffset>4445</wp:posOffset>
                </wp:positionH>
                <wp:positionV relativeFrom="paragraph">
                  <wp:posOffset>-1611630</wp:posOffset>
                </wp:positionV>
                <wp:extent cx="6015990" cy="0"/>
                <wp:effectExtent l="12700" t="10795" r="10160" b="8255"/>
                <wp:wrapNone/>
                <wp:docPr id="1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9pt" to="474.0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ZQ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4wU&#10;6cCkrVAcZVkWqtMbVwCoUjsb8qNn9WK2mn51SOmqJerAo8rXi4HAGJE8hISFM3DHvv+oGWDI0etY&#10;qnNju0AJRUDn6MhlcISfPaKwOUuz6WIBxtH7WUKKe6Cxzn/gukNhUmIJqiMxOW2dB+kAvUPCPUpv&#10;hJTRcKlQD2qnkzwGOC0FC4cB5uxhX0mLTgRaZhO/UAcge4BZfVQskrWcsPVt7omQ1zngpQp8kArI&#10;uc2uPfFtkS7W8/U8H+WT2XqUp3U9er+p8tFsk72b1k91VdXZ9yAty4tWMMZVUHfvzyz/O/9vL+Xa&#10;WUOHDmVIHtljiiD2/o+io5fBvmsj7DW77GyoRrAVWjKCb88n9Pyv64j6+chXPwAAAP//AwBQSwME&#10;FAAGAAgAAAAhACMC8ZTdAAAACgEAAA8AAABkcnMvZG93bnJldi54bWxMj81OwzAQhO9IvIO1SNxa&#10;p6VAG+JUQOHGjwjl7tpLktZeR7HbhrdnOSA47sxo9ptiOXgnDtjHNpCCyTgDgWSCbalWsH5/HM1B&#10;xKTJahcIFXxhhGV5elLo3IYjveGhSrXgEoq5VtCk1OVSRtOg13EcOiT2PkPvdeKzr6Xt9ZHLvZPT&#10;LLuSXrfEHxrd4X2DZlftvQJXvSzMw7BLd6/r59nq6WMrt2al1PnZcHsDIuGQ/sLwg8/oUDLTJuzJ&#10;RuEUXHNOwWh6ecEL2F/M5hMQm19JloX8P6H8BgAA//8DAFBLAQItABQABgAIAAAAIQC2gziS/gAA&#10;AOEBAAATAAAAAAAAAAAAAAAAAAAAAABbQ29udGVudF9UeXBlc10ueG1sUEsBAi0AFAAGAAgAAAAh&#10;ADj9If/WAAAAlAEAAAsAAAAAAAAAAAAAAAAALwEAAF9yZWxzLy5yZWxzUEsBAi0AFAAGAAgAAAAh&#10;AJ/yVlAWAgAALAQAAA4AAAAAAAAAAAAAAAAALgIAAGRycy9lMm9Eb2MueG1sUEsBAi0AFAAGAAgA&#10;AAAhACMC8ZTdAAAACgEAAA8AAAAAAAAAAAAAAAAAcAQAAGRycy9kb3ducmV2LnhtbFBLBQYAAAAA&#10;BAAEAPMAAAB6BQAAAAA=&#10;" strokecolor="white" strokeweight=".12pt"/>
            </w:pict>
          </mc:Fallback>
        </mc:AlternateContent>
      </w:r>
      <w:r>
        <w:rPr>
          <w:noProof/>
          <w:szCs w:val="28"/>
          <w:lang w:eastAsia="es-AR"/>
        </w:rPr>
        <mc:AlternateContent>
          <mc:Choice Requires="wps">
            <w:drawing>
              <wp:anchor distT="0" distB="0" distL="114300" distR="114300" simplePos="0" relativeHeight="251770880" behindDoc="1" locked="0" layoutInCell="1" allowOverlap="1">
                <wp:simplePos x="0" y="0"/>
                <wp:positionH relativeFrom="column">
                  <wp:posOffset>4578350</wp:posOffset>
                </wp:positionH>
                <wp:positionV relativeFrom="paragraph">
                  <wp:posOffset>-1085215</wp:posOffset>
                </wp:positionV>
                <wp:extent cx="12700" cy="12700"/>
                <wp:effectExtent l="0" t="3810" r="1270" b="2540"/>
                <wp:wrapNone/>
                <wp:docPr id="13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60.5pt;margin-top:-85.45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wOIAIAAD0EAAAOAAAAZHJzL2Uyb0RvYy54bWysU22P0zAM/o7Ef4jynfWFjbur1p2mHUNI&#10;B5w4+AFZmq4RaRycbN349TjpbuyAT4hWiuzaefr4sT2/PfSG7RV6DbbmxSTnTFkJjbbbmn/9sn51&#10;zZkPwjbCgFU1PyrPbxcvX8wHV6kSOjCNQkYg1leDq3kXgquyzMtO9cJPwClLwRawF4Fc3GYNioHQ&#10;e5OVef4mGwAbhyCV9/T1bgzyRcJvWyXDp7b1KjBTc+IW0onp3MQzW8xFtUXhOi1PNMQ/sOiFtvTT&#10;M9SdCILtUP8B1WuJ4KENEwl9Bm2rpUo1UDVF/ls1j51wKtVC4nh3lsn/P1j5cf+ATDfUu9dTzqzo&#10;qUmfSTZht0axoiijRIPzFWU+ugeMRXp3D/KbZxZWHeWpJSIMnRINEStifvbsQnQ8XWWb4QM0hC92&#10;AZJahxb7CEg6sENqyvHcFHUITNLHorzKqXOSIqMZ8UX1dNWhD+8U9CwaNUeinqDF/t6HMfUpJVEH&#10;o5u1NiY5uN2sDLK9oOlY5vFN7KnCyzRj2VDzm1k5S8jPYv4SYp2ev0H0OtCYG93X/DqPT0wSVdTs&#10;rW2SHYQ2o03VGXsSMeo26r+B5kgaIowzTDtHRgf4g7OB5rfm/vtOoOLMvLfUh5tiOo0Dn5zp7Kok&#10;By8jm8uIsJKgah44G81VGJdk51BvO/pTkWq3sKTetTopG/s6sjqRpRlNvTntU1yCSz9l/dr6xU8A&#10;AAD//wMAUEsDBBQABgAIAAAAIQDt9gVE4QAAAA0BAAAPAAAAZHJzL2Rvd25yZXYueG1sTI/BTsMw&#10;EETvSPyDtUhcUOvEQNOGOBVC4oRUiYDaqxsvSUS8jmI3DX/P9gTHnR3NvCm2s+vFhGPoPGlIlwkI&#10;pNrbjhoNnx+vizWIEA1Z03tCDT8YYFteXxUmt/5M7zhVsREcQiE3GtoYh1zKULfoTFj6AYl/X350&#10;JvI5NtKO5szhrpcqSVbSmY64oTUDvrRYf1cnp2GHj1PyQDv/Nqk7WVekbHrYa317Mz8/gYg4xz8z&#10;XPAZHUpmOvoT2SB6DZlKeUvUsEizZAOCLZm6Z+l4kVbrDciykP9XlL8AAAD//wMAUEsBAi0AFAAG&#10;AAgAAAAhALaDOJL+AAAA4QEAABMAAAAAAAAAAAAAAAAAAAAAAFtDb250ZW50X1R5cGVzXS54bWxQ&#10;SwECLQAUAAYACAAAACEAOP0h/9YAAACUAQAACwAAAAAAAAAAAAAAAAAvAQAAX3JlbHMvLnJlbHNQ&#10;SwECLQAUAAYACAAAACEA8KT8DiACAAA9BAAADgAAAAAAAAAAAAAAAAAuAgAAZHJzL2Uyb0RvYy54&#10;bWxQSwECLQAUAAYACAAAACEA7fYFROEAAAANAQAADwAAAAAAAAAAAAAAAAB6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771904" behindDoc="1" locked="0" layoutInCell="1" allowOverlap="1">
                <wp:simplePos x="0" y="0"/>
                <wp:positionH relativeFrom="column">
                  <wp:posOffset>1086485</wp:posOffset>
                </wp:positionH>
                <wp:positionV relativeFrom="paragraph">
                  <wp:posOffset>-1074420</wp:posOffset>
                </wp:positionV>
                <wp:extent cx="12700" cy="12700"/>
                <wp:effectExtent l="0" t="0" r="0" b="1270"/>
                <wp:wrapNone/>
                <wp:docPr id="13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85.55pt;margin-top:-84.6pt;width:1pt;height: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uEIAIAAD0EAAAOAAAAZHJzL2Uyb0RvYy54bWysU21v0zAQ/o7Ef7D8nSbpC9uiptPUUYQ0&#10;YGLwA1zHaSwcnzm7Tcuv39npSgt8QiSSdZc7P3nuubv57b4zbKfQa7AVL0Y5Z8pKqLXdVPzb19Wb&#10;a858ELYWBqyq+EF5frt4/Wreu1KNoQVTK2QEYn3Zu4q3Ibgyy7xsVSf8CJyyFGwAOxHIxU1Wo+gJ&#10;vTPZOM/fZj1g7RCk8p6+3g9Bvkj4TaNk+Nw0XgVmKk7cQjoxnet4Zou5KDcoXKvlkYb4Bxad0JZ+&#10;eoK6F0GwLeo/oDotETw0YSShy6BptFSpBqqmyH+r5qkVTqVaSBzvTjL5/wcrP+0ekemaejeZcGZF&#10;R036QrIJuzGKFcUkStQ7X1Lmk3vEWKR3DyC/e2Zh2VKeukOEvlWiJmJFzM8uLkTH01W27j9CTfhi&#10;GyCptW+wi4CkA9unphxOTVH7wCR9LMZXOXVOUmQwI74oX6469OG9go5Fo+JI1BO02D34MKS+pCTq&#10;YHS90sYkBzfrpUG2EzQdqzy+iT1VeJ5mLOsrfjMbzxLyRcxfQKzi8zeITgcac6O7il/n8YlJooya&#10;vbN1soPQZrCpOmOPIkbdBv3XUB9IQ4RhhmnnyGgBf3LW0/xW3P/YClScmQ+W+nBTTKdx4JMznV2N&#10;ycHzyPo8IqwkqIoHzgZzGYYl2TrUm5b+VKTaLdxR7xqdlI19HVgdydKMpt4c9ykuwbmfsn5t/eIZ&#10;AAD//wMAUEsDBBQABgAIAAAAIQDCyhjZ4QAAAA0BAAAPAAAAZHJzL2Rvd25yZXYueG1sTI/BTsMw&#10;EETvSPyDtUjcWicuJDTEqRCCCxfU0gpxc+IliYjXwXbb9O9xucBxZp9mZ8rVZAZ2QOd7SxLSeQIM&#10;qbG6p1bC9u15dgfMB0VaDZZQwgk9rKrLi1IV2h5pjYdNaFkMIV8oCV0IY8G5bzo0ys/tiBRvn9YZ&#10;FaJ0LddOHWO4GbhIkowb1VP80KkRHztsvjZ7I0FMi0Sc3pvs48bVu9v26XvJX1+kvL6aHu6BBZzC&#10;Hwzn+rE6VLFTbfekPRuiztM0ohJmabYUwM5IvohW/WvlAnhV8v8rqh8AAAD//wMAUEsBAi0AFAAG&#10;AAgAAAAhALaDOJL+AAAA4QEAABMAAAAAAAAAAAAAAAAAAAAAAFtDb250ZW50X1R5cGVzXS54bWxQ&#10;SwECLQAUAAYACAAAACEAOP0h/9YAAACUAQAACwAAAAAAAAAAAAAAAAAvAQAAX3JlbHMvLnJlbHNQ&#10;SwECLQAUAAYACAAAACEAhO3rhCACAAA9BAAADgAAAAAAAAAAAAAAAAAuAgAAZHJzL2Uyb0RvYy54&#10;bWxQSwECLQAUAAYACAAAACEAwsoY2eEAAAAN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772928" behindDoc="1" locked="0" layoutInCell="1" allowOverlap="1">
                <wp:simplePos x="0" y="0"/>
                <wp:positionH relativeFrom="column">
                  <wp:posOffset>-635</wp:posOffset>
                </wp:positionH>
                <wp:positionV relativeFrom="paragraph">
                  <wp:posOffset>-871855</wp:posOffset>
                </wp:positionV>
                <wp:extent cx="12700" cy="12700"/>
                <wp:effectExtent l="0" t="0" r="0" b="0"/>
                <wp:wrapNone/>
                <wp:docPr id="1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05pt;margin-top:-68.65pt;width:1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bIAIAAD0EAAAOAAAAZHJzL2Uyb0RvYy54bWysU22P0zAM/o7Ef4jynfWFjbur1p2mHUNI&#10;B5w4+AFZmq4RaRycbN349TjpbuyAT4hWiuzaefr4sT2/PfSG7RV6DbbmxSTnTFkJjbbbmn/9sn51&#10;zZkPwjbCgFU1PyrPbxcvX8wHV6kSOjCNQkYg1leDq3kXgquyzMtO9cJPwClLwRawF4Fc3GYNioHQ&#10;e5OVef4mGwAbhyCV9/T1bgzyRcJvWyXDp7b1KjBTc+IW0onp3MQzW8xFtUXhOi1PNMQ/sOiFtvTT&#10;M9SdCILtUP8B1WuJ4KENEwl9Bm2rpUo1UDVF/ls1j51wKtVC4nh3lsn/P1j5cf+ATDfUu9clZ1b0&#10;1KTPJJuwW6NYUUyjRIPzFWU+ugeMRXp3D/KbZxZWHeWpJSIMnRINEStifvbsQnQ8XWWb4QM0hC92&#10;AZJahxb7CEg6sENqyvHcFHUITNLHorzKqXOSIqMZ8UX1dNWhD+8U9CwaNUeinqDF/t6HMfUpJVEH&#10;o5u1NiY5uN2sDLK9oOlY5vFN7KnCyzRj2VDzm1k5S8jPYv4SYp2ev0H0OtCYG93X/DqPT0wSVdTs&#10;rW2SHYQ2o03VGXsSMeo26r+B5kgaIowzTDtHRgf4g7OB5rfm/vtOoOLMvLfUh5tiOo0Dn5zp7Kok&#10;By8jm8uIsJKgah44G81VGJdk51BvO/pTkWq3sKTetTopG/s6sjqRpRlNvTntU1yCSz9l/dr6xU8A&#10;AAD//wMAUEsDBBQABgAIAAAAIQDg1tSv3QAAAAkBAAAPAAAAZHJzL2Rvd25yZXYueG1sTI9NT8Mw&#10;DIbvSPsPkSdxQVv6wfgoTSeExAlp0joEV68xbUXjVE3WlX9PyoWdLNuPXj/Ot5PpxEiDay0riNcR&#10;COLK6pZrBe+H19UDCOeRNXaWScEPOdgWi6scM23PvKex9LUIIewyVNB432dSuqohg25te+Kw+7KD&#10;QR/aoZZ6wHMIN51MouhOGmw5XGiwp5eGqu/yZBTsaDNGt7yzb2NyI6uSEx1/fih1vZyen0B4mvw/&#10;DLN+UIciOB3tibUTnYJVHMC5pPcpiBl4BHH8G2xSkEUuLz8ofgEAAP//AwBQSwECLQAUAAYACAAA&#10;ACEAtoM4kv4AAADhAQAAEwAAAAAAAAAAAAAAAAAAAAAAW0NvbnRlbnRfVHlwZXNdLnhtbFBLAQIt&#10;ABQABgAIAAAAIQA4/SH/1gAAAJQBAAALAAAAAAAAAAAAAAAAAC8BAABfcmVscy8ucmVsc1BLAQIt&#10;ABQABgAIAAAAIQDZ+YqbIAIAAD0EAAAOAAAAAAAAAAAAAAAAAC4CAABkcnMvZTJvRG9jLnhtbFBL&#10;AQItABQABgAIAAAAIQDg1tSv3QAAAAkBAAAPAAAAAAAAAAAAAAAAAHo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773952" behindDoc="1" locked="0" layoutInCell="1" allowOverlap="1">
                <wp:simplePos x="0" y="0"/>
                <wp:positionH relativeFrom="column">
                  <wp:posOffset>4567555</wp:posOffset>
                </wp:positionH>
                <wp:positionV relativeFrom="paragraph">
                  <wp:posOffset>-1074420</wp:posOffset>
                </wp:positionV>
                <wp:extent cx="13335" cy="12700"/>
                <wp:effectExtent l="3810" t="0" r="1905" b="1270"/>
                <wp:wrapNone/>
                <wp:docPr id="1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59.65pt;margin-top:-84.6pt;width:1.05pt;height: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OVJQIAAD0EAAAOAAAAZHJzL2Uyb0RvYy54bWysU21v0zAQ/o7Ef7D8nSbpC9uiptPUUYQ0&#10;YGLwA66O01g4tjm7Tcuv39npSgt8QiSSdZc7P3nuubv57b7TbCfRK2sqXoxyzqQRtlZmU/FvX1dv&#10;rjnzAUwN2hpZ8YP0/Hbx+tW8d6Uc29bqWiIjEOPL3lW8DcGVWeZFKzvwI+ukoWBjsYNALm6yGqEn&#10;9E5n4zx/m/UWa4dWSO/p6/0Q5IuE3zRShM9N42VguuLELaQT07mOZ7aYQ7lBcK0SRxrwDyw6UIZ+&#10;eoK6hwBsi+oPqE4JtN42YSRsl9mmUUKmGqiaIv+tmqcWnEy1kDjenWTy/w9WfNo9IlM19W5ScGag&#10;oyZ9IdnAbLRkRTGLEvXOl5T55B4xFundgxXfPTN22VKevEO0fSuhJmJFzM8uLkTH01W27j/amvBh&#10;G2xSa99gFwFJB7ZPTTmcmiL3gQn6WEwmkxlngiLF+CpPLcugfLnq0If30nYsGhVHop6gYffgQ6QC&#10;5UtKom61qldK6+TgZr3UyHZA07HK45vYU4XnadqwvuI3s/EsIV/E/AXEKj5/g+hUoDHXqqv4dR6f&#10;mARl1OydqZMdQOnBJsraHEWMug36r219IA3RDjNMO0dGa/EnZz3Nb8X9jy2g5Ex/MNSHm2I6jQOf&#10;nOnsakwOnkfW5xEwgqAqHjgbzGUYlmTrUG1a+lORajf2jnrXqKRs7OvA6kiWZjQJftynuATnfsr6&#10;tfWLZwAAAP//AwBQSwMEFAAGAAgAAAAhACYkUkziAAAADQEAAA8AAABkcnMvZG93bnJldi54bWxM&#10;j8FOwzAMhu9IvENkJG5b2my0tDSdEIILF7QBQtzSxrQVjVOSbOvensAFjrY//f7+ajObkR3Q+cGS&#10;hHSZAENqrR6ok/Dy/LC4BuaDIq1GSyjhhB429flZpUptj7TFwy50LIaQL5WEPoSp5Ny3PRrll3ZC&#10;ircP64wKcXQd104dY7gZuUiSjBs1UPzQqwnvemw/d3sjQcyrRJze2ux97ZrXq+7+q+BPj1JeXsy3&#10;N8ACzuEPhh/9qA51dGrsnrRno4Q8LVYRlbBIs0IAi0gu0jWw5neVC+B1xf+3qL8BAAD//wMAUEsB&#10;Ai0AFAAGAAgAAAAhALaDOJL+AAAA4QEAABMAAAAAAAAAAAAAAAAAAAAAAFtDb250ZW50X1R5cGVz&#10;XS54bWxQSwECLQAUAAYACAAAACEAOP0h/9YAAACUAQAACwAAAAAAAAAAAAAAAAAvAQAAX3JlbHMv&#10;LnJlbHNQSwECLQAUAAYACAAAACEAnpqTlSUCAAA9BAAADgAAAAAAAAAAAAAAAAAuAgAAZHJzL2Uy&#10;b0RvYy54bWxQSwECLQAUAAYACAAAACEAJiRSTOIAAAANAQAADwAAAAAAAAAAAAAAAAB/BAAAZHJz&#10;L2Rvd25yZXYueG1sUEsFBgAAAAAEAAQA8wAAAI4FAAAAAA==&#10;" fillcolor="#f0f0f0" strokecolor="white"/>
            </w:pict>
          </mc:Fallback>
        </mc:AlternateContent>
      </w:r>
      <w:r>
        <w:rPr>
          <w:noProof/>
          <w:szCs w:val="28"/>
          <w:lang w:eastAsia="es-AR"/>
        </w:rPr>
        <mc:AlternateContent>
          <mc:Choice Requires="wps">
            <w:drawing>
              <wp:anchor distT="0" distB="0" distL="114300" distR="114300" simplePos="0" relativeHeight="251774976" behindDoc="1" locked="0" layoutInCell="1" allowOverlap="1">
                <wp:simplePos x="0" y="0"/>
                <wp:positionH relativeFrom="column">
                  <wp:posOffset>1096645</wp:posOffset>
                </wp:positionH>
                <wp:positionV relativeFrom="paragraph">
                  <wp:posOffset>-871855</wp:posOffset>
                </wp:positionV>
                <wp:extent cx="13335" cy="12700"/>
                <wp:effectExtent l="0" t="0" r="0" b="0"/>
                <wp:wrapNone/>
                <wp:docPr id="1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86.35pt;margin-top:-68.65pt;width:1.05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SJAIAAD0EAAAOAAAAZHJzL2Uyb0RvYy54bWysU9uO0zAQfUfiHyy/0yS97CVquqq6FCEt&#10;sGLhA1zHaSwcjxm7TcvXM3a6pQs8IRLJmsmMT86cmZnfHTrD9gq9BlvxYpRzpqyEWtttxb9+Wb+5&#10;4cwHYWthwKqKH5Xnd4vXr+a9K9UYWjC1QkYg1pe9q3gbgiuzzMtWdcKPwClLwQawE4Fc3GY1ip7Q&#10;O5ON8/wq6wFrhyCV9/T1fgjyRcJvGiXDp6bxKjBTceIW0onp3MQzW8xFuUXhWi1PNMQ/sOiEtvTT&#10;M9S9CILtUP8B1WmJ4KEJIwldBk2jpUo1UDVF/ls1T61wKtVC4nh3lsn/P1j5cf+ITNfUuwnpY0VH&#10;TfpMsgm7NYoVxVWUqHe+pMwn94ixSO8eQH7zzMKqpTy1RIS+VaImYkXMz15ciI6nq2zTf4Ca8MUu&#10;QFLr0GAXAUkHdkhNOZ6bog6BSfpYTCaTGWeSIsX4Ok8ty0T5fNWhD+8UdCwaFUeinqDF/sGHSEWU&#10;zymJOhhdr7UxycHtZmWQ7QVNxzKPb2JPFV6mGcv6it/OxrOE/CLmLyHW6fkbRKcDjbnRXcVv8vjE&#10;JFFGzd7aOtlBaDPYRNnYk4hRt0H/DdRH0hBhmGHaOTJawB+c9TS/FfffdwIVZ+a9pT7cFtNpHPjk&#10;TGfXY3LwMrK5jAgrCarigbPBXIVhSXYO9balPxWpdgtL6l2jk7KxrwOrE1ma0ST4aZ/iElz6KevX&#10;1i9+AgAA//8DAFBLAwQUAAYACAAAACEAzIoaIuAAAAANAQAADwAAAGRycy9kb3ducmV2LnhtbEyP&#10;T0vDQBDF70K/wzIFL9Ju/rRGYjalFDwJBaPodZsdk2B2NmS3afz2Tr3o8b358ea9YjfbXkw4+s6R&#10;gngdgUCqnemoUfD2+rR6AOGDJqN7R6jgGz3sysVNoXPjLvSCUxUawSHkc62gDWHIpfR1i1b7tRuQ&#10;+PbpRqsDy7GRZtQXDre9TKLoXlrdEX9o9YCHFuuv6mwVHHE7RRs6uucpuZN1RYmJP96Vul3O+0cQ&#10;AefwB8O1PleHkjud3JmMFz3rLMkYVbCK0ywFcUWyDa85/VrbFGRZyP8ryh8AAAD//wMAUEsBAi0A&#10;FAAGAAgAAAAhALaDOJL+AAAA4QEAABMAAAAAAAAAAAAAAAAAAAAAAFtDb250ZW50X1R5cGVzXS54&#10;bWxQSwECLQAUAAYACAAAACEAOP0h/9YAAACUAQAACwAAAAAAAAAAAAAAAAAvAQAAX3JlbHMvLnJl&#10;bHNQSwECLQAUAAYACAAAACEAfpKgEiQCAAA9BAAADgAAAAAAAAAAAAAAAAAuAgAAZHJzL2Uyb0Rv&#10;Yy54bWxQSwECLQAUAAYACAAAACEAzIoaIuAAAAANAQAADwAAAAAAAAAAAAAAAAB+BAAAZHJzL2Rv&#10;d25yZXYueG1sUEsFBgAAAAAEAAQA8wAAAIsFAAAAAA==&#10;" fillcolor="#a0a0a0" strokecolor="white"/>
            </w:pict>
          </mc:Fallback>
        </mc:AlternateContent>
      </w:r>
      <w:r>
        <w:rPr>
          <w:noProof/>
          <w:szCs w:val="28"/>
          <w:lang w:eastAsia="es-AR"/>
        </w:rPr>
        <mc:AlternateContent>
          <mc:Choice Requires="wps">
            <w:drawing>
              <wp:anchor distT="0" distB="0" distL="114300" distR="114300" simplePos="0" relativeHeight="251776000" behindDoc="1" locked="0" layoutInCell="1" allowOverlap="1">
                <wp:simplePos x="0" y="0"/>
                <wp:positionH relativeFrom="column">
                  <wp:posOffset>1097915</wp:posOffset>
                </wp:positionH>
                <wp:positionV relativeFrom="paragraph">
                  <wp:posOffset>-1072515</wp:posOffset>
                </wp:positionV>
                <wp:extent cx="0" cy="211455"/>
                <wp:effectExtent l="10795" t="6985" r="8255" b="10160"/>
                <wp:wrapNone/>
                <wp:docPr id="1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84.45pt" to="86.4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C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csI&#10;SdyBSDsuGUrTJ9+dXtsCnCq5N74+cpEveqfId4ukqlosjyywfL1qCEx9RPwQ4jdWQ45D/1lR8MEn&#10;p0KrLo3pPCQ0AV2CIte7IuziEBkOCZxmaZrPZgEcF7c4baz7xFSHvFFGAkgHXHzeWed54OLm4tNI&#10;teVCBL2FRD2QnWV5CLBKcOovvZs1x0MlDDpjmJht+Ma8D25GnSQNYC3DdDPaDnMx2JBcSI8HlQCd&#10;0RpG4scyWW4Wm0U+ybP5ZpIndT35uK3yyXybPs3qD3VV1elPTy3Ni5ZTyqRndxvPNP87+ceHMgzW&#10;fUDvbYgf0UO/gOztH0gHKb16wxwcFL3uzU1imMjgPL4eP/Jv92C/fePrXwAAAP//AwBQSwMEFAAG&#10;AAgAAAAhAGEkgobfAAAADQEAAA8AAABkcnMvZG93bnJldi54bWxMj0FTwjAQhe/O+B8y64w3SEEt&#10;UJsyKnpDHSreQ7K2hWTTaQLUf2/qRW/73r55+22+7K1hJ+x840jAZJwAQ1JON1QJ2H68jObAfJCk&#10;pXGEAr7Rw7K4vMhlpt2ZNngqQ8ViCflMCqhDaDPOvarRSj92LVLcfbnOyhBlV3HdyXMst4ZPkyTl&#10;VjYUL9Syxaca1aE8WgGmfFuo5/4QHt+3r7er9eee79VKiOur/uEeWMA+/IVhwI/oUESmnTuS9sxE&#10;PZsuYlTAaJLO4zREfq3dYN3cpcCLnP//ovgBAAD//wMAUEsBAi0AFAAGAAgAAAAhALaDOJL+AAAA&#10;4QEAABMAAAAAAAAAAAAAAAAAAAAAAFtDb250ZW50X1R5cGVzXS54bWxQSwECLQAUAAYACAAAACEA&#10;OP0h/9YAAACUAQAACwAAAAAAAAAAAAAAAAAvAQAAX3JlbHMvLnJlbHNQSwECLQAUAAYACAAAACEA&#10;XXRGghMCAAArBAAADgAAAAAAAAAAAAAAAAAuAgAAZHJzL2Uyb0RvYy54bWxQSwECLQAUAAYACAAA&#10;ACEAYSSCht8AAAANAQAADwAAAAAAAAAAAAAAAABtBAAAZHJzL2Rvd25yZXYueG1sUEsFBgAAAAAE&#10;AAQA8wAAAHkFAAAAAA==&#10;" strokecolor="white" strokeweight=".12pt"/>
            </w:pict>
          </mc:Fallback>
        </mc:AlternateContent>
      </w:r>
      <w:r>
        <w:rPr>
          <w:noProof/>
          <w:szCs w:val="28"/>
          <w:lang w:eastAsia="es-AR"/>
        </w:rPr>
        <mc:AlternateContent>
          <mc:Choice Requires="wps">
            <w:drawing>
              <wp:anchor distT="0" distB="0" distL="114300" distR="114300" simplePos="0" relativeHeight="251777024" behindDoc="1" locked="0" layoutInCell="1" allowOverlap="1">
                <wp:simplePos x="0" y="0"/>
                <wp:positionH relativeFrom="column">
                  <wp:posOffset>6014085</wp:posOffset>
                </wp:positionH>
                <wp:positionV relativeFrom="paragraph">
                  <wp:posOffset>-1074420</wp:posOffset>
                </wp:positionV>
                <wp:extent cx="13335" cy="12700"/>
                <wp:effectExtent l="2540" t="0" r="3175" b="1270"/>
                <wp:wrapNone/>
                <wp:docPr id="1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473.55pt;margin-top:-84.6pt;width:1.05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HRJAIAAD0EAAAOAAAAZHJzL2Uyb0RvYy54bWysU9uO0zAQfUfiHyy/01zast2o6WrVpQhp&#10;gRULH+A6TmLhG2O36fL1O3a6pQWeEIlkzWTGJ2fOzCxvDlqRvQAvralpMckpEYbbRpqupt++bt4s&#10;KPGBmYYpa0RNn4SnN6vXr5aDq0Rpe6saAQRBjK8GV9M+BFdlmee90MxPrBMGg60FzQK60GUNsAHR&#10;tcrKPH+bDRYaB5YL7/Hr3Rikq4TftoKHz23rRSCqpsgtpBPSuY1ntlqyqgPmesmPNNg/sNBMGvzp&#10;CeqOBUZ2IP+A0pKD9bYNE251ZttWcpFqwGqK/LdqHnvmRKoFxfHuJJP/f7D80/4BiGywdyW2yjCN&#10;TfqCsjHTKUGKYhElGpyvMPPRPUAs0rt7y797Yuy6xzxxC2CHXrAGiRUxP7u4EB2PV8l2+GgbxGe7&#10;YJNahxZ0BEQdyCE15enUFHEIhOPHYjqdzinhGCnKqzy1LGPVy1UHPrwXVpNo1BSQeoJm+3sfIhVW&#10;vaQk6lbJZiOVSg5027UCsmc4HZs8vok9VniepgwZano9L+cJ+SLmLyA28fkbhJYBx1xJXdNFHp+Y&#10;xKqo2TvTJDswqUYbKStzFDHqNuq/tc0Tagh2nGHcOTR6Cz8pGXB+a+p/7BgIStQHg324LmazOPDJ&#10;mc2vSnTgPLI9jzDDEaqmgZLRXIdxSXYOZNfjn4pUu7G32LtWJmVjX0dWR7I4o0nw4z7FJTj3U9av&#10;rV89AwAA//8DAFBLAwQUAAYACAAAACEA/zXJ6eEAAAANAQAADwAAAGRycy9kb3ducmV2LnhtbEyP&#10;PU/DMBCGdyT+g3VIbK0TE1IS4lQIwcKCWkCIzYmPJCI+B9tt03+PywLbfTx677lqPZuR7dH5wZKE&#10;dJkAQ2qtHqiT8PryuLgB5oMirUZLKOGIHtb1+VmlSm0PtMH9NnQshpAvlYQ+hKnk3Lc9GuWXdkKK&#10;u0/rjAqxdR3XTh1iuBm5SJKcGzVQvNCrCe97bL+2OyNBzFeJOL63+Ufmmrfr7uG74M9PUl5ezHe3&#10;wALO4Q+Gk35Uhzo6NXZH2rNRQpGt0ohKWKR5IYBFpMhORfM7WgngdcX/f1H/AAAA//8DAFBLAQIt&#10;ABQABgAIAAAAIQC2gziS/gAAAOEBAAATAAAAAAAAAAAAAAAAAAAAAABbQ29udGVudF9UeXBlc10u&#10;eG1sUEsBAi0AFAAGAAgAAAAhADj9If/WAAAAlAEAAAsAAAAAAAAAAAAAAAAALwEAAF9yZWxzLy5y&#10;ZWxzUEsBAi0AFAAGAAgAAAAhAJ5/wdEkAgAAPQQAAA4AAAAAAAAAAAAAAAAALgIAAGRycy9lMm9E&#10;b2MueG1sUEsBAi0AFAAGAAgAAAAhAP81yenhAAAADQEAAA8AAAAAAAAAAAAAAAAAfgQAAGRycy9k&#10;b3ducmV2LnhtbFBLBQYAAAAABAAEAPMAAACMBQAAAAA=&#10;" fillcolor="#f0f0f0" strokecolor="white"/>
            </w:pict>
          </mc:Fallback>
        </mc:AlternateContent>
      </w:r>
      <w:r>
        <w:rPr>
          <w:noProof/>
          <w:szCs w:val="28"/>
          <w:lang w:eastAsia="es-AR"/>
        </w:rPr>
        <mc:AlternateContent>
          <mc:Choice Requires="wps">
            <w:drawing>
              <wp:anchor distT="0" distB="0" distL="114300" distR="114300" simplePos="0" relativeHeight="251778048" behindDoc="1" locked="0" layoutInCell="1" allowOverlap="1">
                <wp:simplePos x="0" y="0"/>
                <wp:positionH relativeFrom="column">
                  <wp:posOffset>4578350</wp:posOffset>
                </wp:positionH>
                <wp:positionV relativeFrom="paragraph">
                  <wp:posOffset>-871855</wp:posOffset>
                </wp:positionV>
                <wp:extent cx="12700" cy="12700"/>
                <wp:effectExtent l="0" t="0" r="1270" b="0"/>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60.5pt;margin-top:-68.65pt;width:1pt;height: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JdHwIAAD0EAAAOAAAAZHJzL2Uyb0RvYy54bWysU1Fv0zAQfkfiP1h+p0mqlq1R06nqKEIa&#10;bGLwA1zHSSwcnzm7Tcev5+x0pQOeEIlk3eXOX7777m55c+wNOyj0GmzFi0nOmbISam3bin/9sn1z&#10;zZkPwtbCgFUVf1Ke36xev1oOrlRT6MDUChmBWF8OruJdCK7MMi871Qs/AacsBRvAXgRysc1qFAOh&#10;9yab5vnbbACsHYJU3tPX2zHIVwm/aZQM903jVWCm4sQtpBPTuYtntlqKskXhOi1PNMQ/sOiFtvTT&#10;M9StCILtUf8B1WuJ4KEJEwl9Bk2jpUo1UDVF/ls1j51wKtVC4nh3lsn/P1j56fCATNfUu+kVZ1b0&#10;1KTPJJuwrVGsKBZRosH5kjIf3QPGIr27A/nNMwubjvLUGhGGTomaiBUxP3txITqerrLd8BFqwhf7&#10;AEmtY4N9BCQd2DE15encFHUMTNJH4pVT5yRFRjPii/L5qkMf3ivoWTQqjkQ9QYvDnQ9j6nNKog5G&#10;11ttTHKw3W0MsoOg6Vjn8U3sqcLLNGPZUPHFfDpPyC9i/hJim56/QfQ60Jgb3Vf8Oo9PTBJl1Oyd&#10;rZMdhDajTdUZexIx6jbqv4P6iTREGGeYdo6MDvAHZwPNb8X9971AxZn5YKkPi2I2iwOfnNn8akoO&#10;XkZ2lxFhJUFVPHA2mpswLsneoW47+lORarewpt41Oikb+zqyOpGlGU29Oe1TXIJLP2X92vrVTwAA&#10;AP//AwBQSwMEFAAGAAgAAAAhAMMcLJfgAAAADQEAAA8AAABkcnMvZG93bnJldi54bWxMj0FLxDAQ&#10;he+C/yGM4EV206buVmrTRQRPwoJV3Gu2GdtiMylNtlv/vaMXPc6bx3vfK3eLG8SMU+g9aUjXCQik&#10;xtueWg1vr0+rOxAhGrJm8IQavjDArrq8KE1h/ZlecK5jKziEQmE0dDGOhZSh6dCZsPYjEv8+/ORM&#10;5HNqpZ3MmcPdIFWSbKUzPXFDZ0Z87LD5rE9Owx43c3JLe/88qxvZ1KRsenjX+vpqebgHEXGJf2b4&#10;wWd0qJjp6E9kgxg05CrlLVHDKs3yDARbcpWxdPyVNhnIqpT/V1TfAAAA//8DAFBLAQItABQABgAI&#10;AAAAIQC2gziS/gAAAOEBAAATAAAAAAAAAAAAAAAAAAAAAABbQ29udGVudF9UeXBlc10ueG1sUEsB&#10;Ai0AFAAGAAgAAAAhADj9If/WAAAAlAEAAAsAAAAAAAAAAAAAAAAALwEAAF9yZWxzLy5yZWxzUEsB&#10;Ai0AFAAGAAgAAAAhAEyDwl0fAgAAPQQAAA4AAAAAAAAAAAAAAAAALgIAAGRycy9lMm9Eb2MueG1s&#10;UEsBAi0AFAAGAAgAAAAhAMMcLJfgAAAADQEAAA8AAAAAAAAAAAAAAAAAeQ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779072" behindDoc="1" locked="0" layoutInCell="1" allowOverlap="1">
                <wp:simplePos x="0" y="0"/>
                <wp:positionH relativeFrom="column">
                  <wp:posOffset>6014085</wp:posOffset>
                </wp:positionH>
                <wp:positionV relativeFrom="paragraph">
                  <wp:posOffset>-871855</wp:posOffset>
                </wp:positionV>
                <wp:extent cx="13335" cy="12700"/>
                <wp:effectExtent l="2540" t="0" r="3175" b="0"/>
                <wp:wrapNone/>
                <wp:docPr id="12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73.55pt;margin-top:-68.65pt;width:1.05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wJAIAAD0EAAAOAAAAZHJzL2Uyb0RvYy54bWysU9tu2zAMfR+wfxD0vviSpBcjTlGkyzCg&#10;24p1+wBFlm1huo1S4nRfX0pO02Tb0zAZEESTOjo8JBc3e63IToCX1tS0mOSUCMNtI01X0+/f1u+u&#10;KPGBmYYpa0RNn4SnN8u3bxaDq0Rpe6saAQRBjK8GV9M+BFdlmee90MxPrBMGna0FzQKa0GUNsAHR&#10;tcrKPL/IBguNA8uF9/j3bnTSZcJvW8HDl7b1IhBVU+QW0g5p38Q9Wy5Y1QFzveQHGuwfWGgmDT56&#10;hLpjgZEtyD+gtORgvW3DhFud2baVXKQcMJsi/y2bx545kXJBcbw7yuT/Hyz/vHsAIhusXXlBiWEa&#10;i/QVZWOmU4IUZZJocL7CyEf3ADFJ7+4t/+GJsase48QtgB16wRokVkRJs7ML0fB4lWyGT7ZBfLYN&#10;Nqm1b0FHQNSB7FNRno5FEftAOP4sptPpnBKOnqK8zBOfjFUvVx348EFYTeKhpoDUEzTb3fsQqbDq&#10;JSRRt0o2a6lUMqDbrBSQHcPuWOfxS+wxw9MwZchQ0+t5OU/IZz5/BrGO628QWgZscyV1Ta/yuMbG&#10;i5q9N01qwsCkGs9IWZmDiFG32My+2tjmCTUEO/Ywzhweegu/KBmwf2vqf24ZCErUR4N1uC5ms9jw&#10;yZjNL7GQBE49m1MPMxyhahooGY+rMA7J1oHsenypSLkbe4u1a2VS9pXVgSz2aBL8ME9xCE7tFPU6&#10;9ctnAAAA//8DAFBLAwQUAAYACAAAACEASAAX7uMAAAANAQAADwAAAGRycy9kb3ducmV2LnhtbEyP&#10;y07DMBBF90j8gzVI7Frn1ZakcSqEYNMNooAQOyeeJhHxONhum/59DRtYzszRnXPLzaQHdkTrekMC&#10;4nkEDKkxqqdWwNvr0+wOmPOSlBwMoYAzOthU11elLJQ50Qsed75lIYRcIQV03o8F567pUEs3NyNS&#10;uO2N1dKH0bZcWXkK4XrgSRQtuZY9hQ+dHPGhw+Zrd9ACkimNkvNHs/zMbP2+aB+/c/68FeL2Zrpf&#10;A/M4+T8YfvSDOlTBqTYHUo4NAvJsFQdUwCxOVymwgORZngCrf1eLFHhV8v8tqgsAAAD//wMAUEsB&#10;Ai0AFAAGAAgAAAAhALaDOJL+AAAA4QEAABMAAAAAAAAAAAAAAAAAAAAAAFtDb250ZW50X1R5cGVz&#10;XS54bWxQSwECLQAUAAYACAAAACEAOP0h/9YAAACUAQAACwAAAAAAAAAAAAAAAAAvAQAAX3JlbHMv&#10;LnJlbHNQSwECLQAUAAYACAAAACEA+8/wMCQCAAA9BAAADgAAAAAAAAAAAAAAAAAuAgAAZHJzL2Uy&#10;b0RvYy54bWxQSwECLQAUAAYACAAAACEASAAX7uMAAAANAQAADwAAAAAAAAAAAAAAAAB+BAAAZHJz&#10;L2Rvd25yZXYueG1sUEsFBgAAAAAEAAQA8wAAAI4FAAAAAA==&#10;" fillcolor="#f0f0f0" strokecolor="white"/>
            </w:pict>
          </mc:Fallback>
        </mc:AlternateContent>
      </w:r>
      <w:r>
        <w:rPr>
          <w:noProof/>
          <w:szCs w:val="28"/>
          <w:lang w:eastAsia="es-AR"/>
        </w:rPr>
        <mc:AlternateContent>
          <mc:Choice Requires="wps">
            <w:drawing>
              <wp:anchor distT="0" distB="0" distL="114300" distR="114300" simplePos="0" relativeHeight="251780096" behindDoc="1" locked="0" layoutInCell="1" allowOverlap="1">
                <wp:simplePos x="0" y="0"/>
                <wp:positionH relativeFrom="column">
                  <wp:posOffset>1086485</wp:posOffset>
                </wp:positionH>
                <wp:positionV relativeFrom="paragraph">
                  <wp:posOffset>-861060</wp:posOffset>
                </wp:positionV>
                <wp:extent cx="12700" cy="12700"/>
                <wp:effectExtent l="0" t="0" r="0" b="0"/>
                <wp:wrapNone/>
                <wp:docPr id="12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85.55pt;margin-top:-67.8pt;width:1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V6HgIAAD0EAAAOAAAAZHJzL2Uyb0RvYy54bWysU9uO0zAQfUfiHyy/01zUsrtR09WqSxHS&#10;wq5Y+ADXcRoLx2PGbtPy9YydtpSLhIRwJGsmHh+fOTMzv933hu0Ueg225sUk50xZCY22m5p//rR6&#10;dc2ZD8I2woBVNT8oz28XL1/MB1epEjowjUJGINZXg6t5F4KrsszLTvXCT8ApS4ctYC8CubjJGhQD&#10;ofcmK/P8dTYANg5BKu/p7/14yBcJv22VDI9t61VgpubELaQd076Oe7aYi2qDwnVaHmmIf2DRC23p&#10;0TPUvQiCbVH/BtVrieChDRMJfQZtq6VKOVA2Rf5LNs+dcCrlQuJ4d5bJ/z9Y+WH3hEw3VLtyxpkV&#10;PRXpI8km7MYoVpRFlGhwvqLIZ/eEMUnvHkB+8czCsqM4dYcIQ6dEQ8RSfPbTheh4usrWw3toCF9s&#10;AyS19i32EZB0YPtUlMO5KGofmKSfRXmVU+UknYwm8clEdbrq0Ie3CnoWjZojUU/QYvfgwxh6CknU&#10;wehmpY1JDm7WS4NsJ6g7Vnn8YraE7i/DjGVDzW9mJNBfIFZx/Qmi14Ha3Oi+5td5XGPjRc3e2Ibe&#10;FFUQ2ow2vW8s0TjpNuq/huZAGiKMPUwzR0YH+I2zgfq35v7rVqDizLyzVIebYjqNDZ+c6eyqJAcv&#10;T9aXJ8JKgqp54Gw0l2Eckq1DvenopSLlbuGOatfqpGzkN7I6kqUeTeod5ykOwaWfon5M/eI7AAAA&#10;//8DAFBLAwQUAAYACAAAACEA4fhFL+EAAAANAQAADwAAAGRycy9kb3ducmV2LnhtbEyPzU7DMBCE&#10;70i8g7VI3Frnh6YQ4lQIwYULammFuDnxkkTE6xC7bfr2bLnAcWY/zc4Uq8n24oCj7xwpiOcRCKTa&#10;mY4aBdu359ktCB80Gd07QgUn9LAqLy8KnRt3pDUeNqERHEI+1wraEIZcSl+3aLWfuwGJb59utDqw&#10;HBtpRn3kcNvLJIoyaXVH/KHVAz62WH9t9lZBMqVRcnqvs4+bsdotmqfvO/n6otT11fRwDyLgFP5g&#10;ONfn6lByp8rtyXjRs17GMaMKZnG6yECckWXKVvVrpRnIspD/V5Q/AAAA//8DAFBLAQItABQABgAI&#10;AAAAIQC2gziS/gAAAOEBAAATAAAAAAAAAAAAAAAAAAAAAABbQ29udGVudF9UeXBlc10ueG1sUEsB&#10;Ai0AFAAGAAgAAAAhADj9If/WAAAAlAEAAAsAAAAAAAAAAAAAAAAALwEAAF9yZWxzLy5yZWxzUEsB&#10;Ai0AFAAGAAgAAAAhAE6ytXoeAgAAPQQAAA4AAAAAAAAAAAAAAAAALgIAAGRycy9lMm9Eb2MueG1s&#10;UEsBAi0AFAAGAAgAAAAhAOH4RS/hAAAADQEAAA8AAAAAAAAAAAAAAAAAeA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781120" behindDoc="1" locked="0" layoutInCell="1" allowOverlap="1">
                <wp:simplePos x="0" y="0"/>
                <wp:positionH relativeFrom="column">
                  <wp:posOffset>-635</wp:posOffset>
                </wp:positionH>
                <wp:positionV relativeFrom="paragraph">
                  <wp:posOffset>-659765</wp:posOffset>
                </wp:positionV>
                <wp:extent cx="12700" cy="12700"/>
                <wp:effectExtent l="0" t="635"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05pt;margin-top:-51.95pt;width:1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b9IAIAAD0EAAAOAAAAZHJzL2Uyb0RvYy54bWysU21v0zAQ/o7Ef7D8neZFLduiplPVUYQ0&#10;2MTgB7iO01g4PnN2m5Zfz9npSgd8QiSSdZc7P3nuubv57aE3bK/Qa7A1LyY5Z8pKaLTd1vzrl/Wb&#10;a858ELYRBqyq+VF5frt4/Wo+uEqV0IFpFDICsb4aXM27EFyVZV52qhd+Ak5ZCraAvQjk4jZrUAyE&#10;3puszPO32QDYOASpvKevd2OQLxJ+2yoZHtrWq8BMzYlbSCemcxPPbDEX1RaF67Q80RD/wKIX2tJP&#10;z1B3Igi2Q/0HVK8lgoc2TCT0GbStlirVQNUU+W/VPHXCqVQLiePdWSb//2Dlp/0jMt1Q78opZ1b0&#10;1KTPJJuwW6NYUZZRosH5ijKf3CPGIr27B/nNMwurjvLUEhGGTomGiBUxP3txITqerrLN8BEawhe7&#10;AEmtQ4t9BCQd2CE15XhuijoEJuljUV7l1DlJkdGM+KJ6vurQh/cKehaNmiNRT9Bif+/DmPqckqiD&#10;0c1aG5Mc3G5WBtle0HQs8/gm9lThZZqxbKj5zaycJeQXMX8JsU7P3yB6HWjMje5rfp3HJyaJKmr2&#10;zjbJDkKb0abqjD2JGHUb9d9AcyQNEcYZpp0jowP8wdlA81tz/30nUHFmPljqw00xncaBT850dlWS&#10;g5eRzWVEWElQNQ+cjeYqjEuyc6i3Hf2pSLVbWFLvWp2UjX0dWZ3I0oym3pz2KS7BpZ+yfm394icA&#10;AAD//wMAUEsDBBQABgAIAAAAIQCz7LlF2wAAAAkBAAAPAAAAZHJzL2Rvd25yZXYueG1sTI9NS8NA&#10;EIbvQv/DMgUv0u4mflBjNqUUPAkFo9jrNjsmwexsyG7T+O+deNHTOx8v7zyTbyfXiRGH0HrSkKwV&#10;CKTK25ZqDe9vz6sNiBANWdN5Qg3fGGBbLK5yk1l/oVccy1gLDqGQGQ1NjH0mZagadCasfY/Eu08/&#10;OBO5HWppB3PhcNfJVKkH6UxLfKExPe4brL7Ks9NwwPtR3dHBv4zpjaxKSm1y/ND6ejntnkBEnOKf&#10;GWZ8RoeCmU7+TDaITsMqYeMs6vYRxGxgOf0OuJJFLv9/UPwAAAD//wMAUEsBAi0AFAAGAAgAAAAh&#10;ALaDOJL+AAAA4QEAABMAAAAAAAAAAAAAAAAAAAAAAFtDb250ZW50X1R5cGVzXS54bWxQSwECLQAU&#10;AAYACAAAACEAOP0h/9YAAACUAQAACwAAAAAAAAAAAAAAAAAvAQAAX3JlbHMvLnJlbHNQSwECLQAU&#10;AAYACAAAACEArrqG/SACAAA9BAAADgAAAAAAAAAAAAAAAAAuAgAAZHJzL2Uyb0RvYy54bWxQSwEC&#10;LQAUAAYACAAAACEAs+y5RdsAAAAJAQAADwAAAAAAAAAAAAAAAAB6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782144" behindDoc="1" locked="0" layoutInCell="1" allowOverlap="1">
                <wp:simplePos x="0" y="0"/>
                <wp:positionH relativeFrom="column">
                  <wp:posOffset>4567555</wp:posOffset>
                </wp:positionH>
                <wp:positionV relativeFrom="paragraph">
                  <wp:posOffset>-861060</wp:posOffset>
                </wp:positionV>
                <wp:extent cx="13335" cy="12700"/>
                <wp:effectExtent l="3810" t="0" r="1905"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9.65pt;margin-top:-67.8pt;width:1.05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7IwIAAD0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Q3WrpxSYpjG&#10;In1B2ZjplCDxECUanK8w8sk9QkzSuwfLv3ti7KrHOHEHYIdesAaJFTE+u7gQDY9XyWb4aBvEZ9tg&#10;k1r7FnQERB3IPhXlcCqK2AfC8bCYTqdzSjh6ivIqTyXLWPVy1YEP74XVJG5qCkg9QbPdgw+RCqte&#10;QhJ1q2SzlkolA7rNSgHZMeyOdR7/xB4zPA9Thgw1vZmX84R84fMXEOv4/Q1Cy4BtrqSu6XUevxjE&#10;qqjZO9OkfWBSjXukrMxRxKjbqP/GNgfUEOzYwzhzuOkt/KRkwP6tqf+xZSAoUR8M1uGmmM1iwydj&#10;Nr8q0YBzz+bcwwxHqJoGSsbtKoxDsnUgux5fKlLuxt5h7VqZlI11HVkdyWKPJsGP8xSH4NxOUb+m&#10;fvkMAAD//wMAUEsDBBQABgAIAAAAIQAFFg+64wAAAA0BAAAPAAAAZHJzL2Rvd25yZXYueG1sTI/L&#10;TsMwEEX3SPyDNUjsWufRpjTEqSoEm24QbRFi58RDEjUeB9tt07+vYQPLmTm6c26xGnXPTmhdZ0hA&#10;PI2AIdVGddQI2O9eJg/AnJekZG8IBVzQwaq8vSlkrsyZ3vC09Q0LIeRyKaD1fsg5d3WLWrqpGZDC&#10;7ctYLX0YbcOVlecQrnueRFHGtewofGjlgE8t1oftUQtIxjRKLh919jmz1fu8ef5e8teNEPd34/oR&#10;mMfR/8Hwox/UoQxOlTmScqwXsIiXaUAFTOJ0ngELyCKJZ8Cq31WaAS8L/r9FeQUAAP//AwBQSwEC&#10;LQAUAAYACAAAACEAtoM4kv4AAADhAQAAEwAAAAAAAAAAAAAAAAAAAAAAW0NvbnRlbnRfVHlwZXNd&#10;LnhtbFBLAQItABQABgAIAAAAIQA4/SH/1gAAAJQBAAALAAAAAAAAAAAAAAAAAC8BAABfcmVscy8u&#10;cmVsc1BLAQItABQABgAIAAAAIQClrkY7IwIAAD0EAAAOAAAAAAAAAAAAAAAAAC4CAABkcnMvZTJv&#10;RG9jLnhtbFBLAQItABQABgAIAAAAIQAFFg+64wAAAA0BAAAPAAAAAAAAAAAAAAAAAH0EAABkcnMv&#10;ZG93bnJldi54bWxQSwUGAAAAAAQABADzAAAAjQUAAAAA&#10;" fillcolor="#f0f0f0" strokecolor="white"/>
            </w:pict>
          </mc:Fallback>
        </mc:AlternateContent>
      </w:r>
      <w:r>
        <w:rPr>
          <w:noProof/>
          <w:szCs w:val="28"/>
          <w:lang w:eastAsia="es-AR"/>
        </w:rPr>
        <mc:AlternateContent>
          <mc:Choice Requires="wps">
            <w:drawing>
              <wp:anchor distT="0" distB="0" distL="114300" distR="114300" simplePos="0" relativeHeight="251783168" behindDoc="1" locked="0" layoutInCell="1" allowOverlap="1">
                <wp:simplePos x="0" y="0"/>
                <wp:positionH relativeFrom="column">
                  <wp:posOffset>1096645</wp:posOffset>
                </wp:positionH>
                <wp:positionV relativeFrom="paragraph">
                  <wp:posOffset>-659765</wp:posOffset>
                </wp:positionV>
                <wp:extent cx="13335" cy="12700"/>
                <wp:effectExtent l="0" t="635" r="0" b="0"/>
                <wp:wrapNone/>
                <wp:docPr id="1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86.35pt;margin-top:-51.95pt;width:1.0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ckJAIAAD0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ywd2VJiWEa&#10;m/QFZWOmU4IU5SxKNDhfYeaje4BYpHf3ln/3xNh1j3liBWCHXrAGiRUxP3txIToer5Lt8NE2iM92&#10;wSa1Di3oCIg6kENqyvHcFHEIhOPHYjqdzinhGCnKqzy1LGPV81UHPrwXVpNo1BSQeoJm+3sfIhVW&#10;Pack6lbJZiOVSg5027UCsmc4Has8vok9VniZpgwZanozL+cJ+UXMX0Js0vM3CC0DjrmSuqbXeXxi&#10;EquiZu9Mk+zApBptpKzMScSo26j/1jZH1BDsOMO4c2j0Fn5SMuD81tT/2DEQlKgPBvtwU8xmceCT&#10;M5tflejAZWR7GWGGI1RNAyWjuQ7jkuwcyK7HPxWpdmNX2LtWJmVjX0dWJ7I4o0nw0z7FJbj0U9av&#10;rV8+AQAA//8DAFBLAwQUAAYACAAAACEAfGcU1t8AAAANAQAADwAAAGRycy9kb3ducmV2LnhtbEyP&#10;wU7DMBBE70j8g7VIXFBrJxRCQ5wKIXFCqkRAcHXjJYmI11HspuHvu+0FjjP7NDtTbGbXiwnH0HnS&#10;kCwVCKTa244aDR/vL4sHECEasqb3hBp+McCmvLwoTG79gd5wqmIjOIRCbjS0MQ65lKFu0Zmw9AMS&#10;37796ExkOTbSjubA4a6XqVL30pmO+ENrBnxusf6p9k7DFu8mtaKtf53SG1lXlNrk61Pr66v56RFE&#10;xDn+wXCqz9Wh5E47vycbRM86SzNGNSwSdbsGcUKyFa/Zna1kDbIs5P8V5REAAP//AwBQSwECLQAU&#10;AAYACAAAACEAtoM4kv4AAADhAQAAEwAAAAAAAAAAAAAAAAAAAAAAW0NvbnRlbnRfVHlwZXNdLnht&#10;bFBLAQItABQABgAIAAAAIQA4/SH/1gAAAJQBAAALAAAAAAAAAAAAAAAAAC8BAABfcmVscy8ucmVs&#10;c1BLAQItABQABgAIAAAAIQD4uickJAIAAD0EAAAOAAAAAAAAAAAAAAAAAC4CAABkcnMvZTJvRG9j&#10;LnhtbFBLAQItABQABgAIAAAAIQB8ZxTW3wAAAA0BAAAPAAAAAAAAAAAAAAAAAH4EAABkcnMvZG93&#10;bnJldi54bWxQSwUGAAAAAAQABADzAAAAigUAAAAA&#10;" fillcolor="#a0a0a0" strokecolor="white"/>
            </w:pict>
          </mc:Fallback>
        </mc:AlternateContent>
      </w:r>
      <w:r>
        <w:rPr>
          <w:noProof/>
          <w:szCs w:val="28"/>
          <w:lang w:eastAsia="es-AR"/>
        </w:rPr>
        <mc:AlternateContent>
          <mc:Choice Requires="wps">
            <w:drawing>
              <wp:anchor distT="0" distB="0" distL="114300" distR="114300" simplePos="0" relativeHeight="251784192" behindDoc="1" locked="0" layoutInCell="1" allowOverlap="1">
                <wp:simplePos x="0" y="0"/>
                <wp:positionH relativeFrom="column">
                  <wp:posOffset>1097915</wp:posOffset>
                </wp:positionH>
                <wp:positionV relativeFrom="paragraph">
                  <wp:posOffset>-859155</wp:posOffset>
                </wp:positionV>
                <wp:extent cx="0" cy="210185"/>
                <wp:effectExtent l="10795" t="10795" r="8255" b="7620"/>
                <wp:wrapNone/>
                <wp:docPr id="1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67.65pt" to="86.4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McFAIAACsEAAAOAAAAZHJzL2Uyb0RvYy54bWysU02P2yAQvVfqf0DcE3/USbNWnFVlJ71s&#10;u5F2+wMI4BgVAwISJ6r63zvgJMq2l6qqD3iAmTdv5g3Lx1Mv0ZFbJ7SqcDZNMeKKaibUvsLfXjeT&#10;BUbOE8WI1IpX+Mwdfly9f7ccTMlz3WnJuEUAolw5mAp33psySRzteE/cVBuu4LLVticetnafMEsG&#10;QO9lkqfpPBm0ZcZqyp2D02a8xKuI37ac+ue2ddwjWWHg5uNq47oLa7JaknJviekEvdAg/8CiJ0JB&#10;0htUQzxBByv+gOoFtdrp1k+p7hPdtoLyWANUk6W/VfPSEcNjLdAcZ25tcv8Pln49bi0SDLTLM4wU&#10;6UGkJ6E4yvJZ6M5gXAlOtdraUB89qRfzpOl3h5SuO6L2PLJ8PRsIzEJE8iYkbJyBHLvhi2bgQw5e&#10;x1adWtsHSGgCOkVFzjdF+MkjOh5SOM2zNFtEOgkpr3HGOv+Z6x4Fo8ISSEdccnxyPvAg5dUlpFF6&#10;I6SMekuFBiA7y4sY4LQULFwGN2f3u1padCQwMZv4xaLg5t7N6oNiEazjhK0vtidCjjYklyrgQSVA&#10;52KNI/HjIX1YL9aLYlLk8/WkSJtm8mlTF5P5Jvs4az40dd1kPwO1rCg7wRhXgd11PLPi7+S/PJRx&#10;sG4DemtD8hY99gvIXv+RdJQyqDfOwU6z89ZeJYaJjM6X1xNG/n4P9v0bX/0CAAD//wMAUEsDBBQA&#10;BgAIAAAAIQC/r3NL3wAAAA0BAAAPAAAAZHJzL2Rvd25yZXYueG1sTI9BU8IwEIXvzvgfMuuMN0gp&#10;ilKaMip6Uxwr3EOytoVk02kC1H9v6kWP7+03b9/Ll7017ISdbxwJmIwTYEjK6YYqAZvPl9E9MB8k&#10;aWkcoYBv9LAsLi9ymWl3pg88laFiMYR8JgXUIbQZ517VaKUfuxYp3r5cZ2WIsqu47uQ5hlvD0ySZ&#10;cSsbih9q2eJTjepQHq0AU67n6rk/hMf3zdvN6nW753u1EuL6qn9YAAvYhz8YhvqxOhSx084dSXtm&#10;or5L5xEVMJpMb6fABuTX2g1WkqbAi5z/X1H8AAAA//8DAFBLAQItABQABgAIAAAAIQC2gziS/gAA&#10;AOEBAAATAAAAAAAAAAAAAAAAAAAAAABbQ29udGVudF9UeXBlc10ueG1sUEsBAi0AFAAGAAgAAAAh&#10;ADj9If/WAAAAlAEAAAsAAAAAAAAAAAAAAAAALwEAAF9yZWxzLy5yZWxzUEsBAi0AFAAGAAgAAAAh&#10;AMwOgxwUAgAAKwQAAA4AAAAAAAAAAAAAAAAALgIAAGRycy9lMm9Eb2MueG1sUEsBAi0AFAAGAAgA&#10;AAAhAL+vc0vfAAAADQEAAA8AAAAAAAAAAAAAAAAAbgQAAGRycy9kb3ducmV2LnhtbFBLBQYAAAAA&#10;BAAEAPMAAAB6BQAAAAA=&#10;" strokecolor="white" strokeweight=".12pt"/>
            </w:pict>
          </mc:Fallback>
        </mc:AlternateContent>
      </w:r>
      <w:r>
        <w:rPr>
          <w:noProof/>
          <w:szCs w:val="28"/>
          <w:lang w:eastAsia="es-AR"/>
        </w:rPr>
        <mc:AlternateContent>
          <mc:Choice Requires="wps">
            <w:drawing>
              <wp:anchor distT="0" distB="0" distL="114300" distR="114300" simplePos="0" relativeHeight="251785216" behindDoc="1" locked="0" layoutInCell="1" allowOverlap="1">
                <wp:simplePos x="0" y="0"/>
                <wp:positionH relativeFrom="column">
                  <wp:posOffset>6014085</wp:posOffset>
                </wp:positionH>
                <wp:positionV relativeFrom="paragraph">
                  <wp:posOffset>-861060</wp:posOffset>
                </wp:positionV>
                <wp:extent cx="13335" cy="12700"/>
                <wp:effectExtent l="2540" t="0" r="3175" b="0"/>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73.55pt;margin-top:-67.8pt;width:1.05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alIwIAAD0EAAAOAAAAZHJzL2Uyb0RvYy54bWysU9uO0zAQfUfiHyy/01za7iVqulp1KUJa&#10;YMXCB7iOk1j4xthtWr6esdMtLfCESCRrJjM+OXNmZnG314rsBHhpTU2LSU6JMNw20nQ1/fpl/eaG&#10;Eh+YaZiyRtT0IDy9W75+tRhcJUrbW9UIIAhifDW4mvYhuCrLPO+FZn5inTAYbC1oFtCFLmuADYiu&#10;VVbm+VU2WGgcWC68x68PY5AuE37bCh4+ta0XgaiaIreQTkjnJp7ZcsGqDpjrJT/SYP/AQjNp8Kcn&#10;qAcWGNmC/ANKSw7W2zZMuNWZbVvJRaoBqyny36p57pkTqRYUx7uTTP7/wfKPuycgssHelaiPYRqb&#10;9BllY6ZTghTlVZRocL7CzGf3BLFI7x4t/+aJsase88Q9gB16wRokVsT87OJCdDxeJZvhg20Qn22D&#10;TWrtW9AREHUg+9SUw6kpYh8Ix4/FdDqdU8IxUpTXeWpZxqqXqw58eCesJtGoKSD1BM12jz5EKqx6&#10;SUnUrZLNWiqVHOg2KwVkx3A61nl8E3us8DxNGTLU9HZezhPyRcxfQKzj8zcILQOOuZK6pjd5fGIS&#10;q6Jmb02T7MCkGm2krMxRxKjbqP/GNgfUEOw4w7hzaPQWflAy4PzW1H/fMhCUqPcG+3BbzGZx4JMz&#10;m1/H7sJ5ZHMeYYYjVE0DJaO5CuOSbB3Irsc/Fal2Y++xd61Mysa+jqyOZHFGk+DHfYpLcO6nrF9b&#10;v/wJAAD//wMAUEsDBBQABgAIAAAAIQDcB5Qf4gAAAA0BAAAPAAAAZHJzL2Rvd25yZXYueG1sTI/L&#10;TsMwEEX3SPyDNUjsWufVlIQ4FUKwYYNaqBA7Jx6SiHgcbLdN/x7DBpYzc3Tn3Goz65Ed0brBkIB4&#10;GQFDao0aqBPw+vK4uAHmvCQlR0Mo4IwONvXlRSVLZU60xePOdyyEkCulgN77qeTctT1q6ZZmQgq3&#10;D2O19GG0HVdWnkK4HnkSRTnXcqDwoZcT3vfYfu4OWkAyp1Fyfmvz98w2+1X38FXw5ychrq/mu1tg&#10;Hmf/B8OPflCHOjg15kDKsVFAka3jgApYxOkqBxaQIisSYM3vKs2B1xX/36L+BgAA//8DAFBLAQIt&#10;ABQABgAIAAAAIQC2gziS/gAAAOEBAAATAAAAAAAAAAAAAAAAAAAAAABbQ29udGVudF9UeXBlc10u&#10;eG1sUEsBAi0AFAAGAAgAAAAhADj9If/WAAAAlAEAAAsAAAAAAAAAAAAAAAAALwEAAF9yZWxzLy5y&#10;ZWxzUEsBAi0AFAAGAAgAAAAhANKShqUjAgAAPQQAAA4AAAAAAAAAAAAAAAAALgIAAGRycy9lMm9E&#10;b2MueG1sUEsBAi0AFAAGAAgAAAAhANwHlB/iAAAADQEAAA8AAAAAAAAAAAAAAAAAfQQAAGRycy9k&#10;b3ducmV2LnhtbFBLBQYAAAAABAAEAPMAAACMBQAAAAA=&#10;" fillcolor="#f0f0f0" strokecolor="white"/>
            </w:pict>
          </mc:Fallback>
        </mc:AlternateContent>
      </w:r>
      <w:r>
        <w:rPr>
          <w:noProof/>
          <w:szCs w:val="28"/>
          <w:lang w:eastAsia="es-AR"/>
        </w:rPr>
        <mc:AlternateContent>
          <mc:Choice Requires="wps">
            <w:drawing>
              <wp:anchor distT="0" distB="0" distL="114300" distR="114300" simplePos="0" relativeHeight="251786240" behindDoc="1" locked="0" layoutInCell="1" allowOverlap="1">
                <wp:simplePos x="0" y="0"/>
                <wp:positionH relativeFrom="column">
                  <wp:posOffset>6014085</wp:posOffset>
                </wp:positionH>
                <wp:positionV relativeFrom="paragraph">
                  <wp:posOffset>-861060</wp:posOffset>
                </wp:positionV>
                <wp:extent cx="13335" cy="12700"/>
                <wp:effectExtent l="2540" t="0" r="3175" b="0"/>
                <wp:wrapNone/>
                <wp:docPr id="1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73.55pt;margin-top:-67.8pt;width:1.05pt;height: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7pJAIAAD0EAAAOAAAAZHJzL2Uyb0RvYy54bWysU21v0zAQ/o7Ef7D8nSbpC1ujplPVUYQ0&#10;YGLwA1zHaSwcnzm7Tcev39npSgd8QiSSdZc7P3nuubvFzbEz7KDQa7AVL0Y5Z8pKqLXdVfzb182b&#10;a858ELYWBqyq+KPy/Gb5+tWid6UaQwumVsgIxPqydxVvQ3BllnnZqk74EThlKdgAdiKQi7usRtET&#10;emeycZ6/zXrA2iFI5T19vR2CfJnwm0bJ8LlpvArMVJy4hXRiOrfxzJYLUe5QuFbLEw3xDyw6oS39&#10;9Ax1K4Jge9R/QHVaInhowkhCl0HTaKlSDVRNkf9WzUMrnEq1kDjenWXy/w9WfjrcI9M19a6Yc2ZF&#10;R036QrIJuzOKFeOrKFHvfEmZD+4eY5He3YH87pmFdUt5aoUIfatETcSKmJ+9uBAdT1fZtv8INeGL&#10;fYCk1rHBLgKSDuyYmvJ4boo6BibpYzGZTGacSYoQmzy1LBPl81WHPrxX0LFoVByJeoIWhzsfIhVR&#10;Pqck6mB0vdHGJAd327VBdhA0Has8vok9VXiZZizrKz6fjWcJ+UXMX0Js0vM3iE4HGnOju4pf5/GJ&#10;SaKMmr2zdbKD0GawibKxJxGjboP+W6gfSUOEYYZp58hoAX9y1tP8Vtz/2AtUnJkPlvowL6bTOPDJ&#10;mc6uxuTgZWR7GRFWElTFA2eDuQ7Dkuwd6l1LfypS7RZW1LtGJ2VjXwdWJ7I0o0nw0z7FJbj0U9av&#10;rV8+AQAA//8DAFBLAwQUAAYACAAAACEAZ9qMXOEAAAANAQAADwAAAGRycy9kb3ducmV2LnhtbEyP&#10;wU6DQBCG7ya+w2ZMvJh2gVIUZGmMiSeTJkWj1y07ApGdJeyW4ts7etHjzHz55/vL3WIHMePke0cK&#10;4nUEAqlxpqdWwevL0+oOhA+ajB4coYIv9LCrLi9KXRh3pgPOdWgFh5AvtIIuhLGQ0jcdWu3XbkTi&#10;24ebrA48Tq00kz5zuB1kEkWZtLon/tDpER87bD7rk1Wwx+0cpbR3z3NyI5uaEhO/vyl1fbU83IMI&#10;uIQ/GH70WR0qdjq6ExkvBgV5ehszqmAVb7YZCEbyNE9AHH9XmwxkVcr/LapvAAAA//8DAFBLAQIt&#10;ABQABgAIAAAAIQC2gziS/gAAAOEBAAATAAAAAAAAAAAAAAAAAAAAAABbQ29udGVudF9UeXBlc10u&#10;eG1sUEsBAi0AFAAGAAgAAAAhADj9If/WAAAAlAEAAAsAAAAAAAAAAAAAAAAALwEAAF9yZWxzLy5y&#10;ZWxzUEsBAi0AFAAGAAgAAAAhAMAg3ukkAgAAPQQAAA4AAAAAAAAAAAAAAAAALgIAAGRycy9lMm9E&#10;b2MueG1sUEsBAi0AFAAGAAgAAAAhAGfajFzhAAAADQEAAA8AAAAAAAAAAAAAAAAAfgQAAGRycy9k&#10;b3ducmV2LnhtbFBLBQYAAAAABAAEAPMAAACMBQAAAAA=&#10;" fillcolor="#a0a0a0" strokecolor="white"/>
            </w:pict>
          </mc:Fallback>
        </mc:AlternateContent>
      </w:r>
      <w:r>
        <w:rPr>
          <w:noProof/>
          <w:szCs w:val="28"/>
          <w:lang w:eastAsia="es-AR"/>
        </w:rPr>
        <mc:AlternateContent>
          <mc:Choice Requires="wps">
            <w:drawing>
              <wp:anchor distT="0" distB="0" distL="114300" distR="114300" simplePos="0" relativeHeight="251787264" behindDoc="1" locked="0" layoutInCell="1" allowOverlap="1">
                <wp:simplePos x="0" y="0"/>
                <wp:positionH relativeFrom="column">
                  <wp:posOffset>4578350</wp:posOffset>
                </wp:positionH>
                <wp:positionV relativeFrom="paragraph">
                  <wp:posOffset>-659765</wp:posOffset>
                </wp:positionV>
                <wp:extent cx="12700" cy="12700"/>
                <wp:effectExtent l="0" t="635" r="1270" b="0"/>
                <wp:wrapNone/>
                <wp:docPr id="11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60.5pt;margin-top:-51.95pt;width:1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EVHwIAAD0EAAAOAAAAZHJzL2Uyb0RvYy54bWysU21v0zAQ/o7Ef7D8neZFLduiplPVUYQ0&#10;2MTgB7iO01g4PnN2m5Zfz9npSgd8QiSSdZc7P7l7nrv57aE3bK/Qa7A1LyY5Z8pKaLTd1vzrl/Wb&#10;a858ELYRBqyq+VF5frt4/Wo+uEqV0IFpFDICsb4aXM27EFyVZV52qhd+Ak5ZCraAvQjk4jZrUAyE&#10;3puszPO32QDYOASpvKevd2OQLxJ+2yoZHtrWq8BMzam2kE5M5yae2WIuqi0K12l5KkP8QxW90JZ+&#10;eoa6E0GwHeo/oHotETy0YSKhz6BttVSpB+qmyH/r5qkTTqVeiBzvzjT5/wcrP+0fkemGtCtIKit6&#10;Eukz0Sbs1ihWlNeRosH5ijKf3CPGJr27B/nNMwurjvLUEhGGTomGCitifvbiQnQ8XWWb4SM0hC92&#10;ARJbhxb7CEg8sEMS5XgWRR0Ck/SxKK9yUk5SZDQjvqierzr04b2CnkWj5kilJ2ixv/dhTH1OSaWD&#10;0c1aG5Mc3G5WBtle0HQs8/im6qnDyzRj2VDzm1k5S8gvYv4SYp2ev0H0OtCYG93X/DqPT0wSVeTs&#10;nW2SHYQ2o03dGXsiMfI28r+B5kgcIowzTDtHRgf4g7OB5rfm/vtOoOLMfLCkw00xncaBT850dlWS&#10;g5eRzWVEWElQNQ+cjeYqjEuyc6i3Hf2pSL1bWJJ2rU7MRl3Hqk7F0owmbU77FJfg0k9Zv7Z+8RMA&#10;AP//AwBQSwMEFAAGAAgAAAAhAHPxImPgAAAADQEAAA8AAABkcnMvZG93bnJldi54bWxMj8FOwzAQ&#10;RO9I/IO1SFxQazsFSkOcCiFxQqrUgODqxksSEa+j2E3D37NwgePOjmbeFNvZ92LCMXaBDOilAoFU&#10;B9dRY+D15WlxByImS872gdDAF0bYludnhc1dONEepyo1gkMo5tZAm9KQSxnrFr2NyzAg8e8jjN4m&#10;PsdGutGeONz3MlPqVnrbETe0dsDHFuvP6ugN7PBmUte0C89TdiXrijKn39+MubyYH+5BJJzTnxl+&#10;8BkdSmY6hCO5KHoD60zzlmRgodVqA4It62zF0uFX0huQZSH/ryi/AQAA//8DAFBLAQItABQABgAI&#10;AAAAIQC2gziS/gAAAOEBAAATAAAAAAAAAAAAAAAAAAAAAABbQ29udGVudF9UeXBlc10ueG1sUEsB&#10;Ai0AFAAGAAgAAAAhADj9If/WAAAAlAEAAAsAAAAAAAAAAAAAAAAALwEAAF9yZWxzLy5yZWxzUEsB&#10;Ai0AFAAGAAgAAAAhACtI4RUfAgAAPQQAAA4AAAAAAAAAAAAAAAAALgIAAGRycy9lMm9Eb2MueG1s&#10;UEsBAi0AFAAGAAgAAAAhAHPxImPgAAAADQEAAA8AAAAAAAAAAAAAAAAAeQ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788288" behindDoc="1" locked="0" layoutInCell="1" allowOverlap="1">
                <wp:simplePos x="0" y="0"/>
                <wp:positionH relativeFrom="column">
                  <wp:posOffset>6014085</wp:posOffset>
                </wp:positionH>
                <wp:positionV relativeFrom="paragraph">
                  <wp:posOffset>-659765</wp:posOffset>
                </wp:positionV>
                <wp:extent cx="13335" cy="12700"/>
                <wp:effectExtent l="2540" t="635" r="3175" b="0"/>
                <wp:wrapNone/>
                <wp:docPr id="1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473.55pt;margin-top:-51.95pt;width:1.05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KZJAIAAD0EAAAOAAAAZHJzL2Uyb0RvYy54bWysU9uO0zAQfUfiHyy/01za0m3UdLXqUoS0&#10;wIqFD3Adp7HwjbHbtHz9jp1uaYEnRCJZM5nxyZkzM4vbg1ZkL8BLa2pajHJKhOG2kWZb029f129u&#10;KPGBmYYpa0RNj8LT2+XrV4veVaK0nVWNAIIgxle9q2kXgquyzPNOaOZH1gmDwdaCZgFd2GYNsB7R&#10;tcrKPH+b9RYaB5YL7/Hr/RCky4TftoKHz23rRSCqpsgtpBPSuYlntlywagvMdZKfaLB/YKGZNPjT&#10;M9Q9C4zsQP4BpSUH620bRtzqzLat5CLVgNUU+W/VPHXMiVQLiuPdWSb//2D5p/0jENlg74oZJYZp&#10;bNIXlI2ZrRKkKOdRot75CjOf3CPEIr17sPy7J8auOswTdwC27wRrkFgR87OrC9HxeJVs+o+2QXy2&#10;CzapdWhBR0DUgRxSU47npohDIBw/FuPxeEoJx0hRzvLUsoxVL1cd+PBeWE2iUVNA6gma7R98iFRY&#10;9ZKSqFslm7VUKjmw3awUkD3D6Vjn8U3sscLLNGVIX9P5tJwm5KuYv4JYx+dvEFoGHHMldU1v8vjE&#10;JFZFzd6ZJtmBSTXYSFmZk4hRt0H/jW2OqCHYYYZx59DoLPykpMf5ran/sWMgKFEfDPZhXkwmceCT&#10;M5nOSnTgMrK5jDDDEaqmgZLBXIVhSXYO5LbDPxWpdmPvsHetTMrGvg6sTmRxRpPgp32KS3Dpp6xf&#10;W798BgAA//8DAFBLAwQUAAYACAAAACEA+O0ZGuEAAAANAQAADwAAAGRycy9kb3ducmV2LnhtbEyP&#10;wU7DMAyG70i8Q2QkblvSrgxSmk4IwYULYoAQt7QxbUXjlCTburcncIGj7U+/v7/azHZke/RhcKQg&#10;WwpgSK0zA3UKXp7vF1fAQtRk9OgIFRwxwKY+Pal0adyBnnC/jR1LIRRKraCPcSo5D22PVoelm5DS&#10;7cN5q2MafceN14cUbkeeC7HmVg+UPvR6wtse28/tzirI55XIj2/t+r3wzetFd/cl+eODUudn8801&#10;sIhz/IPhRz+pQ52cGrcjE9ioQBaXWUIVLDKxksASIguZA2t+V5kEXlf8f4v6GwAA//8DAFBLAQIt&#10;ABQABgAIAAAAIQC2gziS/gAAAOEBAAATAAAAAAAAAAAAAAAAAAAAAABbQ29udGVudF9UeXBlc10u&#10;eG1sUEsBAi0AFAAGAAgAAAAhADj9If/WAAAAlAEAAAsAAAAAAAAAAAAAAAAALwEAAF9yZWxzLy5y&#10;ZWxzUEsBAi0AFAAGAAgAAAAhAPm04pkkAgAAPQQAAA4AAAAAAAAAAAAAAAAALgIAAGRycy9lMm9E&#10;b2MueG1sUEsBAi0AFAAGAAgAAAAhAPjtGRrhAAAADQEAAA8AAAAAAAAAAAAAAAAAfgQAAGRycy9k&#10;b3ducmV2LnhtbFBLBQYAAAAABAAEAPMAAACMBQAAAAA=&#10;" fillcolor="#f0f0f0" strokecolor="white"/>
            </w:pict>
          </mc:Fallback>
        </mc:AlternateContent>
      </w:r>
      <w:r>
        <w:rPr>
          <w:noProof/>
          <w:szCs w:val="28"/>
          <w:lang w:eastAsia="es-AR"/>
        </w:rPr>
        <mc:AlternateContent>
          <mc:Choice Requires="wps">
            <w:drawing>
              <wp:anchor distT="0" distB="0" distL="114300" distR="114300" simplePos="0" relativeHeight="251789312" behindDoc="1" locked="0" layoutInCell="1" allowOverlap="1">
                <wp:simplePos x="0" y="0"/>
                <wp:positionH relativeFrom="column">
                  <wp:posOffset>1086485</wp:posOffset>
                </wp:positionH>
                <wp:positionV relativeFrom="paragraph">
                  <wp:posOffset>-649605</wp:posOffset>
                </wp:positionV>
                <wp:extent cx="12700" cy="13335"/>
                <wp:effectExtent l="0" t="1270" r="0" b="4445"/>
                <wp:wrapNone/>
                <wp:docPr id="11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5.55pt;margin-top:-51.15pt;width:1pt;height:1.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8PIgIAAD0EAAAOAAAAZHJzL2Uyb0RvYy54bWysU9tu2zAMfR+wfxD0vtjOpRcjTlGkyzCg&#10;24p1+wBFlm1hsqhRSpzu60spaZpsexpmAwJpUseHh+T8ZtcbtlXoNdiKF6OcM2Ul1Nq2Ff/+bfXu&#10;ijMfhK2FAasq/qQ8v1m8fTMfXKnG0IGpFTICsb4cXMW7EFyZZV52qhd+BE5ZCjaAvQjkYpvVKAZC&#10;7002zvOLbACsHYJU3tPXu32QLxJ+0ygZvjSNV4GZihO3kE5M5zqe2WIuyhaF67Q80BD/wKIX2tJP&#10;j1B3Igi2Qf0HVK8lgocmjCT0GTSNlirVQNUU+W/VPHbCqVQLiePdUSb//2Dl5+0DMl1T74oLzqzo&#10;qUlfSTZhW6NYMUkSDc6XlPnoHjAW6d09yB+eWVh2lKduEWHolKiJWBElzc4uRMfTVbYePkFN+GIT&#10;IKm1a7CPgKQD26WmPB2bonaBSfpYjC9z6pykSDGZTGYJX5QvVx368EFBz6JRcSTqCVps732IVET5&#10;kpKog9H1ShuTHGzXS4NsK2g6Vnl8D+j+NM1YNlT8ejaeJeSzmD+DWMXnbxC9DjTmRvcVv8rjE5NE&#10;GTV7b+tkB6HN3ibKxh5EjLrFYfblGuon0hBhP8O0c2R0gL84G2h+K+5/bgQqzsxHS324LqbTOPDJ&#10;mc4ux+TgaWR9GhFWElTFA2d7cxn2S7JxqNuO/lSk2i3cUu8anZR9ZXUgSzOaBD/sU1yCUz9lvW79&#10;4hkAAP//AwBQSwMEFAAGAAgAAAAhABW+0NzgAAAADQEAAA8AAABkcnMvZG93bnJldi54bWxMj8FO&#10;wzAQRO9I/IO1SNxaOw60EOJUCMGFC6JQVdyceEkiYjvYbpv+PVsucJzZp9mZcjXZge0xxN47Bdlc&#10;AEPXeNO7VsH729PsBlhM2hk9eIcKjhhhVZ2flbow/uBecb9OLaMQFwutoEtpLDiPTYdWx7kf0dHt&#10;0werE8nQchP0gcLtwKUQC2517+hDp0d86LD5Wu+sAjnlQh63zeLjKtSb6/bx+5a/PCt1eTHd3wFL&#10;OKU/GE71qTpU1Kn2O2ciG0gvs4xQBbNMyBzYCVnmZNW/lpDAq5L/X1H9AAAA//8DAFBLAQItABQA&#10;BgAIAAAAIQC2gziS/gAAAOEBAAATAAAAAAAAAAAAAAAAAAAAAABbQ29udGVudF9UeXBlc10ueG1s&#10;UEsBAi0AFAAGAAgAAAAhADj9If/WAAAAlAEAAAsAAAAAAAAAAAAAAAAALwEAAF9yZWxzLy5yZWxz&#10;UEsBAi0AFAAGAAgAAAAhAHycfw8iAgAAPQQAAA4AAAAAAAAAAAAAAAAALgIAAGRycy9lMm9Eb2Mu&#10;eG1sUEsBAi0AFAAGAAgAAAAhABW+0NzgAAAADQEAAA8AAAAAAAAAAAAAAAAAfA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790336" behindDoc="1" locked="0" layoutInCell="1" allowOverlap="1">
                <wp:simplePos x="0" y="0"/>
                <wp:positionH relativeFrom="column">
                  <wp:posOffset>-635</wp:posOffset>
                </wp:positionH>
                <wp:positionV relativeFrom="paragraph">
                  <wp:posOffset>-446405</wp:posOffset>
                </wp:positionV>
                <wp:extent cx="12700" cy="12700"/>
                <wp:effectExtent l="0" t="4445" r="0" b="1905"/>
                <wp:wrapNone/>
                <wp:docPr id="11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05pt;margin-top:-35.15pt;width:1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5FIAIAAD0EAAAOAAAAZHJzL2Uyb0RvYy54bWysU1Fv0zAQfkfiP1h+p0lKy7ao6VR1FCEN&#10;mBj8ANdxEgvHZ85u0/HrOTtt6YAnhCNZvtz583ff3S1uD71he4Veg614Mck5U1ZCrW1b8a9fNq+u&#10;OfNB2FoYsKriT8rz2+XLF4vBlWoKHZhaISMQ68vBVbwLwZVZ5mWneuEn4JQlZwPYi0AmtlmNYiD0&#10;3mTTPH+TDYC1Q5DKe/p7Nzr5MuE3jZLhU9N4FZipOHELace0b+OeLReibFG4TssjDfEPLHqhLT16&#10;hroTQbAd6j+gei0RPDRhIqHPoGm0VCkHyqbIf8vmsRNOpVxIHO/OMvn/Bys/7h+Q6ZpqV8w5s6Kn&#10;In0m2YRtjWLF6yJKNDhfUuSje8CYpHf3IL95ZmHdUZxaIcLQKVETsRSfPbsQDU9X2Xb4ADXhi12A&#10;pNahwT4Ckg7skIrydC6KOgQm6WcxvcqpcpI845H4ZKI8XXXowzsFPYuHiiNRT9Bif+/DGHoKSdTB&#10;6HqjjUkGttu1QbYX1B2rPH4xW0L3l2HGsqHiN/PpPCE/8/lLiE1af4PodaA2N7qv+HUe19h4UbO3&#10;tqY3RRmENuOZ3jeWaJx0G/XfQv1EGiKMPUwzR4cO8AdnA/Vvxf33nUDFmXlvqQ43xWwWGz4Zs/nV&#10;lAy89GwvPcJKgqp44Gw8rsM4JDuHuu3opSLlbmFFtWt0UjbyG1kdyVKPJvWO8xSH4NJOUb+mfvkT&#10;AAD//wMAUEsDBBQABgAIAAAAIQDx2Iwu2wAAAAcBAAAPAAAAZHJzL2Rvd25yZXYueG1sTI5BS8NA&#10;FITvQv/D8gpepN1NqrWN2RQRPAmFRtHrNvuaBLNvQ3abxn/v60lPwzDDzJfvJteJEYfQetKQLBUI&#10;pMrblmoNH++viw2IEA1Z03lCDT8YYFfMbnKTWX+hA45lrAWPUMiMhibGPpMyVA06E5a+R+Ls5Adn&#10;ItuhlnYwFx53nUyVWktnWuKHxvT40mD1XZ6dhj0+jOqe9v5tTO9kVVJqk69PrW/n0/MTiIhT/CvD&#10;FZ/RoWCmoz+TDaLTsEi4yPKoViCu+RbEkf16swJZ5PI/f/ELAAD//wMAUEsBAi0AFAAGAAgAAAAh&#10;ALaDOJL+AAAA4QEAABMAAAAAAAAAAAAAAAAAAAAAAFtDb250ZW50X1R5cGVzXS54bWxQSwECLQAU&#10;AAYACAAAACEAOP0h/9YAAACUAQAACwAAAAAAAAAAAAAAAAAvAQAAX3JlbHMvLnJlbHNQSwECLQAU&#10;AAYACAAAACEAMhVeRSACAAA9BAAADgAAAAAAAAAAAAAAAAAuAgAAZHJzL2Uyb0RvYy54bWxQSwEC&#10;LQAUAAYACAAAACEA8diMLtsAAAAHAQAADwAAAAAAAAAAAAAAAAB6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791360" behindDoc="1" locked="0" layoutInCell="1" allowOverlap="1">
                <wp:simplePos x="0" y="0"/>
                <wp:positionH relativeFrom="column">
                  <wp:posOffset>4567555</wp:posOffset>
                </wp:positionH>
                <wp:positionV relativeFrom="paragraph">
                  <wp:posOffset>-649605</wp:posOffset>
                </wp:positionV>
                <wp:extent cx="13335" cy="13335"/>
                <wp:effectExtent l="3810" t="1270" r="1905" b="4445"/>
                <wp:wrapNone/>
                <wp:docPr id="1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59.65pt;margin-top:-51.15pt;width:1.05pt;height:1.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WGIAIAAD0EAAAOAAAAZHJzL2Uyb0RvYy54bWysU22P0zAM/o7Ef4jynbXdC9xV606nHUNI&#10;B5w4+AFZmrYRaRycbN3x63HS3diAT4hWiuzaefr4sb28OfSG7RV6DbbixSTnTFkJtbZtxb9+2by6&#10;4swHYWthwKqKPynPb1YvXywHV6opdGBqhYxArC8HV/EuBFdmmZed6oWfgFOWgg1gLwK52GY1ioHQ&#10;e5NN8/x1NgDWDkEq7+nr3Rjkq4TfNEqGT03jVWCm4sQtpBPTuY1ntlqKskXhOi2PNMQ/sOiFtvTT&#10;E9SdCILtUP8B1WuJ4KEJEwl9Bk2jpUo1UDVF/ls1j51wKtVC4nh3ksn/P1j5cf+ATNfUu2LOmRU9&#10;NekzySZsaxQrZtMo0eB8SZmP7gFjkd7dg/zmmYV1R3nqFhGGTomaiBUxP7u4EB1PV9l2+AA14Ytd&#10;gKTWocE+ApIO7JCa8nRqijoEJuljMZvNFpxJioxmxBfl81WHPrxT0LNoVByJeoIW+3sfxtTnlEQd&#10;jK432pjkYLtdG2R7QdOxyeOb2FOF52nGsqHi14vpIiFfxPwFxCY+f4PodaAxN7qv+FUen5gkyqjZ&#10;W1snOwhtRpuqM/YoYtRt1H8L9RNpiDDOMO0cGR3gD84Gmt+K++87gYoz895SH66L+TwOfHLmizdT&#10;cvA8sj2PCCsJquKBs9Fch3FJdg5129GfilS7hVvqXaOTsrGvI6sjWZrR1JvjPsUlOPdT1q+tX/0E&#10;AAD//wMAUEsDBBQABgAIAAAAIQDxUJpJ4gAAAA0BAAAPAAAAZHJzL2Rvd25yZXYueG1sTI89T8Mw&#10;EIZ3JP6DdUhsrR23tDTEqRCChQW1tEJsTnwkEbEdbLdN/z0HC2z38ei954r1aHt2xBA77xRkUwEM&#10;Xe1N5xoFu9enyS2wmLQzuvcOFZwxwrq8vCh0bvzJbfC4TQ2jEBdzraBNacg5j3WLVsepH9DR7sMH&#10;qxO1oeEm6BOF255LIRbc6s7RhVYP+NBi/bk9WAVynAl5fqsX7/NQ7W+ax68Vf3lW6vpqvL8DlnBM&#10;fzD86JM6lORU+YMzkfUKltlqRqiCSSYkVYQsZTYHVv2OhAReFvz/F+U3AAAA//8DAFBLAQItABQA&#10;BgAIAAAAIQC2gziS/gAAAOEBAAATAAAAAAAAAAAAAAAAAAAAAABbQ29udGVudF9UeXBlc10ueG1s&#10;UEsBAi0AFAAGAAgAAAAhADj9If/WAAAAlAEAAAsAAAAAAAAAAAAAAAAALwEAAF9yZWxzLy5yZWxz&#10;UEsBAi0AFAAGAAgAAAAhANv3VYYgAgAAPQQAAA4AAAAAAAAAAAAAAAAALgIAAGRycy9lMm9Eb2Mu&#10;eG1sUEsBAi0AFAAGAAgAAAAhAPFQmkniAAAADQEAAA8AAAAAAAAAAAAAAAAAeg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792384" behindDoc="1" locked="0" layoutInCell="1" allowOverlap="1">
                <wp:simplePos x="0" y="0"/>
                <wp:positionH relativeFrom="column">
                  <wp:posOffset>6014085</wp:posOffset>
                </wp:positionH>
                <wp:positionV relativeFrom="paragraph">
                  <wp:posOffset>-649605</wp:posOffset>
                </wp:positionV>
                <wp:extent cx="13335" cy="13335"/>
                <wp:effectExtent l="2540" t="1270" r="3175" b="4445"/>
                <wp:wrapNone/>
                <wp:docPr id="1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73.55pt;margin-top:-51.15pt;width:1.05pt;height:1.0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5IHwIAAD0EAAAOAAAAZHJzL2Uyb0RvYy54bWysU22P0zAM/o7Ef4jynbXdC9xV606nHUNI&#10;B5w4+AFZmrYRaRycbN3x63HS3diAT4hWiuzaefr4sb28OfSG7RV6DbbixSTnTFkJtbZtxb9+2by6&#10;4swHYWthwKqKPynPb1YvXywHV6opdGBqhYxArC8HV/EuBFdmmZed6oWfgFOWgg1gLwK52GY1ioHQ&#10;e5NN8/x1NgDWDkEq7+nr3Rjkq4TfNEqGT03jVWCm4sQtpBPTuY1ntlqKskXhOi2PNMQ/sOiFtvTT&#10;E9SdCILtUP8B1WuJ4KEJEwl9Bk2jpUo1UDVF/ls1j51wKtVC4nh3ksn/P1j5cf+ATNfUu2LGmRU9&#10;NekzySZsaxQrZrMo0eB8SZmP7gFjkd7dg/zmmYV1R3nqFhGGTomaiBUxP7u4EB1PV9l2+AA14Ytd&#10;gKTWocE+ApIO7JCa8nRqijoEJukjUZgtOJMUGc2IL8rnqw59eKegZ9GoOBL1BC329z6Mqc8piToY&#10;XW+0McnBdrs2yPaCpmOTxzexpwrP04xlQ8WvF9NFQr6I+QuITXz+BtHrQGNudF/xqzw+MUmUUbO3&#10;tk52ENqMNlVn7FHEqNuo/xbqJ9IQYZxh2jkyOsAfnA00vxX333cCFWfmvaU+XBfzeRz45MwXb6bk&#10;4Hlkex4RVhJUxQNno7kO45LsHOq2oz8VqXYLt9S7RidlY19HVkeyNKOpN8d9iktw7qesX1u/+gkA&#10;AP//AwBQSwMEFAAGAAgAAAAhAChBAezhAAAADQEAAA8AAABkcnMvZG93bnJldi54bWxMj8FOwzAM&#10;hu9IvENkJG5b0qwMWppOCMGFC2KAELe0MW1F45Qk27q3J3CBo+1Pv7+/2sx2ZHv0YXCkIFsKYEit&#10;MwN1Cl6e7xdXwELUZPToCBUcMcCmPj2pdGncgZ5wv40dSyEUSq2gj3EqOQ9tj1aHpZuQ0u3Deatj&#10;Gn3HjdeHFG5HLoVYc6sHSh96PeFtj+3ndmcVyHkl5PGtXb/nvnm96O6+Cv74oNT52XxzDSziHP9g&#10;+NFP6lAnp8btyAQ2KijyyyyhChaZkCtgCSnyQgJrfldCAq8r/r9F/Q0AAP//AwBQSwECLQAUAAYA&#10;CAAAACEAtoM4kv4AAADhAQAAEwAAAAAAAAAAAAAAAAAAAAAAW0NvbnRlbnRfVHlwZXNdLnhtbFBL&#10;AQItABQABgAIAAAAIQA4/SH/1gAAAJQBAAALAAAAAAAAAAAAAAAAAC8BAABfcmVscy8ucmVsc1BL&#10;AQItABQABgAIAAAAIQBdoB5IHwIAAD0EAAAOAAAAAAAAAAAAAAAAAC4CAABkcnMvZTJvRG9jLnht&#10;bFBLAQItABQABgAIAAAAIQAoQQHs4QAAAA0BAAAPAAAAAAAAAAAAAAAAAHk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793408" behindDoc="1" locked="0" layoutInCell="1" allowOverlap="1">
                <wp:simplePos x="0" y="0"/>
                <wp:positionH relativeFrom="column">
                  <wp:posOffset>6014085</wp:posOffset>
                </wp:positionH>
                <wp:positionV relativeFrom="paragraph">
                  <wp:posOffset>-649605</wp:posOffset>
                </wp:positionV>
                <wp:extent cx="13335" cy="13335"/>
                <wp:effectExtent l="2540" t="1270" r="3175" b="4445"/>
                <wp:wrapNone/>
                <wp:docPr id="1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73.55pt;margin-top:-51.15pt;width:1.05pt;height:1.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9XIAIAAD0EAAAOAAAAZHJzL2Uyb0RvYy54bWysU22P0zAM/o7Ef4jynbXdC9xV607TjiGk&#10;A04c/IAsTduINA5Otu749TjpbuyAT4hWiuzaefr4sb28OfaGHRR6DbbixSTnTFkJtbZtxb9+2b66&#10;4swHYWthwKqKPyrPb1YvXywHV6opdGBqhYxArC8HV/EuBFdmmZed6oWfgFOWgg1gLwK52GY1ioHQ&#10;e5NN8/x1NgDWDkEq7+nr7Rjkq4TfNEqGT03jVWCm4sQtpBPTuYtntlqKskXhOi1PNMQ/sOiFtvTT&#10;M9StCILtUf8B1WuJ4KEJEwl9Bk2jpUo1UDVF/ls1D51wKtVC4nh3lsn/P1j58XCPTNfUu2LKmRU9&#10;NekzySZsaxQrZvMo0eB8SZkP7h5jkd7dgfzmmYVNR3lqjQhDp0RNxIqYnz27EB1PV9lu+AA14Yt9&#10;gKTWscE+ApIO7Jia8nhuijoGJuljMZvNFpxJioxmxBfl01WHPrxT0LNoVByJeoIWhzsfxtSnlEQd&#10;jK632pjkYLvbGGQHQdOxzuOb2FOFl2nGsqHi14vpIiE/i/lLiG16/gbR60BjbnRf8as8PjFJlFGz&#10;t7ZOdhDajDZVZ+xJxKjbqP8O6kfSEGGcYdo5MjrAH5wNNL8V99/3AhVn5r2lPlwX83kc+OTMF2+m&#10;5OBlZHcZEVYSVMUDZ6O5CeOS7B3qtqM/Fal2C2vqXaOTsrGvI6sTWZrR1JvTPsUluPRT1q+tX/0E&#10;AAD//wMAUEsDBBQABgAIAAAAIQCTnBmv4AAAAA0BAAAPAAAAZHJzL2Rvd25yZXYueG1sTI/BTsMw&#10;DIbvSHuHyEhc0JY0dEBL02lC4oQ0iQ5t16wxbUXjVE3WlbcncIGj7U+/v7/YzLZnE46+c6QgWQlg&#10;SLUzHTUK3vcvy0dgPmgyuneECr7Qw6ZcXBU6N+5CbzhVoWExhHyuFbQhDDnnvm7Rar9yA1K8fbjR&#10;6hDHseFm1JcYbnsuhbjnVncUP7R6wOcW68/qbBXscD2JlHbudZK3vK5ImuR4UOrmet4+AQs4hz8Y&#10;fvSjOpTR6eTOZDzrFWTpQxJRBctEyDtgEcnSTAI7/a6EBF4W/H+L8hsAAP//AwBQSwECLQAUAAYA&#10;CAAAACEAtoM4kv4AAADhAQAAEwAAAAAAAAAAAAAAAAAAAAAAW0NvbnRlbnRfVHlwZXNdLnhtbFBL&#10;AQItABQABgAIAAAAIQA4/SH/1gAAAJQBAAALAAAAAAAAAAAAAAAAAC8BAABfcmVscy8ucmVsc1BL&#10;AQItABQABgAIAAAAIQAAtH9XIAIAAD0EAAAOAAAAAAAAAAAAAAAAAC4CAABkcnMvZTJvRG9jLnht&#10;bFBLAQItABQABgAIAAAAIQCTnBmv4AAAAA0BAAAPAAAAAAAAAAAAAAAAAHoEAABkcnMvZG93bnJl&#10;di54bWxQSwUGAAAAAAQABADzAAAAhwUAAAAA&#10;" fillcolor="#a0a0a0" strokecolor="white"/>
            </w:pict>
          </mc:Fallback>
        </mc:AlternateContent>
      </w:r>
      <w:r>
        <w:rPr>
          <w:noProof/>
          <w:szCs w:val="28"/>
          <w:lang w:eastAsia="es-AR"/>
        </w:rPr>
        <mc:AlternateContent>
          <mc:Choice Requires="wps">
            <w:drawing>
              <wp:anchor distT="0" distB="0" distL="114300" distR="114300" simplePos="0" relativeHeight="251794432" behindDoc="1" locked="0" layoutInCell="1" allowOverlap="1">
                <wp:simplePos x="0" y="0"/>
                <wp:positionH relativeFrom="column">
                  <wp:posOffset>-6350</wp:posOffset>
                </wp:positionH>
                <wp:positionV relativeFrom="paragraph">
                  <wp:posOffset>-435610</wp:posOffset>
                </wp:positionV>
                <wp:extent cx="12700" cy="12700"/>
                <wp:effectExtent l="1905" t="0" r="4445" b="635"/>
                <wp:wrapNone/>
                <wp:docPr id="1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5pt;margin-top:-34.3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lRHwIAAD0EAAAOAAAAZHJzL2Uyb0RvYy54bWysU1GP0zAMfkfiP0R5Z23Hxt1V606nHUNI&#10;B5w4+AFZmrYRaRycbN349TjpbmzAE6KVIrt2vn7+bC9u971hO4Veg614Mck5U1ZCrW1b8a9f1q+u&#10;OfNB2FoYsKriB+X57fLli8XgSjWFDkytkBGI9eXgKt6F4Mos87JTvfATcMpSsAHsRSAX26xGMRB6&#10;b7Jpnr/JBsDaIUjlPX29H4N8mfCbRsnwqWm8CsxUnLiFdGI6N/HMlgtRtihcp+WRhvgHFr3Qln56&#10;groXQbAt6j+gei0RPDRhIqHPoGm0VKkGqqbIf6vmqRNOpVpIHO9OMvn/Bys/7h6R6Zp6VxScWdFT&#10;kz6TbMK2RrHi9TxKNDhfUuaTe8RYpHcPIL95ZmHVUZ66Q4ShU6ImYkXMzy4uRMfTVbYZPkBN+GIb&#10;IKm1b7CPgKQD26emHE5NUfvAJH0splc5dU5SZDQjviifrzr04Z2CnkWj4kjUE7TYPfgwpj6nJOpg&#10;dL3WxiQH283KINsJmo51Ht/Enio8TzOWDRW/mU/nCfki5i8g1vH5G0SvA4250X3Fr/P4xCRRRs3e&#10;2jrZQWgz2lSdsUcRo26j/huoD6QhwjjDtHNkdIA/OBtofivuv28FKs7Me0t9uClmszjwyZnNr6bk&#10;4Hlkcx4RVhJUxQNno7kK45JsHeq2oz8VqXYLd9S7RidlY19HVkeyNKOpN8d9iktw7qesX1u//AkA&#10;AP//AwBQSwMEFAAGAAgAAAAhADqmTKbcAAAACAEAAA8AAABkcnMvZG93bnJldi54bWxMj8FOwzAQ&#10;RO9I/IO1SNxapwGsEuJUCMGFC6KAEDcnXpKIeB1st03/ns2pnFajHc28KTeTG8QeQ+w9aVgtMxBI&#10;jbc9tRre354WaxAxGbJm8IQajhhhU52flaaw/kCvuN+mVnAIxcJo6FIaCylj06EzcelHJP59++BM&#10;YhlaaYM5cLgbZJ5lSjrTEzd0ZsSHDpuf7c5pyKerLD9+NurrOtQfN+3j7618edb68mK6vwORcEon&#10;M8z4jA4VM9V+RzaKQcNixVMSX7VWIGYD63rWSoGsSvl/QPUHAAD//wMAUEsBAi0AFAAGAAgAAAAh&#10;ALaDOJL+AAAA4QEAABMAAAAAAAAAAAAAAAAAAAAAAFtDb250ZW50X1R5cGVzXS54bWxQSwECLQAU&#10;AAYACAAAACEAOP0h/9YAAACUAQAACwAAAAAAAAAAAAAAAAAvAQAAX3JlbHMvLnJlbHNQSwECLQAU&#10;AAYACAAAACEAMWCJUR8CAAA9BAAADgAAAAAAAAAAAAAAAAAuAgAAZHJzL2Uyb0RvYy54bWxQSwEC&#10;LQAUAAYACAAAACEAOqZMptwAAAAIAQAADwAAAAAAAAAAAAAAAAB5BAAAZHJzL2Rvd25yZXYueG1s&#10;UEsFBgAAAAAEAAQA8wAAAIIFAAAAAA==&#10;" fillcolor="#f0f0f0" strokecolor="white"/>
            </w:pict>
          </mc:Fallback>
        </mc:AlternateContent>
      </w:r>
      <w:r>
        <w:rPr>
          <w:noProof/>
          <w:szCs w:val="28"/>
          <w:lang w:eastAsia="es-AR"/>
        </w:rPr>
        <mc:AlternateContent>
          <mc:Choice Requires="wps">
            <w:drawing>
              <wp:anchor distT="0" distB="0" distL="114300" distR="114300" simplePos="0" relativeHeight="251795456" behindDoc="1" locked="0" layoutInCell="1" allowOverlap="1">
                <wp:simplePos x="0" y="0"/>
                <wp:positionH relativeFrom="column">
                  <wp:posOffset>-635</wp:posOffset>
                </wp:positionH>
                <wp:positionV relativeFrom="paragraph">
                  <wp:posOffset>-234950</wp:posOffset>
                </wp:positionV>
                <wp:extent cx="12700" cy="13335"/>
                <wp:effectExtent l="0" t="0" r="0" b="0"/>
                <wp:wrapNone/>
                <wp:docPr id="11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05pt;margin-top:-18.5pt;width:1pt;height:1.0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XeIgIAAD0EAAAOAAAAZHJzL2Uyb0RvYy54bWysU9uO0zAQfUfiHyy/0yS97CVquqq6FCEt&#10;sGLhA1zHaSwcjxm7TcvXM3a6pQs8IRLJmsmMT86cmZnfHTrD9gq9BlvxYpRzpqyEWtttxb9+Wb+5&#10;4cwHYWthwKqKH5Xnd4vXr+a9K9UYWjC1QkYg1pe9q3gbgiuzzMtWdcKPwClLwQawE4Fc3GY1ip7Q&#10;O5ON8/wq6wFrhyCV9/T1fgjyRcJvGiXDp6bxKjBTceIW0onp3MQzW8xFuUXhWi1PNMQ/sOiEtvTT&#10;M9S9CILtUP8B1WmJ4KEJIwldBk2jpUo1UDVF/ls1T61wKtVC4nh3lsn/P1j5cf+ITNfUu4L0saKj&#10;Jn0m2YTdGsWKyVWUqHe+pMwn94ixSO8eQH7zzMKqpTy1RIS+VaImYkXMz15ciI6nq2zTf4Ca8MUu&#10;QFLr0GAXAUkHdkhNOZ6bog6BSfpYjK9zYiYpUkwmk1nCF+XzVYc+vFPQsWhUHIl6ghb7Bx8iFVE+&#10;pyTqYHS91sYkB7eblUG2FzQdyzy+J3R/mWYs6yt+OxvPEvKLmL+EWKfnbxCdDjTmRncVv8njE5NE&#10;GTV7a+tkB6HNYBNlY08iRt0G/TdQH0lDhGGGaefIaAF/cNbT/Fbcf98JVJyZ95b6cFtMp3HgkzOd&#10;XY/JwcvI5jIirCSoigfOBnMVhiXZOdTblv5UpNotLKl3jU7Kxr4OrE5kaUaT4Kd9iktw6aesX1u/&#10;+AkAAP//AwBQSwMEFAAGAAgAAAAhAIQyvLTbAAAABwEAAA8AAABkcnMvZG93bnJldi54bWxMj81K&#10;xEAQhO+C7zC04EV2J4nrz8ZMFhE8CQtG0Wtvpk2CmZ6Qmc3Gt7dz0lNTVFH9VbGbXa8mGkPn2UC6&#10;TkAR19523Bh4f3te3YMKEdli75kM/FCAXXl+VmBu/Ylfaapio6SEQ44G2hiHXOtQt+QwrP1ALN6X&#10;Hx1GkWOj7YgnKXe9zpLkVjvsWD60ONBTS/V3dXQG9nQzJRve+5cpu9J1xZlNPz+MubyYHx9ARZrj&#10;XxgWfEGHUpgO/sg2qN7AKpWgnOs7mbT4W1CHRW+2oMtC/+cvfwEAAP//AwBQSwECLQAUAAYACAAA&#10;ACEAtoM4kv4AAADhAQAAEwAAAAAAAAAAAAAAAAAAAAAAW0NvbnRlbnRfVHlwZXNdLnhtbFBLAQIt&#10;ABQABgAIAAAAIQA4/SH/1gAAAJQBAAALAAAAAAAAAAAAAAAAAC8BAABfcmVscy8ucmVsc1BLAQIt&#10;ABQABgAIAAAAIQCn31XeIgIAAD0EAAAOAAAAAAAAAAAAAAAAAC4CAABkcnMvZTJvRG9jLnhtbFBL&#10;AQItABQABgAIAAAAIQCEMry02wAAAAcBAAAPAAAAAAAAAAAAAAAAAHw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796480" behindDoc="1" locked="0" layoutInCell="1" allowOverlap="1">
                <wp:simplePos x="0" y="0"/>
                <wp:positionH relativeFrom="column">
                  <wp:posOffset>6019165</wp:posOffset>
                </wp:positionH>
                <wp:positionV relativeFrom="paragraph">
                  <wp:posOffset>-435610</wp:posOffset>
                </wp:positionV>
                <wp:extent cx="12700" cy="12700"/>
                <wp:effectExtent l="0" t="0" r="0" b="635"/>
                <wp:wrapNone/>
                <wp:docPr id="10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73.95pt;margin-top:-34.3pt;width:1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HwIAAD0EAAAOAAAAZHJzL2Uyb0RvYy54bWysU1GP0zAMfkfiP0R5Z23Hxm7VutO0Ywjp&#10;gBMHPyBL0zUijYOTrRu/HifdjR3whGilyK6dr58/24vbY2fYQaHXYCtejHLOlJVQa7ur+Ncvm1c3&#10;nPkgbC0MWFXxk/L8dvnyxaJ3pRpDC6ZWyAjE+rJ3FW9DcGWWedmqTvgROGUp2AB2IpCLu6xG0RN6&#10;Z7Jxnr/JesDaIUjlPX29G4J8mfCbRsnwqWm8CsxUnLiFdGI6t/HMlgtR7lC4VsszDfEPLDqhLf30&#10;AnUngmB71H9AdVoieGjCSEKXQdNoqVINVE2R/1bNYyucSrWQON5dZPL/D1Z+PDwg0zX1Lp9zZkVH&#10;TfpMsgm7M4oVr2dRot75kjIf3QPGIr27B/nNMwvrlvLUChH6VomaiBUxP3t2ITqerrJt/wFqwhf7&#10;AEmtY4NdBCQd2DE15XRpijoGJuljMZ7l1DlJkcGM+KJ8uurQh3cKOhaNiiNRT9DicO/DkPqUkqiD&#10;0fVGG5Mc3G3XBtlB0HSs8vgm9lThdZqxrK/4fDqeJuRnMX8NsUnP3yA6HWjMje4qfpPHJyaJMmr2&#10;1tbJDkKbwabqjD2LGHUb9N9CfSINEYYZpp0jowX8wVlP81tx/30vUHFm3lvqw7yYTOLAJ2cynY3J&#10;wevI9joirCSoigfOBnMdhiXZO9S7lv5UpNotrKh3jU7Kxr4OrM5kaUZTb877FJfg2k9Zv7Z++RMA&#10;AP//AwBQSwMEFAAGAAgAAAAhAGwSYzXeAAAACwEAAA8AAABkcnMvZG93bnJldi54bWxMj8FKw0AQ&#10;hu+C77CM4EXaTUNcm5hNEcGTUDCKXrfZMQlmZ0N2m8a3d3qyx/nn459vyt3iBjHjFHpPGjbrBARS&#10;421PrYaP95fVFkSIhqwZPKGGXwywq66vSlNYf6I3nOvYCi6hUBgNXYxjIWVoOnQmrP2IxLtvPzkT&#10;eZxaaSdz4nI3yDRJlHSmJ77QmRGfO2x+6qPTsMf7Oclo71/n9E42NaV28/Wp9e3N8vQIIuIS/2E4&#10;67M6VOx08EeyQQwa8uwhZ1TDSm0VCCbyLOfkcE6UAlmV8vKH6g8AAP//AwBQSwECLQAUAAYACAAA&#10;ACEAtoM4kv4AAADhAQAAEwAAAAAAAAAAAAAAAAAAAAAAW0NvbnRlbnRfVHlwZXNdLnhtbFBLAQIt&#10;ABQABgAIAAAAIQA4/SH/1gAAAJQBAAALAAAAAAAAAAAAAAAAAC8BAABfcmVscy8ucmVsc1BLAQIt&#10;ABQABgAIAAAAIQBXrm/hHwIAAD0EAAAOAAAAAAAAAAAAAAAAAC4CAABkcnMvZTJvRG9jLnhtbFBL&#10;AQItABQABgAIAAAAIQBsEmM13gAAAAsBAAAPAAAAAAAAAAAAAAAAAHk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797504" behindDoc="1" locked="0" layoutInCell="1" allowOverlap="1">
                <wp:simplePos x="0" y="0"/>
                <wp:positionH relativeFrom="column">
                  <wp:posOffset>6014085</wp:posOffset>
                </wp:positionH>
                <wp:positionV relativeFrom="paragraph">
                  <wp:posOffset>-435610</wp:posOffset>
                </wp:positionV>
                <wp:extent cx="13335" cy="12700"/>
                <wp:effectExtent l="2540" t="0" r="3175" b="635"/>
                <wp:wrapNone/>
                <wp:docPr id="10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73.55pt;margin-top:-34.3pt;width:1.0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xZJQIAAD0EAAAOAAAAZHJzL2Uyb0RvYy54bWysU21v0zAQ/o7Ef7D8nSbpC+uiptPUUYQ0&#10;YGLwA66O01g4tjm7Tcev39npSgt8QiSSdZc7P3nuubvFzaHTbC/RK2sqXoxyzqQRtlZmW/FvX9dv&#10;5pz5AKYGbY2s+JP0/Gb5+tWid6Uc29bqWiIjEOPL3lW8DcGVWeZFKzvwI+ukoWBjsYNALm6zGqEn&#10;9E5n4zx/m/UWa4dWSO/p690Q5MuE3zRShM9N42VguuLELaQT07mJZ7ZcQLlFcK0SRxrwDyw6UIZ+&#10;eoK6gwBsh+oPqE4JtN42YSRsl9mmUUKmGqiaIv+tmscWnEy1kDjenWTy/w9WfNo/IFM19S6nVhno&#10;qElfSDYwWy1ZMZlHiXrnS8p8dA8Yi/Tu3orvnhm7ailP3iLavpVQE7Ei5mcXF6Lj6Srb9B9tTfiw&#10;CzapdWiwi4CkAzukpjydmiIPgQn6WEwmkxlngiLF+CpPLcugfLnq0If30nYsGhVHop6gYX/vQ6QC&#10;5UtKom61qtdK6+TgdrPSyPZA07HO45vYU4XnadqwvuLXs/EsIV/E/AXEOj5/g+hUoDHXqqv4PI9P&#10;TIIyavbO1MkOoPRgE2VtjiJG3Qb9N7Z+Ig3RDjNMO0dGa/EnZz3Nb8X9jx2g5Ex/MNSH62I6jQOf&#10;nOnsakwOnkc25xEwgqAqHjgbzFUYlmTnUG1b+lORajf2lnrXqKRs7OvA6kiWZjQJftynuATnfsr6&#10;tfXLZwAAAP//AwBQSwMEFAAGAAgAAAAhAP3M6PfhAAAACwEAAA8AAABkcnMvZG93bnJldi54bWxM&#10;j8FOwzAMhu9IvEPkSdy2dKWEtTSdEIILF8QGQtzSxmsrGqck2da9PdmJHW1/+v395XoyAzug870l&#10;CctFAgypsbqnVsLH9mW+AuaDIq0GSyjhhB7W1fVVqQptj/SOh01oWQwhXygJXQhjwblvOjTKL+yI&#10;FG8764wKcXQt104dY7gZeJokghvVU/zQqRGfOmx+NnsjIZ1uk/T01YjvzNWfd+3zb87fXqW8mU2P&#10;D8ACTuEfhrN+VIcqOtV2T9qzQUKe3S8jKmEuVgJYJPIsT4HV540QwKuSX3ao/gAAAP//AwBQSwEC&#10;LQAUAAYACAAAACEAtoM4kv4AAADhAQAAEwAAAAAAAAAAAAAAAAAAAAAAW0NvbnRlbnRfVHlwZXNd&#10;LnhtbFBLAQItABQABgAIAAAAIQA4/SH/1gAAAJQBAAALAAAAAAAAAAAAAAAAAC8BAABfcmVscy8u&#10;cmVsc1BLAQItABQABgAIAAAAIQBO2AxZJQIAAD0EAAAOAAAAAAAAAAAAAAAAAC4CAABkcnMvZTJv&#10;RG9jLnhtbFBLAQItABQABgAIAAAAIQD9zOj34QAAAAsBAAAPAAAAAAAAAAAAAAAAAH8EAABkcnMv&#10;ZG93bnJldi54bWxQSwUGAAAAAAQABADzAAAAjQUAAAAA&#10;" fillcolor="#f0f0f0" strokecolor="white"/>
            </w:pict>
          </mc:Fallback>
        </mc:AlternateContent>
      </w:r>
      <w:r>
        <w:rPr>
          <w:noProof/>
          <w:szCs w:val="28"/>
          <w:lang w:eastAsia="es-AR"/>
        </w:rPr>
        <mc:AlternateContent>
          <mc:Choice Requires="wps">
            <w:drawing>
              <wp:anchor distT="0" distB="0" distL="114300" distR="114300" simplePos="0" relativeHeight="251798528" behindDoc="1" locked="0" layoutInCell="1" allowOverlap="1">
                <wp:simplePos x="0" y="0"/>
                <wp:positionH relativeFrom="column">
                  <wp:posOffset>-6350</wp:posOffset>
                </wp:positionH>
                <wp:positionV relativeFrom="paragraph">
                  <wp:posOffset>-224155</wp:posOffset>
                </wp:positionV>
                <wp:extent cx="12700" cy="12700"/>
                <wp:effectExtent l="1905" t="0" r="4445" b="0"/>
                <wp:wrapNone/>
                <wp:docPr id="10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5pt;margin-top:-17.65pt;width:1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ORHwIAAD0EAAAOAAAAZHJzL2Uyb0RvYy54bWysU1GP0zAMfkfiP0R5Z23Hxm7VutNpxxDS&#10;AScOfkCWpmtEGgcnWzd+PU66GxvwhGilyK6dr58/24vbQ2fYXqHXYCtejHLOlJVQa7ut+Ncv61c3&#10;nPkgbC0MWFXxo/L8dvnyxaJ3pRpDC6ZWyAjE+rJ3FW9DcGWWedmqTvgROGUp2AB2IpCL26xG0RN6&#10;Z7Jxnr/JesDaIUjlPX29H4J8mfCbRsnwqWm8CsxUnLiFdGI6N/HMlgtRblG4VssTDfEPLDqhLf30&#10;DHUvgmA71H9AdVoieGjCSEKXQdNoqVINVE2R/1bNUyucSrWQON6dZfL/D1Z+3D8i0zX1Lp9xZkVH&#10;TfpMsgm7NYoVr+dRot75kjKf3CPGIr17APnNMwurlvLUHSL0rRI1EStifnZ1ITqerrJN/wFqwhe7&#10;AEmtQ4NdBCQd2CE15XhuijoEJuljMZ7l1DlJkcGM+KJ8vurQh3cKOhaNiiNRT9Bi/+DDkPqckqiD&#10;0fVaG5Mc3G5WBtle0HSs8/gm9lThZZqxrK/4fDqeJuSrmL+CWMfnbxCdDjTmRncVv8njE5NEGTV7&#10;a+tkB6HNYFN1xp5EjLoN+m+gPpKGCMMM086R0QL+4Kyn+a24/74TqDgz7y31YV5MJnHgkzOZzsbk&#10;4GVkcxkRVhJUxQNng7kKw5LsHOptS38qUu0W7qh3jU7Kxr4OrE5kaUZTb077FJfg0k9Zv7Z++RMA&#10;AP//AwBQSwMEFAAGAAgAAAAhAFxESErdAAAACAEAAA8AAABkcnMvZG93bnJldi54bWxMj8FOwzAQ&#10;RO9I/IO1SNxapzGtIMSpEIILF0QBIW5OvCQR8TrYbpv+PZsTnFajHc28KbeTG8QBQ+w9aVgtMxBI&#10;jbc9tRreXh8X1yBiMmTN4Ak1nDDCtjo/K01h/ZFe8LBLreAQioXR0KU0FlLGpkNn4tKPSPz78sGZ&#10;xDK00gZz5HA3yDzLNtKZnrihMyPed9h87/ZOQz6pLD99NJvPq1C/r9uHnxv5/KT15cV0dwsi4ZT+&#10;zDDjMzpUzFT7PdkoBg2LFU9JfNVagZgNrOtZKwWyKuX/AdUvAAAA//8DAFBLAQItABQABgAIAAAA&#10;IQC2gziS/gAAAOEBAAATAAAAAAAAAAAAAAAAAAAAAABbQ29udGVudF9UeXBlc10ueG1sUEsBAi0A&#10;FAAGAAgAAAAhADj9If/WAAAAlAEAAAsAAAAAAAAAAAAAAAAALwEAAF9yZWxzLy5yZWxzUEsBAi0A&#10;FAAGAAgAAAAhAG46U5EfAgAAPQQAAA4AAAAAAAAAAAAAAAAALgIAAGRycy9lMm9Eb2MueG1sUEsB&#10;Ai0AFAAGAAgAAAAhAFxESErdAAAACAEAAA8AAAAAAAAAAAAAAAAAeQQAAGRycy9kb3ducmV2Lnht&#10;bFBLBQYAAAAABAAEAPMAAACDBQAAAAA=&#10;" fillcolor="#f0f0f0" strokecolor="white"/>
            </w:pict>
          </mc:Fallback>
        </mc:AlternateContent>
      </w:r>
      <w:r>
        <w:rPr>
          <w:noProof/>
          <w:szCs w:val="28"/>
          <w:lang w:eastAsia="es-AR"/>
        </w:rPr>
        <mc:AlternateContent>
          <mc:Choice Requires="wps">
            <w:drawing>
              <wp:anchor distT="0" distB="0" distL="114300" distR="114300" simplePos="0" relativeHeight="251799552" behindDoc="1" locked="0" layoutInCell="1" allowOverlap="1">
                <wp:simplePos x="0" y="0"/>
                <wp:positionH relativeFrom="column">
                  <wp:posOffset>1086485</wp:posOffset>
                </wp:positionH>
                <wp:positionV relativeFrom="paragraph">
                  <wp:posOffset>-224155</wp:posOffset>
                </wp:positionV>
                <wp:extent cx="12700" cy="12700"/>
                <wp:effectExtent l="0" t="0" r="0" b="0"/>
                <wp:wrapNone/>
                <wp:docPr id="10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85.55pt;margin-top:-17.65pt;width:1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JBHwIAAD0EAAAOAAAAZHJzL2Uyb0RvYy54bWysU9tu2zAMfR+wfxD0vtgOkl6MOEWRLsOA&#10;bi3W7QMUWbaFyaJGKXG6rx8lp2my7WmYDQikSR2T55CLm31v2E6h12ArXkxyzpSVUGvbVvzb1/W7&#10;K858ELYWBqyq+LPy/Gb59s1icKWaQgemVsgIxPpycBXvQnBllnnZqV74CThlKdgA9iKQi21WoxgI&#10;vTfZNM8vsgGwdghSeU9f78YgXyb8plEyPDSNV4GZilNtIZ2Yzk08s+VClC0K12l5KEP8QxW90JZ+&#10;eoS6E0GwLeo/oHotETw0YSKhz6BptFSpB+qmyH/r5qkTTqVeiBzvjjT5/wcrP+8ekematMsvOLOi&#10;J5G+EG3CtkaxYpYoGpwvKfPJPWJs0rt7kN89s7DqKE/dIsLQKVFTYUWkNDu7EB1PV9lm+AQ14Ytt&#10;gMTWvsE+AhIPbJ9EeT6KovaBSfpYTC9zUk5SZDQjvihfrjr04YOCnkWj4kilJ2ixu/dhTH1JSaWD&#10;0fVaG5McbDcrg2wnaDrWeXxT9dThaZqxbKj49Xw6T8hnMX8GsY7P3yB6HWjMje4rfpXHZxy8yNl7&#10;W6chDEKb0abujD2QGHmLw+zLDdTPxCHCOMO0c2R0gD85G2h+K+5/bAUqzsxHSzpcFzPSjoXkzOaX&#10;U3LwNLI5jQgrCarigbPRXIVxSbYOddvRn4rUu4Vb0q7RidnXqg7F0owmbQ77FJfg1E9Zr1u//AUA&#10;AP//AwBQSwMEFAAGAAgAAAAhAJb4LF3fAAAACwEAAA8AAABkcnMvZG93bnJldi54bWxMj8FOwzAQ&#10;RO9I/IO1SNxaJzFtIcSpEIILF0QBIW5OvCQR8TrEbpv+PZsTHGf2aXam2E6uFwccQ+dJQ7pMQCDV&#10;3nbUaHh7fVxcgwjRkDW9J9RwwgDb8vysMLn1R3rBwy42gkMo5EZDG+OQSxnqFp0JSz8g8e3Lj85E&#10;lmMj7WiOHO56mSXJWjrTEX9ozYD3Ldbfu73TkE0qyU4f9frzaqzeV83Dz418ftL68mK6uwURcYp/&#10;MMz1uTqU3Knye7JB9Kw3acqohoVaKRAzsVHsVLOjFMiykP83lL8AAAD//wMAUEsBAi0AFAAGAAgA&#10;AAAhALaDOJL+AAAA4QEAABMAAAAAAAAAAAAAAAAAAAAAAFtDb250ZW50X1R5cGVzXS54bWxQSwEC&#10;LQAUAAYACAAAACEAOP0h/9YAAACUAQAACwAAAAAAAAAAAAAAAAAvAQAAX3JlbHMvLnJlbHNQSwEC&#10;LQAUAAYACAAAACEAeaiiQR8CAAA9BAAADgAAAAAAAAAAAAAAAAAuAgAAZHJzL2Uyb0RvYy54bWxQ&#10;SwECLQAUAAYACAAAACEAlvgsXd8AAAALAQAADwAAAAAAAAAAAAAAAAB5BAAAZHJzL2Rvd25yZXYu&#10;eG1sUEsFBgAAAAAEAAQA8wAAAIUFAAAAAA==&#10;" fillcolor="#f0f0f0" strokecolor="white"/>
            </w:pict>
          </mc:Fallback>
        </mc:AlternateContent>
      </w:r>
      <w:r>
        <w:rPr>
          <w:noProof/>
          <w:szCs w:val="28"/>
          <w:lang w:eastAsia="es-AR"/>
        </w:rPr>
        <mc:AlternateContent>
          <mc:Choice Requires="wps">
            <w:drawing>
              <wp:anchor distT="0" distB="0" distL="114300" distR="114300" simplePos="0" relativeHeight="251800576" behindDoc="1" locked="0" layoutInCell="1" allowOverlap="1">
                <wp:simplePos x="0" y="0"/>
                <wp:positionH relativeFrom="column">
                  <wp:posOffset>-635</wp:posOffset>
                </wp:positionH>
                <wp:positionV relativeFrom="paragraph">
                  <wp:posOffset>-21590</wp:posOffset>
                </wp:positionV>
                <wp:extent cx="12700" cy="13335"/>
                <wp:effectExtent l="0" t="635" r="0" b="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05pt;margin-top:-1.7pt;width:1pt;height:1.0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MLIgIAAD0EAAAOAAAAZHJzL2Uyb0RvYy54bWysU21v0zAQ/o7Ef7D8nSbpC9uiplPVUYQ0&#10;YGLwA1zHaSwcnzm7Tcev39lpSwd8QiSSdZc7P3nuubv57aEzbK/Qa7AVL0Y5Z8pKqLXdVvzb1/Wb&#10;a858ELYWBqyq+JPy/Hbx+tW8d6UaQwumVsgIxPqydxVvQ3BllnnZqk74EThlKdgAdiKQi9usRtET&#10;emeycZ6/zXrA2iFI5T19vRuCfJHwm0bJ8LlpvArMVJy4hXRiOjfxzBZzUW5RuFbLIw3xDyw6oS39&#10;9Ax1J4JgO9R/QHVaInhowkhCl0HTaKlSDVRNkf9WzWMrnEq1kDjenWXy/w9Wfto/INM19S6fcWZF&#10;R036QrIJuzWKFdMiStQ7X1Lmo3vAWKR39yC/e2Zh1VKeWiJC3ypRE7GUn724EB1PV9mm/wg14Ytd&#10;gKTWocEuApIO7JCa8nRuijoEJuljMb7KqXOSIsVkMplFPpkoT1cd+vBeQceiUXEk6gla7O99GFJP&#10;KYk6GF2vtTHJwe1mZZDtBU3HMo/vEd1fphnL+orfzMazhPwi5i8h1un5G0SnA4250V3Fr/P4xCRR&#10;Rs3e2TrZQWgz2FSdsVTkSbdB/w3UT6QhwjDDtHNktIA/Oetpfivuf+wEKs7MB0t9uCmm0zjwyZnO&#10;rsbk4GVkcxkRVhJUxQNng7kKw5LsHOptS38qUu0WltS7RidlI7+B1ZEszWjqzXGf4hJc+inr19Yv&#10;ngEAAP//AwBQSwMEFAAGAAgAAAAhAIe52C3ZAAAABQEAAA8AAABkcnMvZG93bnJldi54bWxMjkFL&#10;w0AQhe+C/2EZwYu0m6RVNGZTRPAkFIyi12l2TILZ2ZDdpvHfOznZ02Pee7z5it3sejXRGDrPBtJ1&#10;Aoq49rbjxsDH+8vqHlSIyBZ7z2TglwLsysuLAnPrT/xGUxUbJSMccjTQxjjkWoe6JYdh7Qdiyb79&#10;6DDKOTbajniScdfrLEnutMOO5UOLAz23VP9UR2dgT7dTsuW9f52yG11XnNn069OY66v56RFUpDn+&#10;l2HBF3Qohengj2yD6g2sUimKbLaglvgB1GFxN6DLQp/Tl38AAAD//wMAUEsBAi0AFAAGAAgAAAAh&#10;ALaDOJL+AAAA4QEAABMAAAAAAAAAAAAAAAAAAAAAAFtDb250ZW50X1R5cGVzXS54bWxQSwECLQAU&#10;AAYACAAAACEAOP0h/9YAAACUAQAACwAAAAAAAAAAAAAAAAAvAQAAX3JlbHMvLnJlbHNQSwECLQAU&#10;AAYACAAAACEANyGDCyICAAA9BAAADgAAAAAAAAAAAAAAAAAuAgAAZHJzL2Uyb0RvYy54bWxQSwEC&#10;LQAUAAYACAAAACEAh7nYLdkAAAAFAQAADwAAAAAAAAAAAAAAAAB8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801600" behindDoc="1" locked="0" layoutInCell="1" allowOverlap="1">
                <wp:simplePos x="0" y="0"/>
                <wp:positionH relativeFrom="column">
                  <wp:posOffset>-6350</wp:posOffset>
                </wp:positionH>
                <wp:positionV relativeFrom="paragraph">
                  <wp:posOffset>-10795</wp:posOffset>
                </wp:positionV>
                <wp:extent cx="12700" cy="12700"/>
                <wp:effectExtent l="1905" t="1905" r="4445" b="4445"/>
                <wp:wrapNone/>
                <wp:docPr id="10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5pt;margin-top:-.85pt;width:1pt;height: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IAIAAD0EAAAOAAAAZHJzL2Uyb0RvYy54bWysU21v0zAQ/o7Ef7D8neZFLduiptPUUYQ0&#10;2MTgB7iO01g4PnN2m5Zfz9npSgt8QiSSdZc7P3nuubv57b43bKfQa7A1LyY5Z8pKaLTd1Pzrl9Wb&#10;a858ELYRBqyq+UF5frt4/Wo+uEqV0IFpFDICsb4aXM27EFyVZV52qhd+Ak5ZCraAvQjk4iZrUAyE&#10;3puszPO32QDYOASpvKev92OQLxJ+2yoZHtvWq8BMzYlbSCemcx3PbDEX1QaF67Q80hD/wKIX2tJP&#10;T1D3Igi2Rf0HVK8lgoc2TCT0GbStlirVQNUU+W/VPHfCqVQLiePdSSb//2Dlp90TMt1Q7/IpZ1b0&#10;1KTPJJuwG6NYMS2jRIPzFWU+uyeMRXr3APKbZxaWHeWpO0QYOiUaIlbE/OziQnQ8XWXr4SM0hC+2&#10;AZJa+xb7CEg6sH1qyuHUFLUPTNLHorzKqXOSIqMZ8UX1ctWhD+8V9CwaNUeinqDF7sGHMfUlJVEH&#10;o5uVNiY5uFkvDbKdoOlY5fFN7KnC8zRj2VDzm1k5S8gXMX8BsYrP3yB6HWjMje5rfp3HJyaJKmr2&#10;zjbJDkKb0abqjD2KGHUb9V9DcyANEcYZpp0jowP8wdlA81tz/30rUHFmPljqw00xncaBT850dlWS&#10;g+eR9XlEWElQNQ+cjeYyjEuydag3Hf2pSLVbuKPetTopG/s6sjqSpRlNvTnuU1yCcz9l/dr6xU8A&#10;AAD//wMAUEsDBBQABgAIAAAAIQDRhln22wAAAAQBAAAPAAAAZHJzL2Rvd25yZXYueG1sTI/BTsMw&#10;EETvSP0Ha5G4tU5TKBDiVAjBhQuipaq4OfGSRI3XwXbb9O/ZnOhpNJrVzNt8NdhOHNGH1pGC+SwB&#10;gVQ501Kt4GvzNn0AEaImoztHqOCMAVbF5CrXmXEn+sTjOtaCSyhkWkETY59JGaoGrQ4z1yNx9uO8&#10;1ZGtr6Xx+sTltpNpkiyl1S3xQqN7fGmw2q8PVkE6LJL0vKuW37e+3N7Vr7+P8uNdqZvr4fkJRMQh&#10;/h/DiM/oUDBT6Q5kgugUTOf8Shz1HsSYsy0VLEAWubyEL/4AAAD//wMAUEsBAi0AFAAGAAgAAAAh&#10;ALaDOJL+AAAA4QEAABMAAAAAAAAAAAAAAAAAAAAAAFtDb250ZW50X1R5cGVzXS54bWxQSwECLQAU&#10;AAYACAAAACEAOP0h/9YAAACUAQAACwAAAAAAAAAAAAAAAAAvAQAAX3JlbHMvLnJlbHNQSwECLQAU&#10;AAYACAAAACEAoZ5fhCACAAA9BAAADgAAAAAAAAAAAAAAAAAuAgAAZHJzL2Uyb0RvYy54bWxQSwEC&#10;LQAUAAYACAAAACEA0YZZ9tsAAAAEAQAADwAAAAAAAAAAAAAAAAB6BAAAZHJzL2Rvd25yZXYueG1s&#10;UEsFBgAAAAAEAAQA8wAAAIIFAAAAAA==&#10;" fillcolor="#f0f0f0" strokecolor="white"/>
            </w:pict>
          </mc:Fallback>
        </mc:AlternateContent>
      </w:r>
      <w:r>
        <w:rPr>
          <w:noProof/>
          <w:szCs w:val="28"/>
          <w:lang w:eastAsia="es-AR"/>
        </w:rPr>
        <mc:AlternateContent>
          <mc:Choice Requires="wps">
            <w:drawing>
              <wp:anchor distT="0" distB="0" distL="114300" distR="114300" simplePos="0" relativeHeight="251802624" behindDoc="1" locked="0" layoutInCell="1" allowOverlap="1">
                <wp:simplePos x="0" y="0"/>
                <wp:positionH relativeFrom="column">
                  <wp:posOffset>6019165</wp:posOffset>
                </wp:positionH>
                <wp:positionV relativeFrom="paragraph">
                  <wp:posOffset>-224155</wp:posOffset>
                </wp:positionV>
                <wp:extent cx="12700" cy="12700"/>
                <wp:effectExtent l="0" t="0" r="0" b="0"/>
                <wp:wrapNone/>
                <wp:docPr id="10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473.95pt;margin-top:-17.65pt;width:1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gOIAIAAD0EAAAOAAAAZHJzL2Uyb0RvYy54bWysU1Fv0zAQfkfiP1h+p0m6lm1R06nqKEIa&#10;MDH4Aa7jJBaOz5zdpuPX7+x0pQOeEIlk3eXOX7777m5xc+gN2yv0GmzFi0nOmbISam3bin/7unlz&#10;xZkPwtbCgFUVf1Se3yxfv1oMrlRT6MDUChmBWF8OruJdCK7MMi871Qs/AacsBRvAXgRysc1qFAOh&#10;9yab5vnbbACsHYJU3tPX2zHIlwm/aZQMn5vGq8BMxYlbSCemcxvPbLkQZYvCdVoeaYh/YNELbemn&#10;J6hbEQTbof4DqtcSwUMTJhL6DJpGS5VqoGqK/LdqHjrhVKqFxPHuJJP/f7Dy0/4ema6pd/kFZ1b0&#10;1KQvJJuwrVGsmF1EiQbnS8p8cPcYi/TuDuR3zyysO8pTK0QYOiVqIlbE/OzFheh4usq2w0eoCV/s&#10;AiS1Dg32EZB0YIfUlMdTU9QhMEkfi+llTp2TFBnNiC/K56sOfXivoGfRqDgS9QQt9nc+jKnPKYk6&#10;GF1vtDHJwXa7Nsj2gqZjlcc3sacKz9OMZUPFr+fTeUJ+EfPnEJv0/A2i14HG3Oi+4ld5fGKSKKNm&#10;72yd7CC0GW2qztijiFG3Uf8t1I+kIcI4w7RzZHSAPzkbaH4r7n/sBCrOzAdLfbguZrM48MmZzS+n&#10;5OB5ZHseEVYSVMUDZ6O5DuOS7BzqtqM/Fal2CyvqXaOTsrGvI6sjWZrR1JvjPsUlOPdT1q+tXz4B&#10;AAD//wMAUEsDBBQABgAIAAAAIQA/UGaN3wAAAAsBAAAPAAAAZHJzL2Rvd25yZXYueG1sTI/BSsNA&#10;EIbvgu+wjOBF2k2TVJuYTRHBk1AwLXrdZqdJMDsbsts0vr3Tkx7nn49/vim2s+3FhKPvHClYLSMQ&#10;SLUzHTUKDvu3xQaED5qM7h2hgh/0sC1vbwqdG3ehD5yq0AguIZ9rBW0IQy6lr1u02i/dgMS7kxut&#10;DjyOjTSjvnC57WUcRY/S6o74QqsHfG2x/q7OVsEO11OU0s69T/GDrCuKzerrU6n7u/nlGUTAOfzB&#10;cNVndSjZ6ejOZLzoFWTpU8aogkWyTkAwkaUZJ8drkiQgy0L+/6H8BQAA//8DAFBLAQItABQABgAI&#10;AAAAIQC2gziS/gAAAOEBAAATAAAAAAAAAAAAAAAAAAAAAABbQ29udGVudF9UeXBlc10ueG1sUEsB&#10;Ai0AFAAGAAgAAAAhADj9If/WAAAAlAEAAAsAAAAAAAAAAAAAAAAALwEAAF9yZWxzLy5yZWxzUEsB&#10;Ai0AFAAGAAgAAAAhANXXSA4gAgAAPQQAAA4AAAAAAAAAAAAAAAAALgIAAGRycy9lMm9Eb2MueG1s&#10;UEsBAi0AFAAGAAgAAAAhAD9QZo3fAAAACwEAAA8AAAAAAAAAAAAAAAAAeg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03648" behindDoc="1" locked="0" layoutInCell="1" allowOverlap="1">
                <wp:simplePos x="0" y="0"/>
                <wp:positionH relativeFrom="column">
                  <wp:posOffset>6014085</wp:posOffset>
                </wp:positionH>
                <wp:positionV relativeFrom="paragraph">
                  <wp:posOffset>-224155</wp:posOffset>
                </wp:positionV>
                <wp:extent cx="13335" cy="12700"/>
                <wp:effectExtent l="2540" t="0" r="3175" b="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73.55pt;margin-top:-17.65pt;width:1.05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5dJAIAAD0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ywd3lJiWEa&#10;m/QFZWOmU4IUs1mUaHC+wswn9wixSO8eLP/uibGrHvPEHYAdesEaJFbE/OziQnQ8XiWb4aNtEJ9t&#10;g01q7VvQERB1IPvUlMOpKWIfCMePxXQ6nVPCMVKUV3lqWcaql6sOfHgvrCbRqCkg9QTNdg8+RCqs&#10;eklJ1K2SzVoqlRzoNisFZMdwOtZ5fBN7rPA8TRky1PRmXs4T8kXMX0Cs4/M3CC0DjrmSuqbXeXxi&#10;EquiZu9Mk+zApBptpKzMUcSo26j/xjYH1BDsOMO4c2j0Fn5SMuD81tT/2DIQlKgPBvtwg62LA5+c&#10;2fyqRAfOI5vzCDMcoWoaKBnNVRiXZOtAdj3+qUi1G3uHvWtlUjb2dWR1JIszmgQ/7lNcgnM/Zf3a&#10;+uUzAAAA//8DAFBLAwQUAAYACAAAACEAro7tT+EAAAALAQAADwAAAGRycy9kb3ducmV2LnhtbEyP&#10;wU7DMAyG70i8Q2Qkblu6pttoaTohBBcuaIMJcUsb01Y0TkmyrXt7shMcbX/6/f3lZjIDO6LzvSUJ&#10;i3kCDKmxuqdWwvvb8+wOmA+KtBosoYQzethU11elKrQ90RaPu9CyGEK+UBK6EMaCc990aJSf2xEp&#10;3r6sMyrE0bVcO3WK4WbgaZKsuFE9xQ+dGvGxw+Z7dzAS0kkk6fmjWX1mrt4v26efnL++SHl7Mz3c&#10;Aws4hT8YLvpRHaroVNsDac8GCXm2XkRUwkwsBbBI5FmeAqsvGyGAVyX/36H6BQAA//8DAFBLAQIt&#10;ABQABgAIAAAAIQC2gziS/gAAAOEBAAATAAAAAAAAAAAAAAAAAAAAAABbQ29udGVudF9UeXBlc10u&#10;eG1sUEsBAi0AFAAGAAgAAAAhADj9If/WAAAAlAEAAAsAAAAAAAAAAAAAAAAALwEAAF9yZWxzLy5y&#10;ZWxzUEsBAi0AFAAGAAgAAAAhAPee/l0kAgAAPQQAAA4AAAAAAAAAAAAAAAAALgIAAGRycy9lMm9E&#10;b2MueG1sUEsBAi0AFAAGAAgAAAAhAK6O7U/hAAAACwEAAA8AAAAAAAAAAAAAAAAAfgQAAGRycy9k&#10;b3ducmV2LnhtbFBLBQYAAAAABAAEAPMAAACMBQAAAAA=&#10;" fillcolor="#f0f0f0" strokecolor="white"/>
            </w:pict>
          </mc:Fallback>
        </mc:AlternateContent>
      </w:r>
      <w:r w:rsidR="000F45F3" w:rsidRPr="00840998">
        <w:rPr>
          <w:rFonts w:eastAsia="Arial"/>
          <w:szCs w:val="28"/>
        </w:rPr>
        <w:t>A los efectos de la aplicación de las escalas establecidas “ut-supra”, se aplicará el siguiente procedimiento:</w:t>
      </w:r>
      <w:r w:rsidR="00BC607C">
        <w:rPr>
          <w:rFonts w:eastAsia="Arial"/>
          <w:szCs w:val="28"/>
        </w:rPr>
        <w:t xml:space="preserve"> a) </w:t>
      </w:r>
      <w:r w:rsidR="000F45F3" w:rsidRPr="00840998">
        <w:rPr>
          <w:rFonts w:eastAsia="Arial"/>
          <w:szCs w:val="28"/>
        </w:rPr>
        <w:t>Las valuaciones fiscales inmobiliarias de la Columna I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contribuyentes en la categoría que le corresponda.</w:t>
      </w:r>
      <w:r w:rsidR="00BC607C">
        <w:rPr>
          <w:rFonts w:eastAsia="Arial"/>
          <w:szCs w:val="28"/>
        </w:rPr>
        <w:t xml:space="preserve"> b) </w:t>
      </w:r>
      <w:r w:rsidR="000F45F3" w:rsidRPr="00840998">
        <w:rPr>
          <w:rFonts w:eastAsia="Arial"/>
          <w:szCs w:val="28"/>
        </w:rPr>
        <w:t>El monto base fijado en la Columna II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r>
        <w:rPr>
          <w:rFonts w:eastAsia="Arial"/>
          <w:noProof/>
          <w:szCs w:val="28"/>
          <w:lang w:eastAsia="es-AR"/>
        </w:rPr>
        <mc:AlternateContent>
          <mc:Choice Requires="wps">
            <w:drawing>
              <wp:anchor distT="0" distB="0" distL="114300" distR="114300" simplePos="0" relativeHeight="251804672" behindDoc="1" locked="0" layoutInCell="1" allowOverlap="1">
                <wp:simplePos x="0" y="0"/>
                <wp:positionH relativeFrom="column">
                  <wp:posOffset>-6350</wp:posOffset>
                </wp:positionH>
                <wp:positionV relativeFrom="paragraph">
                  <wp:posOffset>175895</wp:posOffset>
                </wp:positionV>
                <wp:extent cx="12700" cy="19685"/>
                <wp:effectExtent l="1905" t="0" r="4445" b="1270"/>
                <wp:wrapNone/>
                <wp:docPr id="1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5pt;margin-top:13.85pt;width:1pt;height:1.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1AIwIAAD0EAAAOAAAAZHJzL2Uyb0RvYy54bWysU1GP0zAMfkfiP0R5Z22n7W6r1p1OO4aQ&#10;Djhx8AO8NF0j0iQ42brx63HS3diAJ0QrRXbtfP382V7cHTrN9hK9sqbixSjnTBpha2W2Ff/6Zf1m&#10;xpkPYGrQ1siKH6Xnd8vXrxa9K+XYtlbXEhmBGF/2ruJtCK7MMi9a2YEfWScNBRuLHQRycZvVCD2h&#10;dzob5/lN1lusHVohvaevD0OQLxN+00gRPjWNl4HpihO3kE5M5yae2XIB5RbBtUqcaMA/sOhAGfrp&#10;GeoBArAdqj+gOiXQetuEkbBdZptGCZlqoGqK/LdqnltwMtVC4nh3lsn/P1jxcf+ETNXUu7zgzEBH&#10;TfpMsoHZasmKyTRK1DtfUuaze8JYpHePVnzzzNhVS3nyHtH2rYSaiBUxP7u6EB1PV9mm/2Brwodd&#10;sEmtQ4NdBCQd2CE15XhuijwEJuhjMb7NqXOCIsX8Zpb4ZFC+XHXowztpOxaNiiNRT9Cwf/QhUoHy&#10;JSVRt1rVa6V1cnC7WWlke6DpWOfxTeypwss0bVhf8fl0PE3IVzF/BbGOz98gOhVozLXqKj7L4xOT&#10;oIyavTV1sgMoPdhEWZuTiFG3Qf+NrY+kIdphhmnnyGgt/uCsp/mtuP++A5Sc6feG+jAvJpM48MmZ&#10;TG/H5OBlZHMZASMIquKBs8FchWFJdg7VtqU/Fal2Y++pd41Kysa+DqxOZGlGk+CnfYpLcOmnrF9b&#10;v/wJAAD//wMAUEsDBBQABgAIAAAAIQCD/C6P3AAAAAYBAAAPAAAAZHJzL2Rvd25yZXYueG1sTI/B&#10;TsMwEETvSPyDtUjcWrsptCXEqRCCCxdEAVW9OfGSRMTrYLtt+vdsT3AczerN22I9ul4cMMTOk4bZ&#10;VIFAqr3tqNHw8f48WYGIyZA1vSfUcMII6/LyojC59Ud6w8MmNYIhFHOjoU1pyKWMdYvOxKkfkLj7&#10;8sGZxDE00gZzZLjrZabUQjrTES+0ZsDHFuvvzd5pyMa5yk7berG7CdXnbfP0cydfX7S+vhof7kEk&#10;HNPfMZz1WR1Kdqr8nmwUvYbJjF9JzFouQZx7jpWGuVqBLAv5X7/8BQAA//8DAFBLAQItABQABgAI&#10;AAAAIQC2gziS/gAAAOEBAAATAAAAAAAAAAAAAAAAAAAAAABbQ29udGVudF9UeXBlc10ueG1sUEsB&#10;Ai0AFAAGAAgAAAAhADj9If/WAAAAlAEAAAsAAAAAAAAAAAAAAAAALwEAAF9yZWxzLy5yZWxzUEsB&#10;Ai0AFAAGAAgAAAAhAFthjUAjAgAAPQQAAA4AAAAAAAAAAAAAAAAALgIAAGRycy9lMm9Eb2MueG1s&#10;UEsBAi0AFAAGAAgAAAAhAIP8Lo/cAAAABgEAAA8AAAAAAAAAAAAAAAAAfQQAAGRycy9kb3ducmV2&#10;LnhtbFBLBQYAAAAABAAEAPMAAACG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05696" behindDoc="1" locked="0" layoutInCell="1" allowOverlap="1">
                <wp:simplePos x="0" y="0"/>
                <wp:positionH relativeFrom="column">
                  <wp:posOffset>6070600</wp:posOffset>
                </wp:positionH>
                <wp:positionV relativeFrom="paragraph">
                  <wp:posOffset>175895</wp:posOffset>
                </wp:positionV>
                <wp:extent cx="12700" cy="19685"/>
                <wp:effectExtent l="1905" t="0" r="4445" b="1270"/>
                <wp:wrapNone/>
                <wp:docPr id="10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78pt;margin-top:13.85pt;width:1pt;height:1.5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7HIQIAAD0EAAAOAAAAZHJzL2Uyb0RvYy54bWysU1GP0zAMfkfiP0R5Z22nbXer1p2mHUNI&#10;B5w4+AFemq4RaRKcbN349TjpbuyAJ0QrRXbtfP382V7cHTvNDhK9sqbixSjnTBpha2V2Ff/6ZfPm&#10;ljMfwNSgrZEVP0nP75avXy16V8qxba2uJTICMb7sXcXbEFyZZV60sgM/sk4aCjYWOwjk4i6rEXpC&#10;73Q2zvNZ1lusHVohvaev90OQLxN+00gRPjWNl4HpihO3kE5M5zae2XIB5Q7BtUqcacA/sOhAGfrp&#10;BeoeArA9qj+gOiXQetuEkbBdZptGCZlqoGqK/LdqnlpwMtVC4nh3kcn/P1jx8fCITNXUu5z0MdBR&#10;kz6TbGB2WrJiMosS9c6XlPnkHjEW6d2DFd88M3bdUp5cIdq+lVATsSLmZy8uRMfTVbbtP9ia8GEf&#10;bFLr2GAXAUkHdkxNOV2aIo+BCfpYjG8iM0GRYj67nSZ8KJ+vOvThnbQdi0bFkagnaDg8+BCpQPmc&#10;kqhbreqN0jo5uNuuNbID0HSs8vie0f11mjasr/h8Op4m5Bcxfw2xSc/fIDoVaMy16ip+m8cnJkEZ&#10;NXtr6mQHUHqwibI2ZxGjboP+W1ufSEO0wwzTzpHRWvzBWU/zW3H/fQ8oOdPvDfVhXkwmceCTM5ne&#10;jMnB68j2OgJGEFTFA2eDuQ7Dkuwdql1LfypS7cauqHeNSsrGvg6szmRpRpPg532KS3Dtp6xfW7/8&#10;CQAA//8DAFBLAwQUAAYACAAAACEA8noAsd8AAAAJAQAADwAAAGRycy9kb3ducmV2LnhtbEyPwU7D&#10;MBBE70j8g7VIXBC1G0ibhjgVQuKEVImA2qsbL0lEvI5iNw1/z3Kix9kZzb4ptrPrxYRj6DxpWC4U&#10;CKTa244aDZ8fr/cZiBANWdN7Qg0/GGBbXl8VJrf+TO84VbERXEIhNxraGIdcylC36ExY+AGJvS8/&#10;OhNZjo20ozlzuetlotRKOtMRf2jNgC8t1t/VyWnYYTqpR9r5tym5k3VFiV0e9lrf3szPTyAizvE/&#10;DH/4jA4lMx39iWwQvYZNuuItUUOyXoPgwCbN+HDU8KAykGUhLxeUvwAAAP//AwBQSwECLQAUAAYA&#10;CAAAACEAtoM4kv4AAADhAQAAEwAAAAAAAAAAAAAAAAAAAAAAW0NvbnRlbnRfVHlwZXNdLnhtbFBL&#10;AQItABQABgAIAAAAIQA4/SH/1gAAAJQBAAALAAAAAAAAAAAAAAAAAC8BAABfcmVscy8ucmVsc1BL&#10;AQItABQABgAIAAAAIQC7ab7HIQIAAD0EAAAOAAAAAAAAAAAAAAAAAC4CAABkcnMvZTJvRG9jLnht&#10;bFBLAQItABQABgAIAAAAIQDyegCx3wAAAAkBAAAPAAAAAAAAAAAAAAAAAHsEAABkcnMvZG93bnJl&#10;di54bWxQSwUGAAAAAAQABADzAAAAhw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806720" behindDoc="1" locked="0" layoutInCell="1" allowOverlap="1">
                <wp:simplePos x="0" y="0"/>
                <wp:positionH relativeFrom="column">
                  <wp:posOffset>6070600</wp:posOffset>
                </wp:positionH>
                <wp:positionV relativeFrom="paragraph">
                  <wp:posOffset>173990</wp:posOffset>
                </wp:positionV>
                <wp:extent cx="12700" cy="13335"/>
                <wp:effectExtent l="1905" t="0" r="4445" b="0"/>
                <wp:wrapNone/>
                <wp:docPr id="9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78pt;margin-top:13.7pt;width:1pt;height:1.0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ScIgIAADwEAAAOAAAAZHJzL2Uyb0RvYy54bWysU9uO0zAQfUfiHyy/0yS90G3UdLXqUoS0&#10;wIqFD3AdJ7HwjbHbtHz9jp1uaYEnRCJZM5nxyZkzM8vbg1ZkL8BLaypajHJKhOG2lqat6Levmzc3&#10;lPjATM2UNaKiR+Hp7er1q2XvSjG2nVW1AIIgxpe9q2gXgiuzzPNOaOZH1gmDwcaCZgFdaLMaWI/o&#10;WmXjPH+b9RZqB5YL7/Hr/RCkq4TfNIKHz03jRSCqosgtpBPSuY1ntlqysgXmOslPNNg/sNBMGvzp&#10;GeqeBUZ2IP+A0pKD9bYJI251ZptGcpFqwGqK/LdqnjrmRKoFxfHuLJP/f7D80/4RiKwrulhQYpjG&#10;Hn1B1ZhplSDFdB4V6p0vMfHJPUKs0bsHy797Yuy6wzxxB2D7TrAaeRUxP7u6EB2PV8m2/2hrxGe7&#10;YJNYhwZ0BEQZyCH15HjuiTgEwvFjMZ7n2DiOkWIymcwSPitfrjrw4b2wmkSjooDUEzTbP/gQqbDy&#10;JSVRt0rWG6lUcqDdrhWQPcPh2OTxPaH7yzRlSI/yzMazhHwV81cQm/j8DULLgFOupK7oTR6fmMTK&#10;qNk7Uyc7MKkGGykrcxIx6jbov7X1ETUEO4wwrhwanYWflPQ4vhX1P3YMBCXqg8E+LIrpNM57cqaz&#10;+RgduIxsLyPMcISqaKBkMNdh2JGdA9l2+Kci1W7sHfaukUnZ2NeB1YksjmgS/LROcQcu/ZT1a+lX&#10;zwAAAP//AwBQSwMEFAAGAAgAAAAhAPdCvzrfAAAACQEAAA8AAABkcnMvZG93bnJldi54bWxMj8FO&#10;wzAQRO9I/IO1SNyoQ2hCE+JUCMGFC6JQVdyceEki4nWw3Tb9e5YTHHd2NPOmWs92FAf0YXCk4HqR&#10;gEBqnRmoU/D+9nS1AhGiJqNHR6jghAHW9flZpUvjjvSKh03sBIdQKLWCPsaplDK0PVodFm5C4t+n&#10;81ZHPn0njddHDrejTJMkl1YPxA29nvChx/Zrs7cK0vkmSU+7Nv9Y+mabdY/fhXx5VuryYr6/AxFx&#10;jn9m+MVndKiZqXF7MkGMCoos5y2Rw26XINhQZCsWGhaKDGRdyf8L6h8AAAD//wMAUEsBAi0AFAAG&#10;AAgAAAAhALaDOJL+AAAA4QEAABMAAAAAAAAAAAAAAAAAAAAAAFtDb250ZW50X1R5cGVzXS54bWxQ&#10;SwECLQAUAAYACAAAACEAOP0h/9YAAACUAQAACwAAAAAAAAAAAAAAAAAvAQAAX3JlbHMvLnJlbHNQ&#10;SwECLQAUAAYACAAAACEAoQdknCICAAA8BAAADgAAAAAAAAAAAAAAAAAuAgAAZHJzL2Uyb0RvYy54&#10;bWxQSwECLQAUAAYACAAAACEA90K/Ot8AAAAJAQAADwAAAAAAAAAAAAAAAAB8BAAAZHJzL2Rvd25y&#10;ZXYueG1sUEsFBgAAAAAEAAQA8wAAAIg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07744" behindDoc="1" locked="0" layoutInCell="1" allowOverlap="1">
                <wp:simplePos x="0" y="0"/>
                <wp:positionH relativeFrom="column">
                  <wp:posOffset>6064885</wp:posOffset>
                </wp:positionH>
                <wp:positionV relativeFrom="paragraph">
                  <wp:posOffset>184785</wp:posOffset>
                </wp:positionV>
                <wp:extent cx="12700" cy="12700"/>
                <wp:effectExtent l="0" t="0" r="635" b="0"/>
                <wp:wrapNone/>
                <wp:docPr id="9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77.55pt;margin-top:14.55pt;width:1pt;height: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9gHgIAADwEAAAOAAAAZHJzL2Uyb0RvYy54bWysU1Fv0zAQfkfiP1h+p0mqlm1R06nqKEIa&#10;bGLwA1zHSSwcnzm7Tcuv5+x0pQOeEIlk3eXOX7777m5xe+gN2yv0GmzFi0nOmbISam3bin/9snlz&#10;zZkPwtbCgFUVPyrPb5evXy0GV6opdGBqhYxArC8HV/EuBFdmmZed6oWfgFOWgg1gLwK52GY1ioHQ&#10;e5NN8/xtNgDWDkEq7+nr3Rjky4TfNEqGh6bxKjBTceIW0onp3MYzWy5E2aJwnZYnGuIfWPRCW/rp&#10;GepOBMF2qP+A6rVE8NCEiYQ+g6bRUqUaqJoi/62ap044lWohcbw7y+T/H6z8tH9EpuuK31CnrOip&#10;R59JNWFbo1gxu44KDc6XlPjkHjHW6N09yG+eWVh3lKdWiDB0StTEq4j52YsL0fF0lW2Hj1ATvtgF&#10;SGIdGuwjIMnADqknx3NP1CEwSR+L6VVOjZMUGc2IL8rnqw59eK+gZ9GoOBL1BC329z6Mqc8piToY&#10;XW+0McnBdrs2yPaChmOVxzexpwov04xlA8kzn84T8ouYv4TYpOdvEL0ONOVG9xW/zuMTk0QZNXtn&#10;62QHoc1oU3XGnkSMuo36b6E+koYI4wjTypHRAf7gbKDxrbj/vhOoODMfLPXhppjN4rwnZza/mpKD&#10;l5HtZURYSVAVD5yN5jqMO7JzqNuO/lSk2i2sqHeNTsrGvo6sTmRpRFNvTusUd+DST1m/ln75EwAA&#10;//8DAFBLAwQUAAYACAAAACEAJr5J2dwAAAAJAQAADwAAAGRycy9kb3ducmV2LnhtbEyPwUrEQAyG&#10;74LvMETwIu601aqtTRcRPAkLVtHrbCe2xU6mdGa79e2NJz0lIR9/vlTb1Y1qoTkMnhHSTQKKuPV2&#10;4A7h7fXp8g5UiIatGT0TwjcF2NanJ5UprT/yCy1N7JSEcCgNQh/jVGod2p6cCRs/Ecvu08/ORBnn&#10;TtvZHCXcjTpLkhvtzMByoTcTPfbUfjUHh7CjfEmueeefl+xCtw1nNv14Rzw/Wx/uQUVa4x8Mv/qi&#10;DrU47f2BbVAjQpHnqaAIWSFVgCK/lWaPcJWmoOtK//+g/gEAAP//AwBQSwECLQAUAAYACAAAACEA&#10;toM4kv4AAADhAQAAEwAAAAAAAAAAAAAAAAAAAAAAW0NvbnRlbnRfVHlwZXNdLnhtbFBLAQItABQA&#10;BgAIAAAAIQA4/SH/1gAAAJQBAAALAAAAAAAAAAAAAAAAAC8BAABfcmVscy8ucmVsc1BLAQItABQA&#10;BgAIAAAAIQCxmz9gHgIAADwEAAAOAAAAAAAAAAAAAAAAAC4CAABkcnMvZTJvRG9jLnhtbFBLAQIt&#10;ABQABgAIAAAAIQAmvknZ3AAAAAkBAAAPAAAAAAAAAAAAAAAAAHgEAABkcnMvZG93bnJldi54bWxQ&#10;SwUGAAAAAAQABADzAAAAgQUAAAAA&#10;" fillcolor="#a0a0a0" strokecolor="white"/>
            </w:pict>
          </mc:Fallback>
        </mc:AlternateContent>
      </w: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796"/>
      </w:tblGrid>
      <w:tr w:rsidR="000F45F3" w:rsidRPr="00840998" w:rsidTr="00BC607C">
        <w:tc>
          <w:tcPr>
            <w:tcW w:w="1848"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2.</w:t>
            </w:r>
          </w:p>
        </w:tc>
        <w:tc>
          <w:tcPr>
            <w:tcW w:w="779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Servicio de desagües cloacales.</w:t>
            </w:r>
          </w:p>
        </w:tc>
      </w:tr>
      <w:tr w:rsidR="000F45F3" w:rsidRPr="00840998" w:rsidTr="00BC607C">
        <w:tc>
          <w:tcPr>
            <w:tcW w:w="1848"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2.1.</w:t>
            </w:r>
          </w:p>
        </w:tc>
        <w:tc>
          <w:tcPr>
            <w:tcW w:w="779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Servicio de cloacas con servicio de agua.</w:t>
            </w:r>
          </w:p>
        </w:tc>
      </w:tr>
    </w:tbl>
    <w:p w:rsidR="000F45F3" w:rsidRPr="00840998" w:rsidRDefault="000F45F3" w:rsidP="000F45F3">
      <w:pPr>
        <w:ind w:right="20"/>
        <w:jc w:val="both"/>
        <w:rPr>
          <w:rFonts w:eastAsia="Arial"/>
          <w:szCs w:val="28"/>
        </w:rPr>
      </w:pPr>
      <w:r w:rsidRPr="00840998">
        <w:rPr>
          <w:rFonts w:eastAsia="Arial"/>
          <w:szCs w:val="28"/>
        </w:rPr>
        <w:t>El importe que surge de multiplicar los valores determinados por el servicio de agua por el coeficiente del 1,35 y en cada 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796"/>
      </w:tblGrid>
      <w:tr w:rsidR="000F45F3" w:rsidRPr="00840998" w:rsidTr="00BC607C">
        <w:tc>
          <w:tcPr>
            <w:tcW w:w="1848" w:type="dxa"/>
            <w:shd w:val="clear" w:color="auto" w:fill="auto"/>
          </w:tcPr>
          <w:p w:rsidR="000F45F3" w:rsidRPr="00840998" w:rsidRDefault="00281E4D" w:rsidP="000F45F3">
            <w:pPr>
              <w:jc w:val="both"/>
              <w:rPr>
                <w:szCs w:val="28"/>
              </w:rPr>
            </w:pPr>
            <w:r>
              <w:rPr>
                <w:rFonts w:eastAsia="Arial"/>
                <w:noProof/>
                <w:szCs w:val="28"/>
                <w:lang w:eastAsia="es-AR"/>
              </w:rPr>
              <mc:AlternateContent>
                <mc:Choice Requires="wps">
                  <w:drawing>
                    <wp:anchor distT="0" distB="0" distL="114300" distR="114300" simplePos="0" relativeHeight="251808768" behindDoc="1" locked="0" layoutInCell="1" allowOverlap="1">
                      <wp:simplePos x="0" y="0"/>
                      <wp:positionH relativeFrom="column">
                        <wp:posOffset>-6350</wp:posOffset>
                      </wp:positionH>
                      <wp:positionV relativeFrom="paragraph">
                        <wp:posOffset>181610</wp:posOffset>
                      </wp:positionV>
                      <wp:extent cx="12700" cy="19685"/>
                      <wp:effectExtent l="1905" t="3810" r="4445" b="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pt;margin-top:14.3pt;width:1pt;height:1.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33IgIAADwEAAAOAAAAZHJzL2Uyb0RvYy54bWysU1GP0zAMfkfiP0R5Z22n7Xar1p1OO4aQ&#10;Djhx8AOyNF0j0jg42brx63HS3diAJ0QrRXbtfP382V7cHTrD9gq9BlvxYpRzpqyEWtttxb9+Wb+5&#10;5cwHYWthwKqKH5Xnd8vXrxa9K9UYWjC1QkYg1pe9q3gbgiuzzMtWdcKPwClLwQawE4Fc3GY1ip7Q&#10;O5ON8/wm6wFrhyCV9/T1YQjyZcJvGiXDp6bxKjBTceIW0onp3MQzWy5EuUXhWi1PNMQ/sOiEtvTT&#10;M9SDCILtUP8B1WmJ4KEJIwldBk2jpUo1UDVF/ls1z61wKtVC4nh3lsn/P1j5cf+ETNcVn884s6Kj&#10;Hn0m1YTdGsWKyTwq1DtfUuKze8JYo3ePIL95ZmHVUp66R4S+VaImXkXMz64uRMfTVbbpP0BN+GIX&#10;IIl1aLCLgCQDO6SeHM89UYfAJH0sxrOcGicpUsxvbqcJX5QvVx368E5Bx6JRcSTqCVrsH32IVET5&#10;kpKog9H1WhuTHNxuVgbZXtBwrPP4ntD9ZZqxrCd5puNpQr6K+SuIdXz+BtHpQFNudFfx2zw+MUmU&#10;UbO3tk52ENoMNlE29iRi1G3QfwP1kTREGEaYVo6MFvAHZz2Nb8X9951AxZl5b6kP82IyifOenMl0&#10;NiYHLyOby4iwkqAqHjgbzFUYdmTnUG9b+lORardwT71rdFI29nVgdSJLI5oEP61T3IFLP2X9Wvrl&#10;TwAAAP//AwBQSwMEFAAGAAgAAAAhAIPMWETcAAAABgEAAA8AAABkcnMvZG93bnJldi54bWxMj8FO&#10;wzAQRO9I/IO1SNxaJymkJcSpEIILF9RChbg58ZJExOtgu23692xPcBzN6s3bcj3ZQRzQh96RgnSe&#10;gEBqnOmpVfD+9jxbgQhRk9GDI1RwwgDr6vKi1IVxR9rgYRtbwRAKhVbQxTgWUoamQ6vD3I1I3H05&#10;b3Xk6FtpvD4y3A4yS5JcWt0TL3R6xMcOm+/t3irIpkWSnT6a/PPG17vb9unnTr6+KHV9NT3cg4g4&#10;xb9jOOuzOlTsVLs9mSAGBbOUX4nMWuUgzj3HWsEiXYKsSvlfv/oFAAD//wMAUEsBAi0AFAAGAAgA&#10;AAAhALaDOJL+AAAA4QEAABMAAAAAAAAAAAAAAAAAAAAAAFtDb250ZW50X1R5cGVzXS54bWxQSwEC&#10;LQAUAAYACAAAACEAOP0h/9YAAACUAQAACwAAAAAAAAAAAAAAAAAvAQAAX3JlbHMvLnJlbHNQSwEC&#10;LQAUAAYACAAAACEABbjd9yICAAA8BAAADgAAAAAAAAAAAAAAAAAuAgAAZHJzL2Uyb0RvYy54bWxQ&#10;SwECLQAUAAYACAAAACEAg8xYRNwAAAAGAQAADwAAAAAAAAAAAAAAAAB8BAAAZHJzL2Rvd25yZXYu&#10;eG1sUEsFBgAAAAAEAAQA8wAAAIU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09792" behindDoc="1" locked="0" layoutInCell="1" allowOverlap="1">
                      <wp:simplePos x="0" y="0"/>
                      <wp:positionH relativeFrom="column">
                        <wp:posOffset>6070600</wp:posOffset>
                      </wp:positionH>
                      <wp:positionV relativeFrom="paragraph">
                        <wp:posOffset>181610</wp:posOffset>
                      </wp:positionV>
                      <wp:extent cx="12700" cy="19685"/>
                      <wp:effectExtent l="1905" t="3810" r="4445" b="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78pt;margin-top:14.3pt;width:1pt;height:1.5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RhIQIAADwEAAAOAAAAZHJzL2Uyb0RvYy54bWysU1GP2jAMfp+0/xDlfbRFwEFFOSFuTJNu&#10;u9Nu+wEhTWm0NM6cQGG/fk7gOG7b07RWiuza+fr5sz2/PXSG7RV6DbbixSDnTFkJtbbbin/7un43&#10;5cwHYWthwKqKH5Xnt4u3b+a9K9UQWjC1QkYg1pe9q3gbgiuzzMtWdcIPwClLwQawE4Fc3GY1ip7Q&#10;O5MN83yS9YC1Q5DKe/p6dwryRcJvGiXDQ9N4FZipOHEL6cR0buKZLeai3KJwrZZnGuIfWHRCW/rp&#10;BepOBMF2qP+A6rRE8NCEgYQug6bRUqUaqJoi/62ap1Y4lWohcby7yOT/H6z8vH9EpuuKzyacWdFR&#10;j76QasJujWLFOCnUO19S4pN7xFijd/cgv3tmYdVSnloiQt8qUROvIiqavboQHU9X2ab/BDXhi12A&#10;JNahwS4CkgzskHpyvPREHQKT9LEY3uTUOEmRYjaZjhO+KJ+vOvThg4KORaPiSNQTtNjf+xCpiPI5&#10;JVEHo+u1NiY5uN2sDLK9oOFY5vE9o/vrNGNZT/KMh+OE/CrmryHW6fkbRKcDTbnRXcWneXxikiij&#10;Zu9tnewgtDnZRNnYs4hRtzjLvtxAfSQNEU4jTCtHRgv4k7Oexrfi/sdOoOLMfLTUh1kxGsV5T85o&#10;fDMkB68jm+uIsJKgKh44O5mrcNqRnUO9belPRardwpJ61+ik7AurM1ka0ST4eZ3iDlz7Ketl6Re/&#10;AAAA//8DAFBLAwQUAAYACAAAACEATscc6t8AAAAJAQAADwAAAGRycy9kb3ducmV2LnhtbEyPQU+D&#10;QBCF7yb+h8008WLsAgpSZGiMiacmTUSj1y07Aik7S9gtxX/v9qTHN+/lzffK7WIGMdPkessI8ToC&#10;QdxY3XOL8PH+epeDcF6xVoNlQvghB9vq+qpUhbZnfqO59q0IJewKhdB5PxZSuqYjo9zajsTB+7aT&#10;UT7IqZV6UudQbgaZRFEmjeo5fOjUSC8dNcf6ZBD2lM7RA+/tbk5uZVNzouOvT8Sb1fL8BMLT4v/C&#10;cMEP6FAFpoM9sXZiQNikWdjiEZI8AxECmzQPhwPCffwIsirl/wXVLwAAAP//AwBQSwECLQAUAAYA&#10;CAAAACEAtoM4kv4AAADhAQAAEwAAAAAAAAAAAAAAAAAAAAAAW0NvbnRlbnRfVHlwZXNdLnhtbFBL&#10;AQItABQABgAIAAAAIQA4/SH/1gAAAJQBAAALAAAAAAAAAAAAAAAAAC8BAABfcmVscy8ucmVsc1BL&#10;AQItABQABgAIAAAAIQB7ZCRhIQIAADwEAAAOAAAAAAAAAAAAAAAAAC4CAABkcnMvZTJvRG9jLnht&#10;bFBLAQItABQABgAIAAAAIQBOxxzq3wAAAAkBAAAPAAAAAAAAAAAAAAAAAHsEAABkcnMvZG93bnJl&#10;di54bWxQSwUGAAAAAAQABADzAAAAhwU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810816" behindDoc="1" locked="0" layoutInCell="1" allowOverlap="1">
                      <wp:simplePos x="0" y="0"/>
                      <wp:positionH relativeFrom="column">
                        <wp:posOffset>6070600</wp:posOffset>
                      </wp:positionH>
                      <wp:positionV relativeFrom="paragraph">
                        <wp:posOffset>179705</wp:posOffset>
                      </wp:positionV>
                      <wp:extent cx="12700" cy="13335"/>
                      <wp:effectExtent l="1905" t="1905" r="4445" b="3810"/>
                      <wp:wrapNone/>
                      <wp:docPr id="9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78pt;margin-top:14.15pt;width:1pt;height: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N8IAIAADwEAAAOAAAAZHJzL2Uyb0RvYy54bWysU21v0zAQ/o7Ef7D8nSbpC9uiptPUUYQ0&#10;YGLwA1zHaSwcnzm7Tcev39lpSwt8QiSSdZc7P3nuubv57b4zbKfQa7AVL0Y5Z8pKqLXdVPzb19Wb&#10;a858ELYWBqyq+LPy/Hbx+tW8d6UaQwumVsgIxPqydxVvQ3BllnnZqk74EThlKdgAdiKQi5usRtET&#10;emeycZ6/zXrA2iFI5T19vR+CfJHwm0bJ8LlpvArMVJy4hXRiOtfxzBZzUW5QuFbLAw3xDyw6oS39&#10;9AR1L4JgW9R/QHVaInhowkhCl0HTaKlSDVRNkf9WzVMrnEq1kDjenWTy/w9Wfto9ItN1xW9mnFnR&#10;UY++kGrCboxixayICvXOl5T45B4x1ujdA8jvnllYtpSn7hChb5WoiVfKzy4uRMfTVbbuP0JN+GIb&#10;IIm1b7CLgCQD26eePJ96ovaBSfpYjK9yapykSDGZTGaRTybK41WHPrxX0LFoVByJeoIWuwcfhtRj&#10;SqIORtcrbUxycLNeGmQ7QcOxyuN7QPfnacayPsozniXki5i/gFjF528QnQ405UZ3Fb/O4xOTRBk1&#10;e2frZAehzWBTdcZSkUfdBv3XUD+ThgjDCNPKkdEC/uSsp/GtuP+xFag4Mx8s9eGmmE7jvCdnOrsa&#10;k4PnkfV5RFhJUBUPnA3mMgw7snWoNy39qUi1W7ij3jU6KRv5DawOZGlEU28O6xR34NxPWb+WfvEC&#10;AAD//wMAUEsDBBQABgAIAAAAIQANSx8+3wAAAAkBAAAPAAAAZHJzL2Rvd25yZXYueG1sTI/BTsMw&#10;DIbvSLxDZCRuLKFdq7ZrOiEEFy6IAUK7pY1pK5qkJNnWvT3mBEfbvz5/f71dzMSO6MPorITblQCG&#10;tnN6tL2Et9fHmwJYiMpqNTmLEs4YYNtcXtSq0u5kX/C4iz0jiA2VkjDEOFech25Ao8LKzWjp9um8&#10;UZFG33Pt1YngZuKJEDk3arT0YVAz3g/Yfe0ORkKypCI5f3T5fu3b96x/+C7585OU11fL3QZYxCX+&#10;heFXn9ShIafWHawObJJQZjl1iQQrUmAUKLOCFq2EVKyBNzX/36D5AQAA//8DAFBLAQItABQABgAI&#10;AAAAIQC2gziS/gAAAOEBAAATAAAAAAAAAAAAAAAAAAAAAABbQ29udGVudF9UeXBlc10ueG1sUEsB&#10;Ai0AFAAGAAgAAAAhADj9If/WAAAAlAEAAAsAAAAAAAAAAAAAAAAALwEAAF9yZWxzLy5yZWxzUEsB&#10;Ai0AFAAGAAgAAAAhACxvM3wgAgAAPAQAAA4AAAAAAAAAAAAAAAAALgIAAGRycy9lMm9Eb2MueG1s&#10;UEsBAi0AFAAGAAgAAAAhAA1LHz7fAAAACQEAAA8AAAAAAAAAAAAAAAAAegQAAGRycy9kb3ducmV2&#10;LnhtbFBLBQYAAAAABAAEAPMAAACG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11840" behindDoc="1" locked="0" layoutInCell="1" allowOverlap="1">
                      <wp:simplePos x="0" y="0"/>
                      <wp:positionH relativeFrom="column">
                        <wp:posOffset>6064885</wp:posOffset>
                      </wp:positionH>
                      <wp:positionV relativeFrom="paragraph">
                        <wp:posOffset>190500</wp:posOffset>
                      </wp:positionV>
                      <wp:extent cx="12700" cy="12700"/>
                      <wp:effectExtent l="0" t="3175" r="635" b="3175"/>
                      <wp:wrapNone/>
                      <wp:docPr id="9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77.55pt;margin-top:15pt;width:1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O3HwIAADwEAAAOAAAAZHJzL2Uyb0RvYy54bWysU21v0zAQ/o7Ef7D8neZFLduiptPUUYQ0&#10;2MTgB7iO01g4PnN2m5Zfz9npSgt8QiSSdZc7P3nuubv57b43bKfQa7A1LyY5Z8pKaLTd1Pzrl9Wb&#10;a858ELYRBqyq+UF5frt4/Wo+uEqV0IFpFDICsb4aXM27EFyVZV52qhd+Ak5ZCraAvQjk4iZrUAyE&#10;3puszPO32QDYOASpvKev92OQLxJ+2yoZHtvWq8BMzYlbSCemcx3PbDEX1QaF67Q80hD/wKIX2tJP&#10;T1D3Igi2Rf0HVK8lgoc2TCT0GbStlirVQNUU+W/VPHfCqVQLiePdSSb//2Dlp90TMt3U/GbKmRU9&#10;9egzqSbsxihWzMqo0OB8RYnP7gljjd49gPzmmYVlR3nqDhGGTomGeBUxP7u4EB1PV9l6+AgN4Ytt&#10;gCTWvsU+ApIMbJ96cjj1RO0Dk/SxKK9yapykyGhGfFG9XHXow3sFPYtGzZGoJ2ixe/BhTH1JSdTB&#10;6GaljUkObtZLg2wnaDhWeXwTe6rwPM1YNpA8s3KWkC9i/gJiFZ+/QfQ60JQb3df8Oo9PTBJV1Oyd&#10;bZIdhDajTdUZexQx6jbqv4bmQBoijCNMK0dGB/iDs4HGt+b++1ag4sx8sNSHm2I6jfOenOnsqiQH&#10;zyPr84iwkqBqHjgbzWUYd2TrUG86+lORardwR71rdVI29nVkdSRLI5p6c1ynuAPnfsr6tfSLnwAA&#10;AP//AwBQSwMEFAAGAAgAAAAhAAxdvlreAAAACQEAAA8AAABkcnMvZG93bnJldi54bWxMjz1PwzAQ&#10;hnck/oN1SGzUbkoKCXEqhGBhQRQQYnPiI4mIz8F22/Tfc0ww3nuP3o9qM7tR7DHEwZOG5UKBQGq9&#10;HajT8PrycHENIiZD1oyeUMMRI2zq05PKlNYf6Bn329QJNqFYGg19SlMpZWx7dCYu/ITEv08fnEl8&#10;hk7aYA5s7kaZKbWWzgzECb2Z8K7H9mu7cxqyeaWy43u7/rgMzVve3X8X8ulR6/Oz+fYGRMI5/cHw&#10;W5+rQ82dGr8jG8WoocjzJaMaVoo3MVDkVyw0LGQKZF3J/wvqHwAAAP//AwBQSwECLQAUAAYACAAA&#10;ACEAtoM4kv4AAADhAQAAEwAAAAAAAAAAAAAAAAAAAAAAW0NvbnRlbnRfVHlwZXNdLnhtbFBLAQIt&#10;ABQABgAIAAAAIQA4/SH/1gAAAJQBAAALAAAAAAAAAAAAAAAAAC8BAABfcmVscy8ucmVsc1BLAQIt&#10;ABQABgAIAAAAIQBIzrO3HwIAADwEAAAOAAAAAAAAAAAAAAAAAC4CAABkcnMvZTJvRG9jLnhtbFBL&#10;AQItABQABgAIAAAAIQAMXb5a3gAAAAkBAAAPAAAAAAAAAAAAAAAAAHkEAABkcnMvZG93bnJldi54&#10;bWxQSwUGAAAAAAQABADzAAAAhAU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12864" behindDoc="1" locked="0" layoutInCell="1" allowOverlap="1">
                      <wp:simplePos x="0" y="0"/>
                      <wp:positionH relativeFrom="column">
                        <wp:posOffset>6064885</wp:posOffset>
                      </wp:positionH>
                      <wp:positionV relativeFrom="paragraph">
                        <wp:posOffset>190500</wp:posOffset>
                      </wp:positionV>
                      <wp:extent cx="12700" cy="12700"/>
                      <wp:effectExtent l="0" t="3175" r="635" b="3175"/>
                      <wp:wrapNone/>
                      <wp:docPr id="9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77.55pt;margin-top:15pt;width:1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Q9HwIAADwEAAAOAAAAZHJzL2Uyb0RvYy54bWysU1Fv0zAQfkfiP1h+p0m6lm1R06nqKEIa&#10;MDH4Aa7jJBaOz5zdpuPX7+x0pQOeEIlk3eXOX7777m5xc+gN2yv0GmzFi0nOmbISam3bin/7unlz&#10;xZkPwtbCgFUVf1Se3yxfv1oMrlRT6MDUChmBWF8OruJdCK7MMi871Qs/AacsBRvAXgRysc1qFAOh&#10;9yab5vnbbACsHYJU3tPX2zHIlwm/aZQMn5vGq8BMxYlbSCemcxvPbLkQZYvCdVoeaYh/YNELbemn&#10;J6hbEQTbof4DqtcSwUMTJhL6DJpGS5VqoGqK/LdqHjrhVKqFxPHuJJP/f7Dy0/4ema4rfn3BmRU9&#10;9egLqSZsaxQr5hdRocH5khIf3D3GGr27A/ndMwvrjvLUChGGTomaeBUxP3txITqerrLt8BFqwhe7&#10;AEmsQ4N9BCQZ2CH15PHUE3UITNLHYnqZU+MkRUYz4ovy+apDH94r6Fk0Ko5EPUGL/Z0PY+pzSqIO&#10;RtcbbUxysN2uDbK9oOFY5fFN7KnC8zRj2UDyzKfzhPwi5s8hNun5G0SvA0250X3Fr/L4xCRRRs3e&#10;2TrZQWgz2lSdsUcRo26j/luoH0lDhHGEaeXI6AB/cjbQ+Fbc/9gJVJyZD5b6cF3MZnHekzObX07J&#10;wfPI9jwirCSoigfORnMdxh3ZOdRtR38qUu0WVtS7RidlY19HVkeyNKKpN8d1ijtw7qesX0u/fAIA&#10;AP//AwBQSwMEFAAGAAgAAAAhAKLgrOXdAAAACQEAAA8AAABkcnMvZG93bnJldi54bWxMj01Lw0AQ&#10;hu+C/2EZwYu0u4mm2jSbIoInoWBa9LrNTpNgdjZkt2n8944nPc47D+9HsZ1dLyYcQ+dJQ7JUIJBq&#10;bztqNBz2r4snECEasqb3hBq+McC2vL4qTG79hd5xqmIj2IRCbjS0MQ65lKFu0Zmw9AMS/05+dCby&#10;OTbSjubC5q6XqVIr6UxHnNCaAV9arL+qs9Oww2xSD7Tzb1N6J+uKUpt8fmh9ezM/b0BEnOMfDL/1&#10;uTqU3Onoz2SD6DWssyxhVMO94k0MrLNHFo4spApkWcj/C8ofAAAA//8DAFBLAQItABQABgAIAAAA&#10;IQC2gziS/gAAAOEBAAATAAAAAAAAAAAAAAAAAAAAAABbQ29udGVudF9UeXBlc10ueG1sUEsBAi0A&#10;FAAGAAgAAAAhADj9If/WAAAAlAEAAAsAAAAAAAAAAAAAAAAALwEAAF9yZWxzLy5yZWxzUEsBAi0A&#10;FAAGAAgAAAAhADyHpD0fAgAAPAQAAA4AAAAAAAAAAAAAAAAALgIAAGRycy9lMm9Eb2MueG1sUEsB&#10;Ai0AFAAGAAgAAAAhAKLgrOXdAAAACQEAAA8AAAAAAAAAAAAAAAAAeQQAAGRycy9kb3ducmV2Lnht&#10;bFBLBQYAAAAABAAEAPMAAACDBQAAAAA=&#10;" fillcolor="#a0a0a0" strokecolor="white"/>
                  </w:pict>
                </mc:Fallback>
              </mc:AlternateContent>
            </w:r>
            <w:r w:rsidR="000F45F3" w:rsidRPr="00840998">
              <w:rPr>
                <w:szCs w:val="28"/>
              </w:rPr>
              <w:t>2.2</w:t>
            </w:r>
          </w:p>
        </w:tc>
        <w:tc>
          <w:tcPr>
            <w:tcW w:w="7796" w:type="dxa"/>
            <w:shd w:val="clear" w:color="auto" w:fill="auto"/>
          </w:tcPr>
          <w:p w:rsidR="000F45F3" w:rsidRPr="00840998" w:rsidRDefault="000F45F3" w:rsidP="000F45F3">
            <w:pPr>
              <w:jc w:val="both"/>
              <w:rPr>
                <w:szCs w:val="28"/>
              </w:rPr>
            </w:pPr>
            <w:r w:rsidRPr="00840998">
              <w:rPr>
                <w:szCs w:val="28"/>
              </w:rPr>
              <w:t>Servicio de cloacas.</w:t>
            </w:r>
          </w:p>
        </w:tc>
      </w:tr>
    </w:tbl>
    <w:p w:rsidR="000F45F3" w:rsidRPr="00840998" w:rsidRDefault="000F45F3" w:rsidP="000F45F3">
      <w:pPr>
        <w:ind w:right="20"/>
        <w:jc w:val="both"/>
        <w:rPr>
          <w:rFonts w:eastAsia="Arial"/>
          <w:szCs w:val="28"/>
        </w:rPr>
      </w:pPr>
      <w:r w:rsidRPr="00840998">
        <w:rPr>
          <w:rFonts w:eastAsia="Arial"/>
          <w:szCs w:val="28"/>
        </w:rPr>
        <w:t>El importe que surge de multiplicar los valores determinados para el servicio de agua por un coeficiente de 0,35.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796"/>
      </w:tblGrid>
      <w:tr w:rsidR="000F45F3" w:rsidRPr="00840998" w:rsidTr="00BC607C">
        <w:tc>
          <w:tcPr>
            <w:tcW w:w="1848" w:type="dxa"/>
            <w:shd w:val="clear" w:color="auto" w:fill="auto"/>
          </w:tcPr>
          <w:p w:rsidR="000F45F3" w:rsidRPr="00840998" w:rsidRDefault="000F45F3" w:rsidP="000F45F3">
            <w:pPr>
              <w:jc w:val="both"/>
              <w:rPr>
                <w:szCs w:val="28"/>
              </w:rPr>
            </w:pPr>
            <w:r w:rsidRPr="00840998">
              <w:rPr>
                <w:szCs w:val="28"/>
              </w:rPr>
              <w:t>3.</w:t>
            </w:r>
          </w:p>
        </w:tc>
        <w:tc>
          <w:tcPr>
            <w:tcW w:w="7796" w:type="dxa"/>
            <w:shd w:val="clear" w:color="auto" w:fill="auto"/>
          </w:tcPr>
          <w:p w:rsidR="000F45F3" w:rsidRPr="00840998" w:rsidRDefault="000F45F3" w:rsidP="000F45F3">
            <w:pPr>
              <w:jc w:val="both"/>
              <w:rPr>
                <w:szCs w:val="28"/>
              </w:rPr>
            </w:pPr>
            <w:r w:rsidRPr="00840998">
              <w:rPr>
                <w:szCs w:val="28"/>
              </w:rPr>
              <w:t>Los terrenos baldíos que se encuentren en zona urbana tributarán una tasa especial cuyo importe será equivalente al 150% de los valores establecidos en la Columna II.</w:t>
            </w:r>
          </w:p>
        </w:tc>
      </w:tr>
    </w:tbl>
    <w:p w:rsidR="000F45F3" w:rsidRPr="00840998" w:rsidRDefault="00281E4D" w:rsidP="000F45F3">
      <w:pPr>
        <w:jc w:val="both"/>
        <w:rPr>
          <w:rFonts w:eastAsia="Arial"/>
          <w:szCs w:val="28"/>
        </w:rPr>
      </w:pPr>
      <w:r>
        <w:rPr>
          <w:rFonts w:eastAsia="Arial"/>
          <w:noProof/>
          <w:szCs w:val="28"/>
          <w:lang w:eastAsia="es-AR"/>
        </w:rPr>
        <mc:AlternateContent>
          <mc:Choice Requires="wps">
            <w:drawing>
              <wp:anchor distT="0" distB="0" distL="114300" distR="114300" simplePos="0" relativeHeight="251813888" behindDoc="1" locked="0" layoutInCell="1" allowOverlap="1">
                <wp:simplePos x="0" y="0"/>
                <wp:positionH relativeFrom="column">
                  <wp:posOffset>-6350</wp:posOffset>
                </wp:positionH>
                <wp:positionV relativeFrom="paragraph">
                  <wp:posOffset>180340</wp:posOffset>
                </wp:positionV>
                <wp:extent cx="12700" cy="19685"/>
                <wp:effectExtent l="1905" t="2540" r="4445" b="0"/>
                <wp:wrapNone/>
                <wp:docPr id="9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5pt;margin-top:14.2pt;width:1pt;height:1.5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N1IQIAADwEAAAOAAAAZHJzL2Uyb0RvYy54bWysU9uO0zAQfUfiHyy/01zU7rZR09WqSxHS&#10;AisWPsB1nMTCN8Zu0/L1jJ1uaYEnRCJZM5nxyZkzM8u7g1ZkL8BLa2paTHJKhOG2kaar6dcvmzdz&#10;SnxgpmHKGlHTo/D0bvX61XJwlShtb1UjgCCI8dXgatqH4Kos87wXmvmJdcJgsLWgWUAXuqwBNiC6&#10;VlmZ5zfZYKFxYLnwHr8+jEG6SvhtK3j41LZeBKJqitxCOiGd23hmqyWrOmCul/xEg/0DC82kwZ+e&#10;oR5YYGQH8g8oLTlYb9sw4VZntm0lF6kGrKbIf6vmuWdOpFpQHO/OMvn/B8s/7p+AyKami5ISwzT2&#10;6DOqxkynBClm06jQ4HyFic/uCWKN3j1a/s0TY9c95ol7ADv0gjXIq4j52dWF6Hi8SrbDB9sgPtsF&#10;m8Q6tKAjIMpADqknx3NPxCEQjh+L8jbHxnGMFIub+Szhs+rlqgMf3gmrSTRqCkg9QbP9ow+RCqte&#10;UhJ1q2SzkUolB7rtWgHZMxyOTR7fE7q/TFOGDCjPrJwl5KuYv4LYxOdvEFoGnHIldU3neXxiEqui&#10;Zm9Nk+zApBptpKzMScSo26j/1jZH1BDsOMK4cmj0Fn5QMuD41tR/3zEQlKj3BvuwKKbTOO/Jmc5u&#10;S3TgMrK9jDDDEaqmgZLRXIdxR3YOZNfjn4pUu7H32LtWJmVjX0dWJ7I4oknw0zrFHbj0U9avpV/9&#10;BAAA//8DAFBLAwQUAAYACAAAACEAHmjoed0AAAAGAQAADwAAAGRycy9kb3ducmV2LnhtbEyPy07D&#10;MBBF90j9B2uQ2LVO0odKiFNVCDZsEG0RYufEQxIRj4PttunfM13B8uqOzj1TbEbbixP60DlSkM4S&#10;EEi1Mx01Cg775+kaRIiajO4doYILBtiUk5tC58ad6Q1Pu9gIhlDItYI2xiGXMtQtWh1mbkDi7st5&#10;qyNH30jj9ZnhtpdZkqyk1R3xQqsHfGyx/t4drYJsnCfZ5aNefS589b5snn7u5euLUne34/YBRMQx&#10;/h3DVZ/VoWSnyh3JBNErmKb8SmTWegHi2nOsFMzTJciykP/1y18AAAD//wMAUEsBAi0AFAAGAAgA&#10;AAAhALaDOJL+AAAA4QEAABMAAAAAAAAAAAAAAAAAAAAAAFtDb250ZW50X1R5cGVzXS54bWxQSwEC&#10;LQAUAAYACAAAACEAOP0h/9YAAACUAQAACwAAAAAAAAAAAAAAAAAvAQAAX3JlbHMvLnJlbHNQSwEC&#10;LQAUAAYACAAAACEAeBHzdSECAAA8BAAADgAAAAAAAAAAAAAAAAAuAgAAZHJzL2Uyb0RvYy54bWxQ&#10;SwECLQAUAAYACAAAACEAHmjoed0AAAAGAQAADwAAAAAAAAAAAAAAAAB7BAAAZHJzL2Rvd25yZXYu&#10;eG1sUEsFBgAAAAAEAAQA8wAAAIUFA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14912" behindDoc="1" locked="0" layoutInCell="1" allowOverlap="1">
                <wp:simplePos x="0" y="0"/>
                <wp:positionH relativeFrom="column">
                  <wp:posOffset>635</wp:posOffset>
                </wp:positionH>
                <wp:positionV relativeFrom="paragraph">
                  <wp:posOffset>200025</wp:posOffset>
                </wp:positionV>
                <wp:extent cx="0" cy="360045"/>
                <wp:effectExtent l="8890" t="12700" r="10160" b="8255"/>
                <wp:wrapNone/>
                <wp:docPr id="9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0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kTFAIAACo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ZYaRI&#10;BzN6FoqjbDYLzemNK8CnUjsbyqNn9WKeNf3ukNJVS9SBR5KvFwOBWYhI3oSEjTOQYt9/1gx8yNHr&#10;2KlzY7sACT1A5ziQy30g/OwRHQ4pnE7naZpHOgkpbnHGOv+J6w4Fo8QSSEdccnp2PvAgxc0lpFF6&#10;K6SM45YK9UB2NpnGAKelYOEyuDl72FfSohMBwWzjF4uCm0c3q4+KRbCWE7a52p4IOdiQXKqAB5UA&#10;nas1KOLHMl1uFptFPson880oT+t69HFb5aP5Nvswq6d1VdXZz0Aty4tWMMZVYHdTZ5b/3fSv72TQ&#10;1V2f9zYkb9Fjv4Ds7R9Jx1GG6Q062Gt22dnbiEGQ0fn6eILiH/dgPz7x9S8AAAD//wMAUEsDBBQA&#10;BgAIAAAAIQCwJ2Ob1wAAAAMBAAAPAAAAZHJzL2Rvd25yZXYueG1sTI5RS8MwFIXfBf9DuIIv4tJN&#10;lNo1HUMYexPc/AFZc9cWk5uSm3WZv97MF308nMN3vnqVnBUTBh48KZjPChBIrTcDdQo+95vHEgRH&#10;TUZbT6jgggyr5vam1pXxZ/rAaRc7kSHElVbQxzhWUnLbo9M88yNS7o4+OB1zDJ00QZ8z3Fm5KIoX&#10;6fRA+aHXI7712H7tTk5BmrZFeHgfL7zfcrKv37y2G1bq/i6tlyAipvg3hqt+VocmOx38iQwLe80i&#10;KniaP4P4bcVBQVkuQDa1/O/e/AAAAP//AwBQSwECLQAUAAYACAAAACEAtoM4kv4AAADhAQAAEwAA&#10;AAAAAAAAAAAAAAAAAAAAW0NvbnRlbnRfVHlwZXNdLnhtbFBLAQItABQABgAIAAAAIQA4/SH/1gAA&#10;AJQBAAALAAAAAAAAAAAAAAAAAC8BAABfcmVscy8ucmVsc1BLAQItABQABgAIAAAAIQB9vSkTFAIA&#10;ACoEAAAOAAAAAAAAAAAAAAAAAC4CAABkcnMvZTJvRG9jLnhtbFBLAQItABQABgAIAAAAIQCwJ2Ob&#10;1wAAAAMBAAAPAAAAAAAAAAAAAAAAAG4EAABkcnMvZG93bnJldi54bWxQSwUGAAAAAAQABADzAAAA&#10;cgUAAAAA&#10;" strokecolor="white" strokeweight=".04231mm"/>
            </w:pict>
          </mc:Fallback>
        </mc:AlternateContent>
      </w:r>
      <w:r>
        <w:rPr>
          <w:rFonts w:eastAsia="Arial"/>
          <w:noProof/>
          <w:szCs w:val="28"/>
          <w:lang w:eastAsia="es-AR"/>
        </w:rPr>
        <mc:AlternateContent>
          <mc:Choice Requires="wps">
            <w:drawing>
              <wp:anchor distT="0" distB="0" distL="114300" distR="114300" simplePos="0" relativeHeight="251815936" behindDoc="1" locked="0" layoutInCell="1" allowOverlap="1">
                <wp:simplePos x="0" y="0"/>
                <wp:positionH relativeFrom="column">
                  <wp:posOffset>6058535</wp:posOffset>
                </wp:positionH>
                <wp:positionV relativeFrom="paragraph">
                  <wp:posOffset>180340</wp:posOffset>
                </wp:positionV>
                <wp:extent cx="12700" cy="19685"/>
                <wp:effectExtent l="0" t="2540" r="0" b="0"/>
                <wp:wrapNone/>
                <wp:docPr id="9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77.05pt;margin-top:14.2pt;width:1pt;height:1.5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L0IQIAADwEAAAOAAAAZHJzL2Uyb0RvYy54bWysU1GP0zAMfkfiP0R5Z22nbXer1p2mHUNI&#10;B5w4+AFZmq4RaRycbN349TjpbuyAJ0QrRXbtfP382V7cHTvDDgq9BlvxYpRzpqyEWttdxb9+2by5&#10;5cwHYWthwKqKn5Tnd8vXrxa9K9UYWjC1QkYg1pe9q3gbgiuzzMtWdcKPwClLwQawE4Fc3GU1ip7Q&#10;O5ON83yW9YC1Q5DKe/p6PwT5MuE3jZLhU9N4FZipOHEL6cR0buOZLRei3KFwrZZnGuIfWHRCW/rp&#10;BepeBMH2qP+A6rRE8NCEkYQug6bRUqUaqJoi/62ap1Y4lWohcby7yOT/H6z8eHhEpuuKz0keKzrq&#10;0WdSTdidUayYzqJCvfMlJT65R4w1evcA8ptnFtYt5akVIvStEjXxKmJ+9uJCdDxdZdv+A9SEL/YB&#10;kljHBrsISDKwY+rJ6dITdQxM0sdifJMTM0mRYj67nSZ8UT5fdejDOwUdi0bFkagnaHF48CFSEeVz&#10;SqIORtcbbUxycLddG2QHQcOxyuN7RvfXacaynuSZjqcJ+UXMX0Ns0vM3iE4HmnKju4rf5vGJSaKM&#10;mr21dbKD0GawibKxZxGjboP+W6hPpCHCMMK0cmS0gD8462l8K+6/7wUqzsx7S32YF5NJnPfkTKY3&#10;Y3LwOrK9jggrCarigbPBXIdhR/YO9a6lPxWpdgsr6l2jk7KxrwOrM1ka0ST4eZ3iDlz7KevX0i9/&#10;AgAA//8DAFBLAwQUAAYACAAAACEAiP3Sv94AAAAJAQAADwAAAGRycy9kb3ducmV2LnhtbEyPwUrD&#10;QBCG74LvsIzgRewmMSltzKSI4EkoGEWv2+yYFLOzIbtN49s7nvQ4Mx//fH+1W9ygZprC0TNCukpA&#10;EbfeHrlDeHt9ut2ACtGwNYNnQvimALv68qIypfVnfqG5iZ2SEA6lQehjHEutQ9uTM2HlR2K5ffrJ&#10;mSjj1Gk7mbOEu0FnSbLWzhxZPvRmpMee2q/m5BD2VMxJznv/PGc3um04s+nHO+L11fJwDyrSEv9g&#10;+NUXdajF6eBPbIMaELZFngqKkG1yUAJsi7UsDgh3aQG6rvT/BvUPAAAA//8DAFBLAQItABQABgAI&#10;AAAAIQC2gziS/gAAAOEBAAATAAAAAAAAAAAAAAAAAAAAAABbQ29udGVudF9UeXBlc10ueG1sUEsB&#10;Ai0AFAAGAAgAAAAhADj9If/WAAAAlAEAAAsAAAAAAAAAAAAAAAAALwEAAF9yZWxzLy5yZWxzUEsB&#10;Ai0AFAAGAAgAAAAhAFI5UvQhAgAAPAQAAA4AAAAAAAAAAAAAAAAALgIAAGRycy9lMm9Eb2MueG1s&#10;UEsBAi0AFAAGAAgAAAAhAIj90r/eAAAACQEAAA8AAAAAAAAAAAAAAAAAewQAAGRycy9kb3ducmV2&#10;LnhtbFBLBQYAAAAABAAEAPMAAACG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816960" behindDoc="1" locked="0" layoutInCell="1" allowOverlap="1">
                <wp:simplePos x="0" y="0"/>
                <wp:positionH relativeFrom="column">
                  <wp:posOffset>6052185</wp:posOffset>
                </wp:positionH>
                <wp:positionV relativeFrom="paragraph">
                  <wp:posOffset>189230</wp:posOffset>
                </wp:positionV>
                <wp:extent cx="13335" cy="12700"/>
                <wp:effectExtent l="2540" t="1905" r="3175" b="4445"/>
                <wp:wrapNone/>
                <wp:docPr id="8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76.55pt;margin-top:14.9pt;width:1.05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qcIwIAADwEAAAOAAAAZHJzL2Uyb0RvYy54bWysU9uO0zAQfUfiHyy/0yS90G3UdLXqUoS0&#10;wIqFD3AdJ7HwjbHbtHz9jp1uaYEnRCJZM5nxyZkzM8vbg1ZkL8BLaypajHJKhOG2lqat6Levmzc3&#10;lPjATM2UNaKiR+Hp7er1q2XvSjG2nVW1AIIgxpe9q2gXgiuzzPNOaOZH1gmDwcaCZgFdaLMaWI/o&#10;WmXjPH+b9RZqB5YL7/Hr/RCkq4TfNIKHz03jRSCqosgtpBPSuY1ntlqysgXmOslPNNg/sNBMGvzp&#10;GeqeBUZ2IP+A0pKD9bYJI251ZptGcpFqwGqK/LdqnjrmRKoFxfHuLJP/f7D80/4RiKwrerOgxDCN&#10;PfqCqjHTKkGK2Twq1DtfYuKTe4RYo3cPln/3xNh1h3niDsD2nWA18ipifnZ1IToer5Jt/9HWiM92&#10;wSaxDg3oCIgykEPqyfHcE3EIhOPHYjKZzCjhGCnG8zx1LGPly1UHPrwXVpNoVBSQeoJm+wcfIhVW&#10;vqQk6lbJeiOVSg6027UCsmc4HJs8vok9VniZpgzpK7qYjWcJ+SrmryA28fkbhJYBp1xJjTLn8YlJ&#10;rIyavTN1sgOTarCRsjInEaNug/5bWx9RQ7DDCOPKodFZ+ElJj+NbUf9jx0BQoj4Y7MOimE7jvCdn&#10;OpuP0YHLyPYywgxHqIoGSgZzHYYd2TmQbYd/KlLtxt5h7xqZlI19HVidyOKIJsFP6xR34NJPWb+W&#10;fvUMAAD//wMAUEsDBBQABgAIAAAAIQA90aGS3wAAAAkBAAAPAAAAZHJzL2Rvd25yZXYueG1sTI/L&#10;TsMwEEX3SPyDNUjsqPMgVRPiVAjBhg2igBA7Jx6SiHgcbLdN/55hBcvRHJ17b71d7CQO6MPoSEG6&#10;SkAgdc6M1Ct4fXm42oAIUZPRkyNUcMIA2+b8rNaVcUd6xsMu9oIlFCqtYIhxrqQM3YBWh5Wbkfj3&#10;6bzVkU/fS+P1keV2klmSrKXVI3HCoGe8G7D72u2tgmzJk+z03q0/rn37VvT336V8elTq8mK5vQER&#10;cYl/MPzW5+rQcKfW7ckEMSkoizxllGUlT2CgLIoMRKsgTzcgm1r+X9D8AAAA//8DAFBLAQItABQA&#10;BgAIAAAAIQC2gziS/gAAAOEBAAATAAAAAAAAAAAAAAAAAAAAAABbQ29udGVudF9UeXBlc10ueG1s&#10;UEsBAi0AFAAGAAgAAAAhADj9If/WAAAAlAEAAAsAAAAAAAAAAAAAAAAALwEAAF9yZWxzLy5yZWxz&#10;UEsBAi0AFAAGAAgAAAAhAEA+OpwjAgAAPAQAAA4AAAAAAAAAAAAAAAAALgIAAGRycy9lMm9Eb2Mu&#10;eG1sUEsBAi0AFAAGAAgAAAAhAD3RoZLfAAAACQEAAA8AAAAAAAAAAAAAAAAAfQQAAGRycy9kb3du&#10;cmV2LnhtbFBLBQYAAAAABAAEAPMAAACJ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17984" behindDoc="1" locked="0" layoutInCell="1" allowOverlap="1">
                <wp:simplePos x="0" y="0"/>
                <wp:positionH relativeFrom="column">
                  <wp:posOffset>6052185</wp:posOffset>
                </wp:positionH>
                <wp:positionV relativeFrom="paragraph">
                  <wp:posOffset>189230</wp:posOffset>
                </wp:positionV>
                <wp:extent cx="13335" cy="12700"/>
                <wp:effectExtent l="2540" t="1905" r="3175" b="4445"/>
                <wp:wrapNone/>
                <wp:docPr id="8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76.55pt;margin-top:14.9pt;width:1.0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5oJAIAADwEAAAOAAAAZHJzL2Uyb0RvYy54bWysU21v0zAQ/o7Ef7D8nSbpC+uiplPVUYQ0&#10;YGLwA1zHaSwcnzm7Tcev39npSgd8QiSSdZc7P3nuubvFzbEz7KDQa7AVL0Y5Z8pKqLXdVfzb182b&#10;OWc+CFsLA1ZV/FF5frN8/WrRu1KNoQVTK2QEYn3Zu4q3Ibgyy7xsVSf8CJyyFGwAOxHIxV1Wo+gJ&#10;vTPZOM/fZj1g7RCk8p6+3g5Bvkz4TaNk+Nw0XgVmKk7cQjoxndt4ZsuFKHcoXKvliYb4Bxad0JZ+&#10;eoa6FUGwPeo/oDotETw0YSShy6BptFSpBqqmyH+r5qEVTqVaSBzvzjL5/wcrPx3ukem64nPqlBUd&#10;9egLqSbszihWzOZRod75khIf3D3GGr27A/ndMwvrlvLUChH6VomaeBUxP3txITqerrJt/xFqwhf7&#10;AEmsY4NdBCQZ2DH15PHcE3UMTNLHYjKZzDiTFCnGV3nqWCbK56sOfXivoGPRqDgS9QQtDnc+RCqi&#10;fE5J1MHoeqONSQ7utmuD7CBoOFZ5fBN7qvAyzVjWV/x6Np4l5BcxfwmxSc/fIDodaMqN7kjmPD4x&#10;SZRRs3e2TnYQ2gw2UTb2JGLUbdB/C/UjaYgwjDCtHBkt4E/Oehrfivsfe4GKM/PBUh+ui+k0znty&#10;prOrMTl4GdleRoSVBFXxwNlgrsOwI3uHetfSn4pUu4UV9a7RSdnY14HViSyNaBL8tE5xBy79lPVr&#10;6ZdPAAAA//8DAFBLAwQUAAYACAAAACEAk2yzLd4AAAAJAQAADwAAAGRycy9kb3ducmV2LnhtbEyP&#10;QUvDQBCF74L/YRnBi7SbbI00MZsigiehYBR73WbHJJidDdltGv+948keh/l473vlbnGDmHEKvScN&#10;6ToBgdR421Or4eP9ZbUFEaIhawZPqOEHA+yq66vSFNaf6Q3nOraCQygURkMX41hIGZoOnQlrPyLx&#10;78tPzkQ+p1bayZw53A1SJcmDdKYnbujMiM8dNt/1yWnYYzYn97T3r7O6k01NyqaHT61vb5anRxAR&#10;l/gPw58+q0PFTkd/IhvEoCHPNimjGlTOExjIs0yBOGrYpFuQVSkvF1S/AAAA//8DAFBLAQItABQA&#10;BgAIAAAAIQC2gziS/gAAAOEBAAATAAAAAAAAAAAAAAAAAAAAAABbQ29udGVudF9UeXBlc10ueG1s&#10;UEsBAi0AFAAGAAgAAAAhADj9If/WAAAAlAEAAAsAAAAAAAAAAAAAAAAALwEAAF9yZWxzLy5yZWxz&#10;UEsBAi0AFAAGAAgAAAAhACYVjmgkAgAAPAQAAA4AAAAAAAAAAAAAAAAALgIAAGRycy9lMm9Eb2Mu&#10;eG1sUEsBAi0AFAAGAAgAAAAhAJNssy3eAAAACQEAAA8AAAAAAAAAAAAAAAAAfgQAAGRycy9kb3du&#10;cmV2LnhtbFBLBQYAAAAABAAEAPMAAACJBQAAAAA=&#10;" fillcolor="#a0a0a0" strokecolor="white"/>
            </w:pict>
          </mc:Fallback>
        </mc:AlternateContent>
      </w:r>
      <w:r>
        <w:rPr>
          <w:rFonts w:eastAsia="Arial"/>
          <w:noProof/>
          <w:szCs w:val="28"/>
          <w:lang w:eastAsia="es-AR"/>
        </w:rPr>
        <mc:AlternateContent>
          <mc:Choice Requires="wps">
            <w:drawing>
              <wp:anchor distT="0" distB="0" distL="114300" distR="114300" simplePos="0" relativeHeight="251819008" behindDoc="1" locked="0" layoutInCell="1" allowOverlap="1">
                <wp:simplePos x="0" y="0"/>
                <wp:positionH relativeFrom="column">
                  <wp:posOffset>6064250</wp:posOffset>
                </wp:positionH>
                <wp:positionV relativeFrom="paragraph">
                  <wp:posOffset>200025</wp:posOffset>
                </wp:positionV>
                <wp:extent cx="0" cy="360045"/>
                <wp:effectExtent l="5080" t="12700" r="13970" b="8255"/>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5.75pt" to="47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s4Ew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4ilC&#10;Ercwox2XDKWzpW9Op20OPqXcG18euchXvVPku0VSlQ2WRxZIvl01BKY+In4I8RurIcWh+6Io+OCT&#10;U6FTl9q0HhJ6gC5hINf7QNjFIdIfEjidzpMkmwVwnN/itLHuM1Mt8kYRCSAdcPF5Z53ngfObi08j&#10;1ZYLEcYtJOqA7GwyDQFWCU79pXez5ngohUFnDILZhm/I++Bm1EnSANYwTDeD7TAXvQ3JhfR4UAnQ&#10;GaxeET+WyXKz2CyyUTaZb0ZZUlWjT9syG8236dOsmlZlWaU/PbU0yxtOKZOe3U2dafZ30x/eSa+r&#10;uz7vbYgf0UO/gOztH0iHUfrp9To4KHrdm9uIQZDBeXg8XvHv92C/f+LrXwAAAP//AwBQSwMEFAAG&#10;AAgAAAAhAEecOLndAAAACQEAAA8AAABkcnMvZG93bnJldi54bWxMj8FqwzAQRO+F/oPYQC+lkZPi&#10;4riWQyiE3ApN8gGKtbVNpJXxKo7Sr69KD+1xdobZN9U6OismHLn3pGAxz0AgNd701Co4HrZPBQgO&#10;moy2nlDBDRnW9f1dpUvjr/SB0z60IpUQl1pBF8JQSslNh07z3A9Iyfv0o9MhybGVZtTXVO6sXGbZ&#10;i3S6p/Sh0wO+ddic9xenIE67bHx8H2582HG0qy/e2C0r9TCLm1cQAWP4C8MPfkKHOjGd/IUMC6tg&#10;ledpS1DwvMhBpMDv4aSgKJYg60r+X1B/AwAA//8DAFBLAQItABQABgAIAAAAIQC2gziS/gAAAOEB&#10;AAATAAAAAAAAAAAAAAAAAAAAAABbQ29udGVudF9UeXBlc10ueG1sUEsBAi0AFAAGAAgAAAAhADj9&#10;If/WAAAAlAEAAAsAAAAAAAAAAAAAAAAALwEAAF9yZWxzLy5yZWxzUEsBAi0AFAAGAAgAAAAhALKT&#10;2zgTAgAAKgQAAA4AAAAAAAAAAAAAAAAALgIAAGRycy9lMm9Eb2MueG1sUEsBAi0AFAAGAAgAAAAh&#10;AEecOLndAAAACQEAAA8AAAAAAAAAAAAAAAAAbQQAAGRycy9kb3ducmV2LnhtbFBLBQYAAAAABAAE&#10;APMAAAB3BQAAAAA=&#10;" strokecolor="white" strokeweight=".04231mm"/>
            </w:pict>
          </mc:Fallback>
        </mc:AlternateContent>
      </w:r>
      <w:r>
        <w:rPr>
          <w:noProof/>
          <w:szCs w:val="28"/>
          <w:lang w:eastAsia="es-AR"/>
        </w:rPr>
        <mc:AlternateContent>
          <mc:Choice Requires="wps">
            <w:drawing>
              <wp:anchor distT="0" distB="0" distL="114300" distR="114300" simplePos="0" relativeHeight="251820032" behindDoc="1" locked="0" layoutInCell="1" allowOverlap="1">
                <wp:simplePos x="0" y="0"/>
                <wp:positionH relativeFrom="column">
                  <wp:posOffset>934085</wp:posOffset>
                </wp:positionH>
                <wp:positionV relativeFrom="paragraph">
                  <wp:posOffset>-390525</wp:posOffset>
                </wp:positionV>
                <wp:extent cx="12700" cy="13335"/>
                <wp:effectExtent l="0" t="3175" r="0" b="2540"/>
                <wp:wrapNone/>
                <wp:docPr id="8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73.55pt;margin-top:-30.75pt;width:1pt;height:1.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uJIgIAADwEAAAOAAAAZHJzL2Uyb0RvYy54bWysU9tu2zAMfR+wfxD0vtjOra0RpyjSZRjQ&#10;bcW6fQAjy7EwWdIoJU729aWUNE22PQ2zAYE0qePDQ3J2u+s020r0ypqKF4OcM2mErZVZV/z7t+W7&#10;a858AFODtkZWfC89v52/fTPrXSmHtrW6lsgIxPiydxVvQ3BllnnRyg78wDppKNhY7CCQi+usRugJ&#10;vdPZMM+nWW+xdmiF9J6+3h+CfJ7wm0aK8KVpvAxMV5y4hXRiOlfxzOYzKNcIrlXiSAP+gUUHytBP&#10;T1D3EIBtUP0B1SmB1tsmDITtMts0SshUA1VT5L9V89SCk6kWEse7k0z+/8GKz9tHZKqu+PWUMwMd&#10;9egrqQZmrSUrpkmh3vmSEp/cI8YavXuw4odnxi5aypN3iLZvJdTEq4iKZhcXouPpKlv1n2xN+LAJ&#10;Nom1a7CLgCQD26We7E89kbvABH0shlc5NU5QpBiNRpOED+XLVYc+fJC2Y9GoOBL1BA3bBx8iFShf&#10;UhJ1q1W9VFonB9erhUa2BRqOZR7fI7o/T9OG9RW/mQwnCfki5i8glvH5G0SnAk25Vh3JnMcnJkEZ&#10;NXtv6mQHUPpgE2VtjiJG3eIs+3Jl6z1piPYwwrRyZLQWf3HW0/hW3P/cAErO9EdDfbgpxuM478kZ&#10;T66G5OB5ZHUeASMIquKBs4O5CIcd2ThU65b+VKTajb2j3jUqKfvK6kiWRjQJflynuAPnfsp6Xfr5&#10;MwAAAP//AwBQSwMEFAAGAAgAAAAhAGssUzDfAAAACwEAAA8AAABkcnMvZG93bnJldi54bWxMj0FP&#10;hDAQhe8m/odmTLztFhBQkLIxRi9ejKvGeCswApFOse3usv/e2ZMe35svb96rNouZxB6dHy0piNcR&#10;CKTWdiP1Ct5eH1c3IHzQ1OnJEio4oodNfX5W6bKzB3rB/Tb0gkPIl1rBEMJcSunbAY32azsj8e3L&#10;OqMDS9fLzukDh5tJJlGUS6NH4g+DnvF+wPZ7uzMKkuUqSo4fbf6ZuuY96x9+Cvn8pNTlxXJ3CyLg&#10;Ev5gONXn6lBzp8buqPNiYp1ex4wqWOVxBuJEpAU7DTtZkYKsK/l/Q/0LAAD//wMAUEsBAi0AFAAG&#10;AAgAAAAhALaDOJL+AAAA4QEAABMAAAAAAAAAAAAAAAAAAAAAAFtDb250ZW50X1R5cGVzXS54bWxQ&#10;SwECLQAUAAYACAAAACEAOP0h/9YAAACUAQAACwAAAAAAAAAAAAAAAAAvAQAAX3JlbHMvLnJlbHNQ&#10;SwECLQAUAAYACAAAACEAuFHbiSICAAA8BAAADgAAAAAAAAAAAAAAAAAuAgAAZHJzL2Uyb0RvYy54&#10;bWxQSwECLQAUAAYACAAAACEAayxTMN8AAAALAQAADwAAAAAAAAAAAAAAAAB8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21056" behindDoc="1" locked="0" layoutInCell="1" allowOverlap="1">
                <wp:simplePos x="0" y="0"/>
                <wp:positionH relativeFrom="column">
                  <wp:posOffset>-635</wp:posOffset>
                </wp:positionH>
                <wp:positionV relativeFrom="paragraph">
                  <wp:posOffset>-21590</wp:posOffset>
                </wp:positionV>
                <wp:extent cx="12700" cy="13335"/>
                <wp:effectExtent l="0" t="635" r="0" b="0"/>
                <wp:wrapNone/>
                <wp:docPr id="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05pt;margin-top:-1.7pt;width:1pt;height:1.0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XLIQIAADwEAAAOAAAAZHJzL2Uyb0RvYy54bWysU9uO0zAQfUfiHyy/0yS97CVquqq6FCEt&#10;sGLhA1zHaSwcjxm7TZevZ+y0pQs8IRLJmsmMT86cmZnfHTrD9gq9BlvxYpRzpqyEWtttxb9+Wb+5&#10;4cwHYWthwKqKPyvP7xavX817V6oxtGBqhYxArC97V/E2BFdmmZet6oQfgVOWgg1gJwK5uM1qFD2h&#10;dyYb5/lV1gPWDkEq7+nr/RDki4TfNEqGT03jVWCm4sQtpBPTuYlntpiLcovCtVoeaYh/YNEJbemn&#10;Z6h7EQTbof4DqtMSwUMTRhK6DJpGS5VqoGqK/LdqnlrhVKqFxPHuLJP/f7Dy4/4Rma4rfjPjzIqO&#10;evSZVBN2axQrroqoUO98SYlP7hFjjd49gPzmmYVVS3lqiQh9q0RNvFJ+9uJCdDxdZZv+A9SEL3YB&#10;kliHBrsISDKwQ+rJ87kn6hCYpI/F+DqnxkmKFJPJZBb5ZKI8XXXowzsFHYtGxZGoJ2ixf/BhSD2l&#10;JOpgdL3WxiQHt5uVQbYXNBzLPL5HdH+ZZizrK347G88S8ouYv4RYp+dvEJ0ONOVGdyRzHp+YJMqo&#10;2VtbJzsIbQabqjOWijzpNui/gfqZNEQYRphWjowW8AdnPY1vxf33nUDFmXlvqQ+3xXQa5z0509n1&#10;mBy8jGwuI8JKgqp44GwwV2HYkZ1DvW3pT0Wq3cKSetfopGzkN7A6kqURTb05rlPcgUs/Zf1a+sVP&#10;AAAA//8DAFBLAwQUAAYACAAAACEAh7nYLdkAAAAFAQAADwAAAGRycy9kb3ducmV2LnhtbEyOQUvD&#10;QBCF74L/YRnBi7SbpFU0ZlNE8CQUjKLXaXZMgtnZkN2m8d87OdnTY957vPmK3ex6NdEYOs8G0nUC&#10;irj2tuPGwMf7y+oeVIjIFnvPZOCXAuzKy4sCc+tP/EZTFRslIxxyNNDGOORah7olh2HtB2LJvv3o&#10;MMo5NtqOeJJx1+ssSe60w47lQ4sDPbdU/1RHZ2BPt1Oy5b1/nbIbXVec2fTr05jrq/npEVSkOf6X&#10;YcEXdCiF6eCPbIPqDaxSKYpstqCW+AHUYXE3oMtCn9OXfwAAAP//AwBQSwECLQAUAAYACAAAACEA&#10;toM4kv4AAADhAQAAEwAAAAAAAAAAAAAAAAAAAAAAW0NvbnRlbnRfVHlwZXNdLnhtbFBLAQItABQA&#10;BgAIAAAAIQA4/SH/1gAAAJQBAAALAAAAAAAAAAAAAAAAAC8BAABfcmVscy8ucmVsc1BLAQItABQA&#10;BgAIAAAAIQCAbxXLIQIAADwEAAAOAAAAAAAAAAAAAAAAAC4CAABkcnMvZTJvRG9jLnhtbFBLAQIt&#10;ABQABgAIAAAAIQCHudgt2QAAAAUBAAAPAAAAAAAAAAAAAAAAAHsEAABkcnMvZG93bnJldi54bWxQ&#10;SwUGAAAAAAQABADzAAAAgQUAAAAA&#10;" fillcolor="#a0a0a0" strokecolor="white"/>
            </w:pict>
          </mc:Fallback>
        </mc:AlternateContent>
      </w:r>
      <w:r w:rsidR="000F45F3" w:rsidRPr="00840998">
        <w:rPr>
          <w:rFonts w:eastAsia="Arial"/>
          <w:szCs w:val="28"/>
        </w:rPr>
        <w:t>Los inmuebles de Barrios Sociales que fueron otorgados por la Municipalidad, y que no se pueda identificar su Partida inmobiliaria porque aún no tienen Escrituras, abonarán la tasa mínima que estipule esta ordenanza en forma bimestral hasta que regularicen su situación.</w:t>
      </w:r>
      <w:r w:rsidR="00BC607C">
        <w:rPr>
          <w:rFonts w:eastAsia="Arial"/>
          <w:szCs w:val="28"/>
        </w:rPr>
        <w:t xml:space="preserve"> </w:t>
      </w:r>
      <w:r w:rsidR="000F45F3" w:rsidRPr="00840998">
        <w:rPr>
          <w:rFonts w:eastAsia="Arial"/>
          <w:szCs w:val="28"/>
        </w:rPr>
        <w:t>Artículo 10º: Cuando se trate de inmuebles en que:</w:t>
      </w:r>
      <w:r w:rsidR="00BC607C">
        <w:rPr>
          <w:rFonts w:eastAsia="Arial"/>
          <w:szCs w:val="28"/>
        </w:rPr>
        <w:t xml:space="preserve"> D) </w:t>
      </w:r>
      <w:r w:rsidR="000F45F3" w:rsidRPr="00840998">
        <w:rPr>
          <w:rFonts w:eastAsia="Arial"/>
          <w:szCs w:val="28"/>
        </w:rPr>
        <w:t>Existan piletas de natación para cuyo llenado se utilice agua corriente y durante la temporada de verano, la Tasa se incrementará durante ese período un 200%.</w:t>
      </w:r>
      <w:r w:rsidR="00BC607C">
        <w:rPr>
          <w:rFonts w:eastAsia="Arial"/>
          <w:szCs w:val="28"/>
        </w:rPr>
        <w:t xml:space="preserve"> E) </w:t>
      </w:r>
      <w:r w:rsidR="000F45F3" w:rsidRPr="00840998">
        <w:rPr>
          <w:rFonts w:eastAsia="Arial"/>
          <w:szCs w:val="28"/>
        </w:rPr>
        <w:t>Se destinen a servicio de lavado de vehículos automotores o similares, la Tasa se incrementará en un 100% cuando utilicen agua corriente.</w:t>
      </w:r>
      <w:r w:rsidR="00BC607C">
        <w:rPr>
          <w:rFonts w:eastAsia="Arial"/>
          <w:szCs w:val="28"/>
        </w:rPr>
        <w:t xml:space="preserve"> F) </w:t>
      </w:r>
      <w:r w:rsidR="000F45F3" w:rsidRPr="00840998">
        <w:rPr>
          <w:rFonts w:eastAsia="Arial"/>
          <w:szCs w:val="28"/>
        </w:rPr>
        <w:t>Se utilicen para explotar en los mismos, bares, restaurantes, hoteles y carnicerías y utilicen agua corriente, la Tasa se incrementará en un 50%.</w:t>
      </w:r>
      <w:r w:rsidR="00BC607C">
        <w:rPr>
          <w:rFonts w:eastAsia="Arial"/>
          <w:szCs w:val="28"/>
        </w:rPr>
        <w:t xml:space="preserve"> G) </w:t>
      </w:r>
      <w:r w:rsidR="000F45F3" w:rsidRPr="00840998">
        <w:rPr>
          <w:rFonts w:eastAsia="Arial"/>
          <w:szCs w:val="28"/>
        </w:rPr>
        <w:t>Se exploten fábricas de hielo, soda o actividades que requieran uso intensivo de agua corriente, la tasa se incrementará en un 100%.</w:t>
      </w:r>
      <w:r w:rsidR="00BC607C">
        <w:rPr>
          <w:rFonts w:eastAsia="Arial"/>
          <w:szCs w:val="28"/>
        </w:rPr>
        <w:t xml:space="preserve"> </w:t>
      </w:r>
      <w:r w:rsidR="000F45F3" w:rsidRPr="00BC607C">
        <w:rPr>
          <w:rFonts w:eastAsia="Arial"/>
          <w:i/>
          <w:szCs w:val="28"/>
        </w:rPr>
        <w:t>Artículo 11º:</w:t>
      </w:r>
      <w:r w:rsidR="000F45F3" w:rsidRPr="00840998">
        <w:rPr>
          <w:rFonts w:eastAsia="Arial"/>
          <w:szCs w:val="28"/>
        </w:rPr>
        <w:t xml:space="preserve"> Por los servicios técnicos </w:t>
      </w:r>
      <w:r w:rsidR="000F45F3" w:rsidRPr="00840998">
        <w:rPr>
          <w:rFonts w:eastAsia="Arial"/>
          <w:szCs w:val="28"/>
        </w:rPr>
        <w:lastRenderedPageBreak/>
        <w:t>especiales a cargo de la Secretaría de Obras Públicas, se abonarán las siguientes tarifas:</w:t>
      </w:r>
      <w:r w:rsidR="00BC607C">
        <w:rPr>
          <w:rFonts w:eastAsia="Arial"/>
          <w:szCs w:val="28"/>
        </w:rPr>
        <w:t xml:space="preserve"> </w:t>
      </w:r>
      <w:r w:rsidR="000F45F3" w:rsidRPr="00840998">
        <w:rPr>
          <w:rFonts w:eastAsia="Arial"/>
          <w:szCs w:val="28"/>
        </w:rPr>
        <w:t>Aprobación de planos para obras externas de agua y cloacas. Para retirar planos aprobados deberán abonarse sobre los montos del Presupuesto actualizado de las instalaciones sanitarias presentadas por el interesado: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7371"/>
        <w:gridCol w:w="1141"/>
      </w:tblGrid>
      <w:tr w:rsidR="000F45F3" w:rsidRPr="00840998" w:rsidTr="00BC607C">
        <w:tc>
          <w:tcPr>
            <w:tcW w:w="889" w:type="dxa"/>
            <w:shd w:val="clear" w:color="auto" w:fill="auto"/>
          </w:tcPr>
          <w:p w:rsidR="000F45F3" w:rsidRPr="00840998" w:rsidRDefault="000F45F3" w:rsidP="000F45F3">
            <w:pPr>
              <w:jc w:val="both"/>
              <w:rPr>
                <w:rFonts w:eastAsia="Arial"/>
                <w:szCs w:val="28"/>
              </w:rPr>
            </w:pPr>
            <w:r w:rsidRPr="00840998">
              <w:rPr>
                <w:rFonts w:eastAsia="Arial"/>
                <w:szCs w:val="28"/>
              </w:rPr>
              <w:t>1)</w:t>
            </w:r>
          </w:p>
        </w:tc>
        <w:tc>
          <w:tcPr>
            <w:tcW w:w="7371" w:type="dxa"/>
            <w:shd w:val="clear" w:color="auto" w:fill="auto"/>
          </w:tcPr>
          <w:p w:rsidR="000F45F3" w:rsidRPr="00840998" w:rsidRDefault="000F45F3" w:rsidP="000F45F3">
            <w:pPr>
              <w:jc w:val="both"/>
              <w:rPr>
                <w:rFonts w:eastAsia="Arial"/>
                <w:szCs w:val="28"/>
              </w:rPr>
            </w:pPr>
            <w:r w:rsidRPr="00840998">
              <w:rPr>
                <w:rFonts w:eastAsia="Arial"/>
                <w:szCs w:val="28"/>
              </w:rPr>
              <w:t>En concepto de aprobación, el</w:t>
            </w:r>
          </w:p>
        </w:tc>
        <w:tc>
          <w:tcPr>
            <w:tcW w:w="1141" w:type="dxa"/>
            <w:shd w:val="clear" w:color="auto" w:fill="auto"/>
          </w:tcPr>
          <w:p w:rsidR="000F45F3" w:rsidRPr="00840998" w:rsidRDefault="000F45F3" w:rsidP="000F45F3">
            <w:pPr>
              <w:jc w:val="both"/>
              <w:rPr>
                <w:rFonts w:eastAsia="Arial"/>
                <w:szCs w:val="28"/>
              </w:rPr>
            </w:pPr>
            <w:r w:rsidRPr="00840998">
              <w:rPr>
                <w:rFonts w:eastAsia="Arial"/>
                <w:szCs w:val="28"/>
              </w:rPr>
              <w:t>1%</w:t>
            </w:r>
          </w:p>
        </w:tc>
      </w:tr>
      <w:tr w:rsidR="000F45F3" w:rsidRPr="00840998" w:rsidTr="00BC607C">
        <w:tc>
          <w:tcPr>
            <w:tcW w:w="889" w:type="dxa"/>
            <w:shd w:val="clear" w:color="auto" w:fill="auto"/>
          </w:tcPr>
          <w:p w:rsidR="000F45F3" w:rsidRPr="00840998" w:rsidRDefault="000F45F3" w:rsidP="000F45F3">
            <w:pPr>
              <w:jc w:val="both"/>
              <w:rPr>
                <w:rFonts w:eastAsia="Arial"/>
                <w:szCs w:val="28"/>
              </w:rPr>
            </w:pPr>
            <w:r w:rsidRPr="00840998">
              <w:rPr>
                <w:rFonts w:eastAsia="Arial"/>
                <w:szCs w:val="28"/>
              </w:rPr>
              <w:t>2)</w:t>
            </w:r>
          </w:p>
        </w:tc>
        <w:tc>
          <w:tcPr>
            <w:tcW w:w="7371" w:type="dxa"/>
            <w:shd w:val="clear" w:color="auto" w:fill="auto"/>
          </w:tcPr>
          <w:p w:rsidR="000F45F3" w:rsidRPr="00840998" w:rsidRDefault="000F45F3" w:rsidP="000F45F3">
            <w:pPr>
              <w:jc w:val="both"/>
              <w:rPr>
                <w:rFonts w:eastAsia="Arial"/>
                <w:szCs w:val="28"/>
              </w:rPr>
            </w:pPr>
            <w:r w:rsidRPr="00840998">
              <w:rPr>
                <w:rFonts w:eastAsia="Arial"/>
                <w:szCs w:val="28"/>
              </w:rPr>
              <w:t>En concepto de inspecciones, el</w:t>
            </w:r>
          </w:p>
        </w:tc>
        <w:tc>
          <w:tcPr>
            <w:tcW w:w="1141" w:type="dxa"/>
            <w:shd w:val="clear" w:color="auto" w:fill="auto"/>
          </w:tcPr>
          <w:p w:rsidR="000F45F3" w:rsidRPr="00840998" w:rsidRDefault="000F45F3" w:rsidP="000F45F3">
            <w:pPr>
              <w:jc w:val="both"/>
              <w:rPr>
                <w:rFonts w:eastAsia="Arial"/>
                <w:szCs w:val="28"/>
              </w:rPr>
            </w:pPr>
            <w:r w:rsidRPr="00840998">
              <w:rPr>
                <w:rFonts w:eastAsia="Arial"/>
                <w:szCs w:val="28"/>
              </w:rPr>
              <w:t>2%</w:t>
            </w:r>
          </w:p>
        </w:tc>
      </w:tr>
    </w:tbl>
    <w:p w:rsidR="000F45F3" w:rsidRPr="00840998" w:rsidRDefault="00281E4D" w:rsidP="00BC607C">
      <w:pPr>
        <w:jc w:val="both"/>
        <w:rPr>
          <w:rFonts w:eastAsia="Arial"/>
          <w:szCs w:val="28"/>
        </w:rPr>
      </w:pPr>
      <w:r>
        <w:rPr>
          <w:i/>
          <w:noProof/>
          <w:szCs w:val="28"/>
          <w:lang w:eastAsia="es-AR"/>
        </w:rPr>
        <mc:AlternateContent>
          <mc:Choice Requires="wps">
            <w:drawing>
              <wp:anchor distT="0" distB="0" distL="114300" distR="114300" simplePos="0" relativeHeight="251822080" behindDoc="1" locked="0" layoutInCell="1" allowOverlap="1">
                <wp:simplePos x="0" y="0"/>
                <wp:positionH relativeFrom="column">
                  <wp:posOffset>269240</wp:posOffset>
                </wp:positionH>
                <wp:positionV relativeFrom="paragraph">
                  <wp:posOffset>-434975</wp:posOffset>
                </wp:positionV>
                <wp:extent cx="13335" cy="13335"/>
                <wp:effectExtent l="0" t="0" r="0" b="0"/>
                <wp:wrapNone/>
                <wp:docPr id="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1.2pt;margin-top:-34.25pt;width:1.05pt;height:1.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EAIAIAADwEAAAOAAAAZHJzL2Uyb0RvYy54bWysU21v0zAQ/o7Ef7D8nSbpy9iiptPUUYQ0&#10;YGLwA1zHaSwcnzm7Tcuv39npSgt8QiSSdZc7P3nuubv57b4zbKfQa7AVL0Y5Z8pKqLXdVPzb19Wb&#10;a858ELYWBqyq+EF5frt4/Wreu1KNoQVTK2QEYn3Zu4q3Ibgyy7xsVSf8CJyyFGwAOxHIxU1Wo+gJ&#10;vTPZOM+vsh6wdghSeU9f74cgXyT8plEyfG4arwIzFSduIZ2YznU8s8VclBsUrtXySEP8A4tOaEs/&#10;PUHdiyDYFvUfUJ2WCB6aMJLQZdA0WqpUA1VT5L9V89QKp1ItJI53J5n8/4OVn3aPyHRd8espZ1Z0&#10;1KMvpJqwG6NYcTWOCvXOl5T45B4x1ujdA8jvnllYtpSn7hChb5WoiVcR87OLC9HxdJWt+49QE77Y&#10;Bkhi7RvsIiDJwPapJ4dTT9Q+MEkfi8lkMuNMUmQwI74oX6469OG9go5Fo+JI1BO02D34MKS+pCTq&#10;YHS90sYkBzfrpUG2EzQcqzy+iT1VeJ5mLOsrfjMbzxLyRcxfQKzi8zeITgeacqM7kjmPT0wSZdTs&#10;na2THYQ2g03VGXsUMeo26L+G+kAaIgwjTCtHRgv4k7Oexrfi/sdWoOLMfLDUh5tiOo3znpzp7O2Y&#10;HDyPrM8jwkqCqnjgbDCXYdiRrUO9aelPRardwh31rtFJ2djXgdWRLI1o6s1xneIOnPsp69fSL54B&#10;AAD//wMAUEsDBBQABgAIAAAAIQBXaxrO3gAAAAkBAAAPAAAAZHJzL2Rvd25yZXYueG1sTI/BTsMw&#10;DIbvSLxDZCRuW0rJqlGaTgjBhQtigBC3tDFtReOUJNu6t8c7wcmy/en352ozu1HsMcTBk4arZQYC&#10;qfV2oE7D2+vjYg0iJkPWjJ5QwxEjbOrzs8qU1h/oBffb1AkOoVgaDX1KUyllbHt0Ji79hMS7Lx+c&#10;SdyGTtpgDhzuRplnWSGdGYgv9GbC+x7b7+3Oacjn6yw/frTFpwrN+6p7+LmRz09aX17Md7cgEs7p&#10;D4aTPqtDzU6N35GNYtSgcsWkhkWxXoFgQCmuzWlQKJB1Jf9/UP8CAAD//wMAUEsBAi0AFAAGAAgA&#10;AAAhALaDOJL+AAAA4QEAABMAAAAAAAAAAAAAAAAAAAAAAFtDb250ZW50X1R5cGVzXS54bWxQSwEC&#10;LQAUAAYACAAAACEAOP0h/9YAAACUAQAACwAAAAAAAAAAAAAAAAAvAQAAX3JlbHMvLnJlbHNQSwEC&#10;LQAUAAYACAAAACEAHzrxACACAAA8BAAADgAAAAAAAAAAAAAAAAAuAgAAZHJzL2Uyb0RvYy54bWxQ&#10;SwECLQAUAAYACAAAACEAV2sazt4AAAAJAQAADwAAAAAAAAAAAAAAAAB6BAAAZHJzL2Rvd25yZXYu&#10;eG1sUEsFBgAAAAAEAAQA8wAAAIUFAAAAAA==&#10;" fillcolor="#f0f0f0" strokecolor="white"/>
            </w:pict>
          </mc:Fallback>
        </mc:AlternateContent>
      </w:r>
      <w:r>
        <w:rPr>
          <w:i/>
          <w:noProof/>
          <w:szCs w:val="28"/>
          <w:lang w:eastAsia="es-AR"/>
        </w:rPr>
        <mc:AlternateContent>
          <mc:Choice Requires="wps">
            <w:drawing>
              <wp:anchor distT="0" distB="0" distL="114300" distR="114300" simplePos="0" relativeHeight="251823104" behindDoc="1" locked="0" layoutInCell="1" allowOverlap="1">
                <wp:simplePos x="0" y="0"/>
                <wp:positionH relativeFrom="column">
                  <wp:posOffset>3810</wp:posOffset>
                </wp:positionH>
                <wp:positionV relativeFrom="paragraph">
                  <wp:posOffset>-233045</wp:posOffset>
                </wp:positionV>
                <wp:extent cx="13335" cy="12700"/>
                <wp:effectExtent l="1270" t="0" r="4445" b="0"/>
                <wp:wrapNone/>
                <wp:docPr id="8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pt;margin-top:-18.35pt;width:1.05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mCJAIAADwEAAAOAAAAZHJzL2Uyb0RvYy54bWysU9uO0zAQfUfiHyy/0yS97CVquqq6FCEt&#10;sGLhA1zHaSwcjxm7TcvXM3a6pQs8IRLJmsmMT86cmZnfHTrD9gq9BlvxYpRzpqyEWtttxb9+Wb+5&#10;4cwHYWthwKqKH5Xnd4vXr+a9K9UYWjC1QkYg1pe9q3gbgiuzzMtWdcKPwClLwQawE4Fc3GY1ip7Q&#10;O5ON8/wq6wFrhyCV9/T1fgjyRcJvGiXDp6bxKjBTceIW0onp3MQzW8xFuUXhWi1PNMQ/sOiEtvTT&#10;M9S9CILtUP8B1WmJ4KEJIwldBk2jpUo1UDVF/ls1T61wKtVC4nh3lsn/P1j5cf+ITNcVv5lwZkVH&#10;PfpMqgm7NYoVV5OoUO98SYlP7hFjjd49gPzmmYVVS3lqiQh9q0RNvIqYn724EB1PV9mm/wA14Ytd&#10;gCTWocEuApIM7JB6cjz3RB0Ck/SxmEwmM84kRYrxdZ46lony+apDH94p6Fg0Ko5EPUGL/YMPkYoo&#10;n1MSdTC6XmtjkoPbzcog2wsajmUe38SeKrxMM5b1Fb+djWcJ+UXMX0Ks0/M3iE4HmnKjO5I5j09M&#10;EmXU7K2tkx2ENoNNlI09iRh1G/TfQH0kDRGGEaaVI6MF/MFZT+Nbcf99J1BxZt5b6sNtMZ3GeU/O&#10;dHY9JgcvI5vLiLCSoCoeOBvMVRh2ZOdQb1v6U5Fqt7Ck3jU6KRv7OrA6kaURTYKf1inuwKWfsn4t&#10;/eInAAAA//8DAFBLAwQUAAYACAAAACEAuYT8kdoAAAAGAQAADwAAAGRycy9kb3ducmV2LnhtbEyO&#10;QUvDQBSE74L/YXmCF2k3jTUtMS9FBE9CwSh63WZfk2D2bchu0/jvfT3paRhmmPmK3ex6NdEYOs8I&#10;q2UCirj2tuMG4eP9ZbEFFaJha3rPhPBDAXbl9VVhcuvP/EZTFRslIxxyg9DGOORah7olZ8LSD8SS&#10;Hf3oTBQ7NtqO5izjrtdpkmTamY7loTUDPbdUf1cnh7CnhylZ896/TumdritO7errE/H2Zn56BBVp&#10;jn9luOALOpTCdPAntkH1CJn0EBb32QaUxKnI4eLXG9Blof/jl78AAAD//wMAUEsBAi0AFAAGAAgA&#10;AAAhALaDOJL+AAAA4QEAABMAAAAAAAAAAAAAAAAAAAAAAFtDb250ZW50X1R5cGVzXS54bWxQSwEC&#10;LQAUAAYACAAAACEAOP0h/9YAAACUAQAACwAAAAAAAAAAAAAAAAAvAQAAX3JlbHMvLnJlbHNQSwEC&#10;LQAUAAYACAAAACEAHcQJgiQCAAA8BAAADgAAAAAAAAAAAAAAAAAuAgAAZHJzL2Uyb0RvYy54bWxQ&#10;SwECLQAUAAYACAAAACEAuYT8kdoAAAAGAQAADwAAAAAAAAAAAAAAAAB+BAAAZHJzL2Rvd25yZXYu&#10;eG1sUEsFBgAAAAAEAAQA8wAAAIUFAAAAAA==&#10;" fillcolor="#a0a0a0" strokecolor="white"/>
            </w:pict>
          </mc:Fallback>
        </mc:AlternateContent>
      </w:r>
      <w:r>
        <w:rPr>
          <w:i/>
          <w:noProof/>
          <w:szCs w:val="28"/>
          <w:lang w:eastAsia="es-AR"/>
        </w:rPr>
        <mc:AlternateContent>
          <mc:Choice Requires="wps">
            <w:drawing>
              <wp:anchor distT="0" distB="0" distL="114300" distR="114300" simplePos="0" relativeHeight="251824128" behindDoc="1" locked="0" layoutInCell="1" allowOverlap="1">
                <wp:simplePos x="0" y="0"/>
                <wp:positionH relativeFrom="column">
                  <wp:posOffset>4842510</wp:posOffset>
                </wp:positionH>
                <wp:positionV relativeFrom="paragraph">
                  <wp:posOffset>-434975</wp:posOffset>
                </wp:positionV>
                <wp:extent cx="12700" cy="13335"/>
                <wp:effectExtent l="1270" t="0" r="0" b="0"/>
                <wp:wrapNone/>
                <wp:docPr id="8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81.3pt;margin-top:-34.25pt;width:1pt;height:1.0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DZIQIAADwEAAAOAAAAZHJzL2Uyb0RvYy54bWysU9uO0zAQfUfiHyy/01za7iVqulp1KUJa&#10;YMXCB7iOk1j4xthtWr6esdMtLfCESCRrJjM+OXNmZnG314rsBHhpTU2LSU6JMNw20nQ1/fpl/eaG&#10;Eh+YaZiyRtT0IDy9W75+tRhcJUrbW9UIIAhifDW4mvYhuCrLPO+FZn5inTAYbC1oFtCFLmuADYiu&#10;VVbm+VU2WGgcWC68x68PY5AuE37bCh4+ta0XgaiaIreQTkjnJp7ZcsGqDpjrJT/SYP/AQjNp8Kcn&#10;qAcWGNmC/ANKSw7W2zZMuNWZbVvJRaoBqyny36p57pkTqRYUx7uTTP7/wfKPuycgsqnpTUmJYRp7&#10;9BlVY6ZTghRXs6jQ4HyFic/uCWKN3j1a/s0TY1c95ol7ADv0gjXIq4j52cWF6Hi8SjbDB9sgPtsG&#10;m8Tat6AjIMpA9qknh1NPxD4Qjh+L8jrHxnGMFNPpdJ7wWfVy1YEP74TVJBo1BaSeoNnu0YdIhVUv&#10;KYm6VbJZS6WSA91mpYDsGA7HOo/vEd2fpylDhprezst5Qr6I+QuIdXz+BqFlwClXUqPMeXxiEqui&#10;Zm9Nk+zApBptpKzMUcSo26j/xjYH1BDsOMK4cmj0Fn5QMuD41tR/3zIQlKj3BvtwW8xmcd6TM5tf&#10;l+jAeWRzHmGGI1RNAyWjuQrjjmwdyK7HPxWpdmPvsXetTMrGvo6sjmRxRJPgx3WKO3Dup6xfS7/8&#10;CQAA//8DAFBLAwQUAAYACAAAACEAdzOmkOAAAAALAQAADwAAAGRycy9kb3ducmV2LnhtbEyPwU7D&#10;MAyG70i8Q2QkbltK6bJRmk4IwYULYoCm3dLWtBWNU5Js694e7wRH//70+3OxnuwgDuhD70jDzTwB&#10;gVS7pqdWw8f782wFIkRDjRkcoYYTBliXlxeFyRt3pDc8bGIruIRCbjR0MY65lKHu0JowdyMS776c&#10;tyby6FvZeHPkcjvINEmUtKYnvtCZER87rL83e6shnW6T9LSt1S7z1eeiffq5k68vWl9fTQ/3ICJO&#10;8Q+Gsz6rQ8lOldtTE8SgYalSxaiGmVotQDCxVBkn1TlRGciykP9/KH8BAAD//wMAUEsBAi0AFAAG&#10;AAgAAAAhALaDOJL+AAAA4QEAABMAAAAAAAAAAAAAAAAAAAAAAFtDb250ZW50X1R5cGVzXS54bWxQ&#10;SwECLQAUAAYACAAAACEAOP0h/9YAAACUAQAACwAAAAAAAAAAAAAAAAAvAQAAX3JlbHMvLnJlbHNQ&#10;SwECLQAUAAYACAAAACEASTpQ2SECAAA8BAAADgAAAAAAAAAAAAAAAAAuAgAAZHJzL2Uyb0RvYy54&#10;bWxQSwECLQAUAAYACAAAACEAdzOmkOAAAAALAQAADwAAAAAAAAAAAAAAAAB7BAAAZHJzL2Rvd25y&#10;ZXYueG1sUEsFBgAAAAAEAAQA8wAAAIgFAAAAAA==&#10;" fillcolor="#f0f0f0" strokecolor="white"/>
            </w:pict>
          </mc:Fallback>
        </mc:AlternateContent>
      </w:r>
      <w:r>
        <w:rPr>
          <w:i/>
          <w:noProof/>
          <w:szCs w:val="28"/>
          <w:lang w:eastAsia="es-AR"/>
        </w:rPr>
        <mc:AlternateContent>
          <mc:Choice Requires="wps">
            <w:drawing>
              <wp:anchor distT="0" distB="0" distL="114300" distR="114300" simplePos="0" relativeHeight="251825152" behindDoc="1" locked="0" layoutInCell="1" allowOverlap="1">
                <wp:simplePos x="0" y="0"/>
                <wp:positionH relativeFrom="column">
                  <wp:posOffset>280035</wp:posOffset>
                </wp:positionH>
                <wp:positionV relativeFrom="paragraph">
                  <wp:posOffset>-233045</wp:posOffset>
                </wp:positionV>
                <wp:extent cx="12700" cy="12700"/>
                <wp:effectExtent l="1270" t="0" r="0" b="0"/>
                <wp:wrapNone/>
                <wp:docPr id="8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2.05pt;margin-top:-18.3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GTHgIAADwEAAAOAAAAZHJzL2Uyb0RvYy54bWysU22P0zAM/o7Ef4jynbWdtnup1p2mHUNI&#10;B5w4+AFZmrYRaRycbN349TjpbuyAT4hWiuzaefr4sb24O/SG7RV6DbbixSTnTFkJtbZtxb9+2by5&#10;4cwHYWthwKqKH5Xnd8vXrxaDK9UUOjC1QkYg1peDq3gXgiuzzMtO9cJPwClLwQawF4FcbLMaxUDo&#10;vcmmeX6VDYC1Q5DKe/p6Pwb5MuE3jZLhU9N4FZipOHEL6cR0buOZLReibFG4TssTDfEPLHqhLf30&#10;DHUvgmA71H9A9VoieGjCREKfQdNoqVINVE2R/1bNUyecSrWQON6dZfL/D1Z+3D8i03XFbwrOrOip&#10;R59JNWFbo1hxNY8KDc6XlPjkHjHW6N0DyG+eWVh3lKdWiDB0StTEq4j52YsL0fF0lW2HD1ATvtgF&#10;SGIdGuwjIMnADqknx3NP1CEwSR+L6XVOjZMUGc2IL8rnqw59eKegZ9GoOBL1BC32Dz6Mqc8piToY&#10;XW+0McnBdrs2yPaChmOVxzexpwov04xlQ8Vv59N5Qn4R85cQm/T8DaLXgabc6J5kzuMTk0QZNXtr&#10;62QHoc1oU3XGnkSMuo36b6E+koYI4wjTypHRAf7gbKDxrbj/vhOoODPvLfXhtpjN4rwnZza/npKD&#10;l5HtZURYSVAVD5yN5jqMO7JzqNuO/lSk2i2sqHeNTsrGvo6sTmRpRFNvTusUd+DST1m/ln75EwAA&#10;//8DAFBLAwQUAAYACAAAACEALUc+gd0AAAAJAQAADwAAAGRycy9kb3ducmV2LnhtbEyPwUrDQBCG&#10;74LvsIzgRdpN4pqWmE0RwZNQMIpet9lpEszOhuw2jW/v9KTH+efjn2/K3eIGMeMUek8a0nUCAqnx&#10;tqdWw8f7y2oLIkRD1gyeUMMPBthV11elKaw/0xvOdWwFl1AojIYuxrGQMjQdOhPWfkTi3dFPzkQe&#10;p1bayZy53A0yS5JcOtMTX+jMiM8dNt/1yWnY48OcKNr71zm7k01NmU2/PrW+vVmeHkFEXOIfDBd9&#10;VoeKnQ7+RDaIQYNSKZMaVvf5BgQDKufgcAnUBmRVyv8fVL8AAAD//wMAUEsBAi0AFAAGAAgAAAAh&#10;ALaDOJL+AAAA4QEAABMAAAAAAAAAAAAAAAAAAAAAAFtDb250ZW50X1R5cGVzXS54bWxQSwECLQAU&#10;AAYACAAAACEAOP0h/9YAAACUAQAACwAAAAAAAAAAAAAAAAAvAQAAX3JlbHMvLnJlbHNQSwECLQAU&#10;AAYACAAAACEAB7Nxkx4CAAA8BAAADgAAAAAAAAAAAAAAAAAuAgAAZHJzL2Uyb0RvYy54bWxQSwEC&#10;LQAUAAYACAAAACEALUc+gd0AAAAJAQAADwAAAAAAAAAAAAAAAAB4BAAAZHJzL2Rvd25yZXYueG1s&#10;UEsFBgAAAAAEAAQA8wAAAIIFAAAAAA==&#10;" fillcolor="#a0a0a0" strokecolor="white"/>
            </w:pict>
          </mc:Fallback>
        </mc:AlternateContent>
      </w:r>
      <w:r>
        <w:rPr>
          <w:i/>
          <w:noProof/>
          <w:szCs w:val="28"/>
          <w:lang w:eastAsia="es-AR"/>
        </w:rPr>
        <mc:AlternateContent>
          <mc:Choice Requires="wps">
            <w:drawing>
              <wp:anchor distT="0" distB="0" distL="114300" distR="114300" simplePos="0" relativeHeight="251826176" behindDoc="1" locked="0" layoutInCell="1" allowOverlap="1">
                <wp:simplePos x="0" y="0"/>
                <wp:positionH relativeFrom="column">
                  <wp:posOffset>4853305</wp:posOffset>
                </wp:positionH>
                <wp:positionV relativeFrom="paragraph">
                  <wp:posOffset>-233045</wp:posOffset>
                </wp:positionV>
                <wp:extent cx="12700" cy="12700"/>
                <wp:effectExtent l="2540" t="0" r="3810" b="0"/>
                <wp:wrapNone/>
                <wp:docPr id="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82.15pt;margin-top:-18.35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5QHgIAADwEAAAOAAAAZHJzL2Uyb0RvYy54bWysU1Fv0zAQfkfiP1h+p0mqttuiplPVUYQ0&#10;YGLwA1zHSSwcnzm7Tcev5+x0pQOeEIlk3eXOX7777m55e+wNOyj0GmzFi0nOmbISam3bin/9sn1z&#10;zZkPwtbCgFUVf1Ke365ev1oOrlRT6MDUChmBWF8OruJdCK7MMi871Qs/AacsBRvAXgRysc1qFAOh&#10;9yab5vkiGwBrhyCV9/T1bgzyVcJvGiXDp6bxKjBTceIW0onp3MUzWy1F2aJwnZYnGuIfWPRCW/rp&#10;GepOBMH2qP+A6rVE8NCEiYQ+g6bRUqUaqJoi/62ax044lWohcbw7y+T/H6z8eHhApuuKX5M8VvTU&#10;o8+kmrCtUaxYLKJCg/MlJT66B4w1encP8ptnFjYd5ak1IgydEjXxKmJ+9uJCdDxdZbvhA9SEL/YB&#10;kljHBvsISDKwY+rJ07kn6hiYpI/F9ConZpIioxnxRfl81aEP7xT0LBoVR6KeoMXh3ocx9TklUQej&#10;6602JjnY7jYG2UHQcKzz+Cb2VOFlmrFsqPjNfDpPyC9i/hJim56/QfQ60JQb3UeZ4xOTRBk1e2vr&#10;ZAehzWhTdcaeRIy6jfrvoH4iDRHGEaaVI6MD/MHZQONbcf99L1BxZt5b6sNNMZvFeU/ObH41JQcv&#10;I7vLiLCSoCoeOBvNTRh3ZO9Qtx39qUi1W1hT7xqdlI19HVmdyNKIpt6c1inuwKWfsn4t/eonAAAA&#10;//8DAFBLAwQUAAYACAAAACEA+CEhnt4AAAALAQAADwAAAGRycy9kb3ducmV2LnhtbEyPwUrDQBCG&#10;74LvsIzgRdpN07iRmE0RwZNQMIpet9kxCWZnQ3abxrd3erLH+efjn2/K3eIGMeMUek8aNusEBFLj&#10;bU+tho/3l9UDiBANWTN4Qg2/GGBXXV+VprD+RG8417EVXEKhMBq6GMdCytB06ExY+xGJd99+ciby&#10;OLXSTubE5W6QaZIo6UxPfKEzIz532PzUR6dhj/dzktHev87pnWxqSu3m61Pr25vl6RFExCX+w3DW&#10;Z3Wo2Ongj2SDGDTkKtsyqmG1VTkIJnKlODmckywHWZXy8ofqDwAA//8DAFBLAQItABQABgAIAAAA&#10;IQC2gziS/gAAAOEBAAATAAAAAAAAAAAAAAAAAAAAAABbQ29udGVudF9UeXBlc10ueG1sUEsBAi0A&#10;FAAGAAgAAAAhADj9If/WAAAAlAEAAAsAAAAAAAAAAAAAAAAALwEAAF9yZWxzLy5yZWxzUEsBAi0A&#10;FAAGAAgAAAAhABWlHlAeAgAAPAQAAA4AAAAAAAAAAAAAAAAALgIAAGRycy9lMm9Eb2MueG1sUEsB&#10;Ai0AFAAGAAgAAAAhAPghIZ7eAAAACwEAAA8AAAAAAAAAAAAAAAAAeAQAAGRycy9kb3ducmV2Lnht&#10;bFBLBQYAAAAABAAEAPMAAACDBQAAAAA=&#10;" fillcolor="#a0a0a0" strokecolor="white"/>
            </w:pict>
          </mc:Fallback>
        </mc:AlternateContent>
      </w:r>
      <w:r>
        <w:rPr>
          <w:i/>
          <w:noProof/>
          <w:szCs w:val="28"/>
          <w:lang w:eastAsia="es-AR"/>
        </w:rPr>
        <mc:AlternateContent>
          <mc:Choice Requires="wps">
            <w:drawing>
              <wp:anchor distT="0" distB="0" distL="114300" distR="114300" simplePos="0" relativeHeight="251827200" behindDoc="1" locked="0" layoutInCell="1" allowOverlap="1">
                <wp:simplePos x="0" y="0"/>
                <wp:positionH relativeFrom="column">
                  <wp:posOffset>269240</wp:posOffset>
                </wp:positionH>
                <wp:positionV relativeFrom="paragraph">
                  <wp:posOffset>-222885</wp:posOffset>
                </wp:positionV>
                <wp:extent cx="13335" cy="13335"/>
                <wp:effectExtent l="0" t="0" r="0" b="0"/>
                <wp:wrapNone/>
                <wp:docPr id="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1.2pt;margin-top:-17.55pt;width:1.05pt;height:1.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nYIAIAADwEAAAOAAAAZHJzL2Uyb0RvYy54bWysU9uO0zAQfUfiHyy/0yS9bLdR09WqSxHS&#10;AisWPsB1nMTCN8Zu0/L1jJ1uaYEnRCJZM5nxyZkzM8u7g1ZkL8BLaypajHJKhOG2lqat6Ncvmze3&#10;lPjATM2UNaKiR+Hp3er1q2XvSjG2nVW1AIIgxpe9q2gXgiuzzPNOaOZH1gmDwcaCZgFdaLMaWI/o&#10;WmXjPL/Jegu1A8uF9/j1YQjSVcJvGsHDp6bxIhBVUeQW0gnp3MYzWy1Z2QJzneQnGuwfWGgmDf70&#10;DPXAAiM7kH9AacnBetuEEbc6s00juUg1YDVF/ls1zx1zItWC4nh3lsn/P1j+cf8ERNYVnS8oMUxj&#10;jz6jasy0SpDiZh4V6p0vMfHZPUGs0btHy795Yuy6wzxxD2D7TrAaeRUxP7u6EB2PV8m2/2BrxGe7&#10;YJNYhwZ0BEQZyCH15HjuiTgEwvFjMZlMZpRwjAxmxGfly1UHPrwTVpNoVBSQeoJm+0cfhtSXlETd&#10;KllvpFLJgXa7VkD2DIdjk8c3sccKL9OUIX1FF7PxLCFfxfwVxCY+f4PQMuCUK6krepvHJyaxMmr2&#10;1tTJDkyqwcbqlDmJGHUb9N/a+ogagh1GGFcOjc7CD0p6HN+K+u87BoIS9d5gHxbFdBrnPTnT2XyM&#10;DlxGtpcRZjhCVTRQMpjrMOzIzoFsO/xTkWo39h5718ikbOzrwOpEFkc09ea0TnEHLv2U9WvpVz8B&#10;AAD//wMAUEsDBBQABgAIAAAAIQBvhbZd3wAAAAkBAAAPAAAAZHJzL2Rvd25yZXYueG1sTI/BTsMw&#10;DIbvSLxDZCRuW7I2naA0nRCCCxfEACFuaWPaisYpSbZ1b092Gkfbn35/f7WZ7cj26MPgSMFqKYAh&#10;tc4M1Cl4f3ta3AALUZPRoyNUcMQAm/ryotKlcQd6xf02diyFUCi1gj7GqeQ8tD1aHZZuQkq3b+et&#10;jmn0HTdeH1K4HXkmxJpbPVD60OsJH3psf7Y7qyCbc5EdP9v1l/TNR9E9/t7yl2elrq/m+ztgEed4&#10;huGkn9ShTk6N25EJbFQgM5lIBYu8WAFLgJQFsOa0yAXwuuL/G9R/AAAA//8DAFBLAQItABQABgAI&#10;AAAAIQC2gziS/gAAAOEBAAATAAAAAAAAAAAAAAAAAAAAAABbQ29udGVudF9UeXBlc10ueG1sUEsB&#10;Ai0AFAAGAAgAAAAhADj9If/WAAAAlAEAAAsAAAAAAAAAAAAAAAAALwEAAF9yZWxzLy5yZWxzUEsB&#10;Ai0AFAAGAAgAAAAhAFqAmdggAgAAPAQAAA4AAAAAAAAAAAAAAAAALgIAAGRycy9lMm9Eb2MueG1s&#10;UEsBAi0AFAAGAAgAAAAhAG+Ftl3fAAAACQEAAA8AAAAAAAAAAAAAAAAAegQAAGRycy9kb3ducmV2&#10;LnhtbFBLBQYAAAAABAAEAPMAAACGBQAAAAA=&#10;" fillcolor="#f0f0f0" strokecolor="white"/>
            </w:pict>
          </mc:Fallback>
        </mc:AlternateContent>
      </w:r>
      <w:r>
        <w:rPr>
          <w:i/>
          <w:noProof/>
          <w:szCs w:val="28"/>
          <w:lang w:eastAsia="es-AR"/>
        </w:rPr>
        <mc:AlternateContent>
          <mc:Choice Requires="wps">
            <w:drawing>
              <wp:anchor distT="0" distB="0" distL="114300" distR="114300" simplePos="0" relativeHeight="251828224" behindDoc="1" locked="0" layoutInCell="1" allowOverlap="1">
                <wp:simplePos x="0" y="0"/>
                <wp:positionH relativeFrom="column">
                  <wp:posOffset>3810</wp:posOffset>
                </wp:positionH>
                <wp:positionV relativeFrom="paragraph">
                  <wp:posOffset>-21590</wp:posOffset>
                </wp:positionV>
                <wp:extent cx="13335" cy="13335"/>
                <wp:effectExtent l="1270" t="635" r="4445" b="0"/>
                <wp:wrapNone/>
                <wp:docPr id="7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pt;margin-top:-1.7pt;width:1.05pt;height:1.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0sIAIAADwEAAAOAAAAZHJzL2Uyb0RvYy54bWysU21v0zAQ/o7Ef7D8nSbpy9ZFTaeqowhp&#10;wMTgB7iO01g4PnN2m45fz9npSgd8QiSSdZc7P3nuubvF7bEz7KDQa7AVL0Y5Z8pKqLXdVfzrl82b&#10;OWc+CFsLA1ZV/El5frt8/WrRu1KNoQVTK2QEYn3Zu4q3Ibgyy7xsVSf8CJyyFGwAOxHIxV1Wo+gJ&#10;vTPZOM+vsh6wdghSeU9f74YgXyb8plEyfGoarwIzFSduIZ2Yzm08s+VClDsUrtXyREP8A4tOaEs/&#10;PUPdiSDYHvUfUJ2WCB6aMJLQZdA0WqpUA1VT5L9V89gKp1ItJI53Z5n8/4OVHw8PyHRd8WvqlBUd&#10;9egzqSbszihWXM2jQr3zJSU+ugeMNXp3D/KbZxbWLeWpFSL0rRI18SpifvbiQnQ8XWXb/gPUhC/2&#10;AZJYxwa7CEgysGPqydO5J+oYmKSPxWQymXEmKTKYEV+Uz1cd+vBOQceiUXEk6glaHO59GFKfUxJ1&#10;MLreaGOSg7vt2iA7CBqOVR7fxJ4qvEwzlvUVv5mNZwn5RcxfQmzS8zeITgeacqO7is/z+MQkUUbN&#10;3to62UFoM9hUnbEnEaNug/5bqJ9IQ4RhhGnlyGgBf3DW0/hW3H/fC1ScmfeW+nBTTKdx3pMznV2P&#10;ycHLyPYyIqwkqIoHzgZzHYYd2TvUu5b+VKTaLayod41Oysa+DqxOZGlEU29O6xR34NJPWb+WfvkT&#10;AAD//wMAUEsDBBQABgAIAAAAIQBmhiRm2QAAAAQBAAAPAAAAZHJzL2Rvd25yZXYueG1sTI5BS8NA&#10;EIXvgv9hGcGLtJuktZWYTRHBk1Awir1Os2MSzM6G7DaN/97xZI+P9/jeV+xm16uJxtB5NpAuE1DE&#10;tbcdNwY+3l8WD6BCRLbYeyYDPxRgV15fFZhbf+Y3mqrYKIFwyNFAG+OQax3qlhyGpR+Ipfvyo8Mo&#10;cWy0HfEscNfrLEk22mHH8tDiQM8t1d/VyRnY0/2UrHnvX6fsTtcVZzY9fBpzezM/PYKKNMf/Mfzp&#10;izqU4nT0J7ZB9QY2sjOwWK1BSZttQR0lpivQZaEv5ctfAAAA//8DAFBLAQItABQABgAIAAAAIQC2&#10;gziS/gAAAOEBAAATAAAAAAAAAAAAAAAAAAAAAABbQ29udGVudF9UeXBlc10ueG1sUEsBAi0AFAAG&#10;AAgAAAAhADj9If/WAAAAlAEAAAsAAAAAAAAAAAAAAAAALwEAAF9yZWxzLy5yZWxzUEsBAi0AFAAG&#10;AAgAAAAhADyrLSwgAgAAPAQAAA4AAAAAAAAAAAAAAAAALgIAAGRycy9lMm9Eb2MueG1sUEsBAi0A&#10;FAAGAAgAAAAhAGaGJGbZAAAABAEAAA8AAAAAAAAAAAAAAAAAegQAAGRycy9kb3ducmV2LnhtbFBL&#10;BQYAAAAABAAEAPMAAACABQAAAAA=&#10;" fillcolor="#a0a0a0" strokecolor="white"/>
            </w:pict>
          </mc:Fallback>
        </mc:AlternateContent>
      </w:r>
      <w:r>
        <w:rPr>
          <w:i/>
          <w:noProof/>
          <w:szCs w:val="28"/>
          <w:lang w:eastAsia="es-AR"/>
        </w:rPr>
        <mc:AlternateContent>
          <mc:Choice Requires="wps">
            <w:drawing>
              <wp:anchor distT="0" distB="0" distL="114300" distR="114300" simplePos="0" relativeHeight="251829248" behindDoc="1" locked="0" layoutInCell="1" allowOverlap="1">
                <wp:simplePos x="0" y="0"/>
                <wp:positionH relativeFrom="column">
                  <wp:posOffset>4842510</wp:posOffset>
                </wp:positionH>
                <wp:positionV relativeFrom="paragraph">
                  <wp:posOffset>-222885</wp:posOffset>
                </wp:positionV>
                <wp:extent cx="12700" cy="13335"/>
                <wp:effectExtent l="1270" t="0" r="0" b="0"/>
                <wp:wrapNone/>
                <wp:docPr id="7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81.3pt;margin-top:-17.55pt;width:1pt;height:1.0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6gIgIAADwEAAAOAAAAZHJzL2Uyb0RvYy54bWysU9uO0zAQfUfiHyy/0yS9bLdR09WqSxHS&#10;AisWPsB1nMTCN8Zu0/L1jJ1uaYEnRCJZM5nxyZkzM8u7g1ZkL8BLaypajHJKhOG2lqat6Ncvmze3&#10;lPjATM2UNaKiR+Hp3er1q2XvSjG2nVW1AIIgxpe9q2gXgiuzzPNOaOZH1gmDwcaCZgFdaLMaWI/o&#10;WmXjPL/Jegu1A8uF9/j1YQjSVcJvGsHDp6bxIhBVUeQW0gnp3MYzWy1Z2QJzneQnGuwfWGgmDf70&#10;DPXAAiM7kH9AacnBetuEEbc6s00juUg1YDVF/ls1zx1zItWC4nh3lsn/P1j+cf8ERNYVnc8pMUxj&#10;jz6jasy0SpDiZhEV6p0vMfHZPUGs0btHy795Yuy6wzxxD2D7TrAaeRUxP7u6EB2PV8m2/2BrxGe7&#10;YJNYhwZ0BEQZyCH15HjuiTgEwvFjMZ7n2DiOkWIymcwSPitfrjrw4Z2wmkSjooDUEzTbP/oQqbDy&#10;JSVRt0rWG6lUcqDdrhWQPcPh2OTxPaH7yzRlSF/RxWw8S8hXMX8FsYnP3yC0DDjlSuqK3ubxiUms&#10;jJq9NXWyA5NqsJGyMicRo26D/ltbH1FDsMMI48qh0Vn4QUmP41tR/33HQFCi3hvsw6KYTuO8J2c6&#10;m4/RgcvI9jLCDEeoigZKBnMdhh3ZOZBth38qUu3G3mPvGpmUjX0dWJ3I4ogmwU/rFHfg0k9Zv5Z+&#10;9RMAAP//AwBQSwMEFAAGAAgAAAAhAGPmsX/gAAAACwEAAA8AAABkcnMvZG93bnJldi54bWxMj8FO&#10;wzAMhu9IvENkJG5bsnbLoDSdEIILF7QBQtzSxrQVjVOSbOvenuwER//+9PtzuZnswA7oQ+9IwWIu&#10;gCE1zvTUKnh7fZrdAAtRk9GDI1RwwgCb6vKi1IVxR9riYRdblkooFFpBF+NYcB6aDq0Oczcipd2X&#10;81bHNPqWG6+PqdwOPBNCcqt7Shc6PeJDh833bm8VZFMustNHIz+Xvn5ftY8/t/zlWanrq+n+DljE&#10;Kf7BcNZP6lAlp9rtyQQ2KFjLTCZUwSxfLYAlYi2XKanPSS6AVyX//0P1CwAA//8DAFBLAQItABQA&#10;BgAIAAAAIQC2gziS/gAAAOEBAAATAAAAAAAAAAAAAAAAAAAAAABbQ29udGVudF9UeXBlc10ueG1s&#10;UEsBAi0AFAAGAAgAAAAhADj9If/WAAAAlAEAAAsAAAAAAAAAAAAAAAAALwEAAF9yZWxzLy5yZWxz&#10;UEsBAi0AFAAGAAgAAAAhAO5XLqAiAgAAPAQAAA4AAAAAAAAAAAAAAAAALgIAAGRycy9lMm9Eb2Mu&#10;eG1sUEsBAi0AFAAGAAgAAAAhAGPmsX/gAAAACwEAAA8AAAAAAAAAAAAAAAAAfAQAAGRycy9kb3du&#10;cmV2LnhtbFBLBQYAAAAABAAEAPMAAACJBQAAAAA=&#10;" fillcolor="#f0f0f0" strokecolor="white"/>
            </w:pict>
          </mc:Fallback>
        </mc:AlternateContent>
      </w:r>
      <w:r>
        <w:rPr>
          <w:i/>
          <w:noProof/>
          <w:szCs w:val="28"/>
          <w:lang w:eastAsia="es-AR"/>
        </w:rPr>
        <mc:AlternateContent>
          <mc:Choice Requires="wps">
            <w:drawing>
              <wp:anchor distT="0" distB="0" distL="114300" distR="114300" simplePos="0" relativeHeight="251830272" behindDoc="1" locked="0" layoutInCell="1" allowOverlap="1">
                <wp:simplePos x="0" y="0"/>
                <wp:positionH relativeFrom="column">
                  <wp:posOffset>5700395</wp:posOffset>
                </wp:positionH>
                <wp:positionV relativeFrom="paragraph">
                  <wp:posOffset>-222885</wp:posOffset>
                </wp:positionV>
                <wp:extent cx="12700" cy="13335"/>
                <wp:effectExtent l="1905" t="0" r="4445" b="0"/>
                <wp:wrapNone/>
                <wp:docPr id="7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48.85pt;margin-top:-17.55pt;width:1pt;height:1.0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tyIgIAADwEAAAOAAAAZHJzL2Uyb0RvYy54bWysU9tu2zAMfR+wfxD0vtjOpWmNOEWRLsOA&#10;bivW7QMYWY6FyZJGKXGyry+lpGmy7WmYDQikSR0fHpKz212n2VaiV9ZUvBjknEkjbK3MuuLfvy3f&#10;XXPmA5gatDWy4nvp+e387ZtZ70o5tK3VtURGIMaXvat4G4Irs8yLVnbgB9ZJQ8HGYgeBXFxnNUJP&#10;6J3Ohnl+lfUWa4dWSO/p6/0hyOcJv2mkCF+axsvAdMWJW0gnpnMVz2w+g3KN4FoljjTgH1h0oAz9&#10;9AR1DwHYBtUfUJ0SaL1twkDYLrNNo4RMNVA1Rf5bNU8tOJlqIXG8O8nk/x+s+Lx9RKbqik+vODPQ&#10;UY++kmpg1lqyYpoU6p0vKfHJPWKs0bsHK354ZuyipTx5h2j7VkJNvIqoaHZxITqerrJV/8nWhA+b&#10;YJNYuwa7CEgysF3qyf7UE7kLTNDHYjjNqXGCIsVoNJokfChfrjr04YO0HYtGxZGoJ2jYPvgQqUD5&#10;kpKoW63qpdI6ObheLTSyLdBwLPP4HtH9eZo2rK/4zWQ4ScgXMX8BsYzP3yA6FWjKteoqfp3HJyZB&#10;GTV7b+pkB1D6YBNlbY4iRt3iLPtyZes9aYj2MMK0cmS0Fn9x1tP4Vtz/3ABKzvRHQ324KcbjOO/J&#10;GU+mQ3LwPLI6j4ARBFXxwNnBXITDjmwcqnVLfypS7cbeUe8alZR9ZXUkSyOaBD+uU9yBcz9lvS79&#10;/BkAAP//AwBQSwMEFAAGAAgAAAAhANz/LmPhAAAACwEAAA8AAABkcnMvZG93bnJldi54bWxMj8FO&#10;wzAMhu9IvENkJG5bspZtbWk6IQSXXRADhLilTWgrGqck2da9/bwTHP370+/P5WayAzsYH3qHEhZz&#10;Acxg43SPrYT3t+dZBixEhVoNDo2Ekwmwqa6vSlVod8RXc9jFllEJhkJJ6GIcC85D0xmrwtyNBmn3&#10;7bxVkUbfcu3VkcrtwBMhVtyqHulCp0bz2JnmZ7e3EpIpFcnps1l93fn6Y9k+/eb8ZSvl7c30cA8s&#10;min+wXDRJ3WoyKl2e9SBDRKyfL0mVMIsXS6AEZHlOSX1JUkF8Krk/3+ozgAAAP//AwBQSwECLQAU&#10;AAYACAAAACEAtoM4kv4AAADhAQAAEwAAAAAAAAAAAAAAAAAAAAAAW0NvbnRlbnRfVHlwZXNdLnht&#10;bFBLAQItABQABgAIAAAAIQA4/SH/1gAAAJQBAAALAAAAAAAAAAAAAAAAAC8BAABfcmVscy8ucmVs&#10;c1BLAQItABQABgAIAAAAIQBilYtyIgIAADwEAAAOAAAAAAAAAAAAAAAAAC4CAABkcnMvZTJvRG9j&#10;LnhtbFBLAQItABQABgAIAAAAIQDc/y5j4QAAAAsBAAAPAAAAAAAAAAAAAAAAAHwEAABkcnMvZG93&#10;bnJldi54bWxQSwUGAAAAAAQABADzAAAAigUAAAAA&#10;" fillcolor="#f0f0f0" strokecolor="white"/>
            </w:pict>
          </mc:Fallback>
        </mc:AlternateContent>
      </w:r>
      <w:r>
        <w:rPr>
          <w:i/>
          <w:noProof/>
          <w:szCs w:val="28"/>
          <w:lang w:eastAsia="es-AR"/>
        </w:rPr>
        <mc:AlternateContent>
          <mc:Choice Requires="wps">
            <w:drawing>
              <wp:anchor distT="0" distB="0" distL="114300" distR="114300" simplePos="0" relativeHeight="251831296" behindDoc="1" locked="0" layoutInCell="1" allowOverlap="1">
                <wp:simplePos x="0" y="0"/>
                <wp:positionH relativeFrom="column">
                  <wp:posOffset>4853305</wp:posOffset>
                </wp:positionH>
                <wp:positionV relativeFrom="paragraph">
                  <wp:posOffset>-21590</wp:posOffset>
                </wp:positionV>
                <wp:extent cx="12700" cy="13335"/>
                <wp:effectExtent l="2540" t="635" r="3810" b="0"/>
                <wp:wrapNone/>
                <wp:docPr id="7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82.15pt;margin-top:-1.7pt;width:1pt;height:1.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UwIQIAADwEAAAOAAAAZHJzL2Uyb0RvYy54bWysU9uO0zAQfUfiHyy/0yS90N2o6arqUoS0&#10;wIqFD3AdJ7HwjbHbtHz9jp22dIEnRCJZM5nxyZkzM4u7g1ZkL8BLaypajHJKhOG2lqat6Levmzc3&#10;lPjATM2UNaKiR+Hp3fL1q0XvSjG2nVW1AIIgxpe9q2gXgiuzzPNOaOZH1gmDwcaCZgFdaLMaWI/o&#10;WmXjPH+b9RZqB5YL7/Hr/RCky4TfNIKHz03jRSCqosgtpBPSuY1ntlywsgXmOslPNNg/sNBMGvzp&#10;BeqeBUZ2IP+A0pKD9bYJI251ZptGcpFqwGqK/LdqnjrmRKoFxfHuIpP/f7D80/4RiKwrOp9RYpjG&#10;Hn1B1ZhplSDFvIgK9c6XmPjkHiHW6N2D5d89MXbdYZ5YAdi+E6xGXik/e3EhOh6vkm3/0daIz3bB&#10;JrEODegIiDKQQ+rJ8dITcQiE48diPM+xcRwjxWQymUU+GSvPVx348F5YTaJRUUDqCZrtH3wYUs8p&#10;ibpVst5IpZID7XatgOwZDscqj+8J3V+nKUP6it7OxrOE/CLmryE26fkbhJYBp1xJXdGbPD4xiZVR&#10;s3emTnZgUg02VqcMFnnWbdB/a+sjagh2GGFcOTQ6Cz8p6XF8K+p/7BgIStQHg324LabTOO/Jmc7m&#10;Y3TgOrK9jjDDEaqigZLBXIdhR3YOZNvhn4pUu7Er7F0jk7KR38DqRBZHNPXmtE5xB679lPVr6ZfP&#10;AAAA//8DAFBLAwQUAAYACAAAACEAFTEKZN0AAAAJAQAADwAAAGRycy9kb3ducmV2LnhtbEyPTUvD&#10;QBCG70L/wzIFL9JuvkwlZlNKwZNQMIpet9kxCWZnQ3abxn/veNLjvPPwzjPlfrGDmHHyvSMF8TYC&#10;gdQ401Or4O31afMAwgdNRg+OUME3ethXq5tSF8Zd6QXnOrSCS8gXWkEXwlhI6ZsOrfZbNyLx7tNN&#10;Vgcep1aaSV+53A4yiaJcWt0TX+j0iMcOm6/6YhWc8H6OMjq55zm5k01NiYk/3pW6XS+HRxABl/AH&#10;w68+q0PFTmd3IePFoGCXZymjCjZpBoKBXZ5zcOYgTkFWpfz/QfUDAAD//wMAUEsBAi0AFAAGAAgA&#10;AAAhALaDOJL+AAAA4QEAABMAAAAAAAAAAAAAAAAAAAAAAFtDb250ZW50X1R5cGVzXS54bWxQSwEC&#10;LQAUAAYACAAAACEAOP0h/9YAAACUAQAACwAAAAAAAAAAAAAAAAAvAQAAX3JlbHMvLnJlbHNQSwEC&#10;LQAUAAYACAAAACEAWqtFMCECAAA8BAAADgAAAAAAAAAAAAAAAAAuAgAAZHJzL2Uyb0RvYy54bWxQ&#10;SwECLQAUAAYACAAAACEAFTEKZN0AAAAJAQAADwAAAAAAAAAAAAAAAAB7BAAAZHJzL2Rvd25yZXYu&#10;eG1sUEsFBgAAAAAEAAQA8wAAAIUFAAAAAA==&#10;" fillcolor="#a0a0a0" strokecolor="white"/>
            </w:pict>
          </mc:Fallback>
        </mc:AlternateContent>
      </w:r>
      <w:r w:rsidR="000F45F3" w:rsidRPr="00BC607C">
        <w:rPr>
          <w:rFonts w:eastAsia="Arial"/>
          <w:i/>
          <w:szCs w:val="28"/>
        </w:rPr>
        <w:t>Artículo 12º:</w:t>
      </w:r>
      <w:r w:rsidR="000F45F3" w:rsidRPr="00840998">
        <w:rPr>
          <w:rFonts w:eastAsia="Arial"/>
          <w:szCs w:val="28"/>
        </w:rPr>
        <w:t xml:space="preserve"> Derechos de aprobación de planos de Obras Sanitarias e inspección de obras, precintos sanitarios se abonará: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45"/>
        <w:gridCol w:w="1708"/>
      </w:tblGrid>
      <w:tr w:rsidR="000F45F3" w:rsidRPr="00840998" w:rsidTr="00BC607C">
        <w:tc>
          <w:tcPr>
            <w:tcW w:w="748" w:type="dxa"/>
            <w:shd w:val="clear" w:color="auto" w:fill="auto"/>
          </w:tcPr>
          <w:p w:rsidR="000F45F3" w:rsidRPr="00840998" w:rsidRDefault="000F45F3" w:rsidP="000F45F3">
            <w:pPr>
              <w:jc w:val="both"/>
              <w:rPr>
                <w:rFonts w:eastAsia="Arial"/>
                <w:szCs w:val="28"/>
              </w:rPr>
            </w:pPr>
            <w:r w:rsidRPr="00840998">
              <w:rPr>
                <w:rFonts w:eastAsia="Arial"/>
                <w:szCs w:val="28"/>
              </w:rPr>
              <w:t>1)</w:t>
            </w:r>
          </w:p>
        </w:tc>
        <w:tc>
          <w:tcPr>
            <w:tcW w:w="8653" w:type="dxa"/>
            <w:gridSpan w:val="2"/>
            <w:shd w:val="clear" w:color="auto" w:fill="auto"/>
          </w:tcPr>
          <w:p w:rsidR="000F45F3" w:rsidRPr="00840998" w:rsidRDefault="000F45F3" w:rsidP="000F45F3">
            <w:pPr>
              <w:jc w:val="both"/>
              <w:rPr>
                <w:rFonts w:eastAsia="Arial"/>
                <w:szCs w:val="28"/>
              </w:rPr>
            </w:pPr>
            <w:r w:rsidRPr="00840998">
              <w:rPr>
                <w:rFonts w:eastAsia="Arial"/>
                <w:szCs w:val="28"/>
              </w:rPr>
              <w:t>Camiones Atmosféricos</w:t>
            </w:r>
          </w:p>
        </w:tc>
      </w:tr>
      <w:tr w:rsidR="000F45F3" w:rsidRPr="00840998" w:rsidTr="00BC607C">
        <w:tc>
          <w:tcPr>
            <w:tcW w:w="7693" w:type="dxa"/>
            <w:gridSpan w:val="2"/>
            <w:shd w:val="clear" w:color="auto" w:fill="auto"/>
          </w:tcPr>
          <w:p w:rsidR="000F45F3" w:rsidRPr="00840998" w:rsidRDefault="000F45F3" w:rsidP="000F45F3">
            <w:pPr>
              <w:jc w:val="both"/>
              <w:rPr>
                <w:rFonts w:eastAsia="Arial"/>
                <w:szCs w:val="28"/>
              </w:rPr>
            </w:pPr>
            <w:r w:rsidRPr="00840998">
              <w:rPr>
                <w:rFonts w:eastAsia="Arial"/>
                <w:szCs w:val="28"/>
              </w:rPr>
              <w:t>Por derecho de descarga de camión atmosférico, se abonará en forma mensual</w:t>
            </w:r>
          </w:p>
        </w:tc>
        <w:tc>
          <w:tcPr>
            <w:tcW w:w="1708" w:type="dxa"/>
            <w:shd w:val="clear" w:color="auto" w:fill="auto"/>
          </w:tcPr>
          <w:p w:rsidR="000F45F3" w:rsidRPr="00840998" w:rsidRDefault="000F45F3" w:rsidP="000F45F3">
            <w:pPr>
              <w:jc w:val="both"/>
              <w:rPr>
                <w:rFonts w:eastAsia="Arial"/>
                <w:szCs w:val="28"/>
              </w:rPr>
            </w:pPr>
            <w:r w:rsidRPr="00840998">
              <w:rPr>
                <w:rFonts w:eastAsia="Arial"/>
                <w:szCs w:val="28"/>
              </w:rPr>
              <w:t>$2122,44</w:t>
            </w:r>
          </w:p>
        </w:tc>
      </w:tr>
      <w:tr w:rsidR="000F45F3" w:rsidRPr="00840998" w:rsidTr="00BC607C">
        <w:tc>
          <w:tcPr>
            <w:tcW w:w="748" w:type="dxa"/>
            <w:shd w:val="clear" w:color="auto" w:fill="auto"/>
          </w:tcPr>
          <w:p w:rsidR="000F45F3" w:rsidRPr="00840998" w:rsidRDefault="000F45F3" w:rsidP="000F45F3">
            <w:pPr>
              <w:jc w:val="both"/>
              <w:rPr>
                <w:rFonts w:eastAsia="Arial"/>
                <w:szCs w:val="28"/>
              </w:rPr>
            </w:pPr>
            <w:r w:rsidRPr="00840998">
              <w:rPr>
                <w:rFonts w:eastAsia="Arial"/>
                <w:szCs w:val="28"/>
              </w:rPr>
              <w:t>2)</w:t>
            </w:r>
          </w:p>
        </w:tc>
        <w:tc>
          <w:tcPr>
            <w:tcW w:w="8653" w:type="dxa"/>
            <w:gridSpan w:val="2"/>
            <w:shd w:val="clear" w:color="auto" w:fill="auto"/>
          </w:tcPr>
          <w:p w:rsidR="000F45F3" w:rsidRPr="00840998" w:rsidRDefault="000F45F3" w:rsidP="000F45F3">
            <w:pPr>
              <w:jc w:val="both"/>
              <w:rPr>
                <w:rFonts w:eastAsia="Arial"/>
                <w:szCs w:val="28"/>
              </w:rPr>
            </w:pPr>
            <w:r w:rsidRPr="00840998">
              <w:rPr>
                <w:rFonts w:eastAsia="Arial"/>
                <w:szCs w:val="28"/>
              </w:rPr>
              <w:t>Consumo de agua para construcciones</w:t>
            </w:r>
          </w:p>
        </w:tc>
      </w:tr>
      <w:tr w:rsidR="000F45F3" w:rsidRPr="00840998" w:rsidTr="00BC607C">
        <w:tc>
          <w:tcPr>
            <w:tcW w:w="7693" w:type="dxa"/>
            <w:gridSpan w:val="2"/>
            <w:shd w:val="clear" w:color="auto" w:fill="auto"/>
          </w:tcPr>
          <w:p w:rsidR="000F45F3" w:rsidRPr="00840998" w:rsidRDefault="000F45F3" w:rsidP="000F45F3">
            <w:pPr>
              <w:jc w:val="both"/>
              <w:rPr>
                <w:rFonts w:eastAsia="Arial"/>
                <w:szCs w:val="28"/>
              </w:rPr>
            </w:pPr>
            <w:r w:rsidRPr="00840998">
              <w:rPr>
                <w:rFonts w:eastAsia="Arial"/>
                <w:szCs w:val="28"/>
              </w:rPr>
              <w:t>Se liquidará el 25% del derecho de construcción según la categoría correspondiente.</w:t>
            </w:r>
          </w:p>
        </w:tc>
        <w:tc>
          <w:tcPr>
            <w:tcW w:w="1708" w:type="dxa"/>
            <w:shd w:val="clear" w:color="auto" w:fill="auto"/>
          </w:tcPr>
          <w:p w:rsidR="000F45F3" w:rsidRPr="00840998" w:rsidRDefault="000F45F3" w:rsidP="000F45F3">
            <w:pPr>
              <w:jc w:val="both"/>
              <w:rPr>
                <w:rFonts w:eastAsia="Arial"/>
                <w:szCs w:val="28"/>
              </w:rPr>
            </w:pPr>
          </w:p>
        </w:tc>
      </w:tr>
    </w:tbl>
    <w:p w:rsidR="000F45F3" w:rsidRPr="00840998" w:rsidRDefault="000F45F3" w:rsidP="00BC607C">
      <w:pPr>
        <w:ind w:right="-106"/>
        <w:jc w:val="both"/>
        <w:rPr>
          <w:rFonts w:eastAsia="Arial"/>
          <w:szCs w:val="28"/>
        </w:rPr>
      </w:pPr>
      <w:r w:rsidRPr="00840998">
        <w:rPr>
          <w:rFonts w:eastAsia="Arial"/>
          <w:szCs w:val="28"/>
        </w:rPr>
        <w:t>TITULO II</w:t>
      </w:r>
      <w:r w:rsidR="00BC607C">
        <w:rPr>
          <w:rFonts w:eastAsia="Arial"/>
          <w:szCs w:val="28"/>
        </w:rPr>
        <w:t xml:space="preserve"> </w:t>
      </w:r>
      <w:r w:rsidR="00BC607C" w:rsidRPr="00BC607C">
        <w:rPr>
          <w:rFonts w:eastAsia="Arial"/>
          <w:i/>
          <w:szCs w:val="28"/>
        </w:rPr>
        <w:t>.</w:t>
      </w:r>
      <w:r w:rsidRPr="00BC607C">
        <w:rPr>
          <w:rFonts w:eastAsia="Arial"/>
          <w:i/>
          <w:szCs w:val="28"/>
        </w:rPr>
        <w:t>Artículo 13º:</w:t>
      </w:r>
      <w:r w:rsidRPr="00840998">
        <w:rPr>
          <w:rFonts w:eastAsia="Arial"/>
          <w:szCs w:val="28"/>
        </w:rPr>
        <w:t xml:space="preserve"> Por los Servicios Técnicos Especiales que preste la Secretaría de Obras Públicas, Dirección de Obras Sanitarias:</w:t>
      </w:r>
      <w:r w:rsidR="00BC607C">
        <w:rPr>
          <w:rFonts w:eastAsia="Arial"/>
          <w:szCs w:val="28"/>
        </w:rPr>
        <w:t xml:space="preserve"> </w:t>
      </w:r>
      <w:r w:rsidRPr="00840998">
        <w:rPr>
          <w:rFonts w:eastAsia="Arial"/>
          <w:szCs w:val="28"/>
        </w:rPr>
        <w:t>Los inmuebles que están ajustados por las disposiciones de la Ley 5965 y su reglamentación, abonarán en concepto de inspección de funcionamiento y de control de calidad de efluentes cloacales, conductores pluviales otros cuerpos de agua o dentro de su propio predio, una Tasa mínima mensual, a partir de la promulgación de la presente Ordenanza, en la siguiente forma: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087"/>
        <w:gridCol w:w="1566"/>
      </w:tblGrid>
      <w:tr w:rsidR="000F45F3" w:rsidRPr="00840998" w:rsidTr="00BC607C">
        <w:tc>
          <w:tcPr>
            <w:tcW w:w="748" w:type="dxa"/>
            <w:shd w:val="clear" w:color="auto" w:fill="auto"/>
          </w:tcPr>
          <w:p w:rsidR="000F45F3" w:rsidRPr="00840998" w:rsidRDefault="000F45F3" w:rsidP="000F45F3">
            <w:pPr>
              <w:jc w:val="both"/>
              <w:rPr>
                <w:szCs w:val="28"/>
              </w:rPr>
            </w:pPr>
            <w:r w:rsidRPr="00840998">
              <w:rPr>
                <w:szCs w:val="28"/>
              </w:rPr>
              <w:t>1)</w:t>
            </w:r>
          </w:p>
        </w:tc>
        <w:tc>
          <w:tcPr>
            <w:tcW w:w="708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Descarga a colectores cloacales.</w:t>
            </w:r>
          </w:p>
        </w:tc>
        <w:tc>
          <w:tcPr>
            <w:tcW w:w="156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$ 89,20.-</w:t>
            </w:r>
          </w:p>
        </w:tc>
      </w:tr>
      <w:tr w:rsidR="000F45F3" w:rsidRPr="00840998" w:rsidTr="00BC607C">
        <w:tc>
          <w:tcPr>
            <w:tcW w:w="748" w:type="dxa"/>
            <w:shd w:val="clear" w:color="auto" w:fill="auto"/>
          </w:tcPr>
          <w:p w:rsidR="000F45F3" w:rsidRPr="00840998" w:rsidRDefault="000F45F3" w:rsidP="000F45F3">
            <w:pPr>
              <w:jc w:val="both"/>
              <w:rPr>
                <w:szCs w:val="28"/>
              </w:rPr>
            </w:pPr>
            <w:r w:rsidRPr="00840998">
              <w:rPr>
                <w:szCs w:val="28"/>
              </w:rPr>
              <w:t>2)</w:t>
            </w:r>
          </w:p>
        </w:tc>
        <w:tc>
          <w:tcPr>
            <w:tcW w:w="708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Descarga a colectores pluviales.</w:t>
            </w:r>
          </w:p>
        </w:tc>
        <w:tc>
          <w:tcPr>
            <w:tcW w:w="156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$ 74,29.-</w:t>
            </w:r>
          </w:p>
        </w:tc>
      </w:tr>
      <w:tr w:rsidR="000F45F3" w:rsidRPr="00840998" w:rsidTr="00BC607C">
        <w:tc>
          <w:tcPr>
            <w:tcW w:w="748" w:type="dxa"/>
            <w:shd w:val="clear" w:color="auto" w:fill="auto"/>
          </w:tcPr>
          <w:p w:rsidR="000F45F3" w:rsidRPr="00840998" w:rsidRDefault="000F45F3" w:rsidP="000F45F3">
            <w:pPr>
              <w:jc w:val="both"/>
              <w:rPr>
                <w:szCs w:val="28"/>
              </w:rPr>
            </w:pPr>
            <w:r w:rsidRPr="00840998">
              <w:rPr>
                <w:szCs w:val="28"/>
              </w:rPr>
              <w:t>3)</w:t>
            </w:r>
          </w:p>
        </w:tc>
        <w:tc>
          <w:tcPr>
            <w:tcW w:w="708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Descarga a otros cuerpos de agua.</w:t>
            </w:r>
          </w:p>
        </w:tc>
        <w:tc>
          <w:tcPr>
            <w:tcW w:w="156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$ 44,60.-</w:t>
            </w:r>
          </w:p>
        </w:tc>
      </w:tr>
      <w:tr w:rsidR="000F45F3" w:rsidRPr="00840998" w:rsidTr="00BC607C">
        <w:tc>
          <w:tcPr>
            <w:tcW w:w="748" w:type="dxa"/>
            <w:shd w:val="clear" w:color="auto" w:fill="auto"/>
          </w:tcPr>
          <w:p w:rsidR="000F45F3" w:rsidRPr="00840998" w:rsidRDefault="000F45F3" w:rsidP="000F45F3">
            <w:pPr>
              <w:jc w:val="both"/>
              <w:rPr>
                <w:szCs w:val="28"/>
              </w:rPr>
            </w:pPr>
            <w:r w:rsidRPr="00840998">
              <w:rPr>
                <w:szCs w:val="28"/>
              </w:rPr>
              <w:t>4)</w:t>
            </w:r>
          </w:p>
        </w:tc>
        <w:tc>
          <w:tcPr>
            <w:tcW w:w="7087"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Descarga dentro del propio predio.</w:t>
            </w:r>
          </w:p>
        </w:tc>
        <w:tc>
          <w:tcPr>
            <w:tcW w:w="156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$ 59,52.-</w:t>
            </w:r>
          </w:p>
        </w:tc>
      </w:tr>
    </w:tbl>
    <w:p w:rsidR="000F45F3" w:rsidRPr="00840998" w:rsidRDefault="000F45F3" w:rsidP="00BC607C">
      <w:pPr>
        <w:ind w:right="-186"/>
        <w:jc w:val="both"/>
        <w:rPr>
          <w:rFonts w:eastAsia="Arial"/>
          <w:szCs w:val="28"/>
        </w:rPr>
      </w:pPr>
      <w:r w:rsidRPr="00840998">
        <w:rPr>
          <w:rFonts w:eastAsia="Arial"/>
          <w:szCs w:val="28"/>
        </w:rPr>
        <w:t>TITULO III</w:t>
      </w:r>
      <w:r w:rsidR="00BC607C">
        <w:rPr>
          <w:rFonts w:eastAsia="Arial"/>
          <w:szCs w:val="28"/>
        </w:rPr>
        <w:t xml:space="preserve">. </w:t>
      </w:r>
      <w:r w:rsidRPr="00BC607C">
        <w:rPr>
          <w:rFonts w:eastAsia="Arial"/>
          <w:i/>
          <w:szCs w:val="28"/>
        </w:rPr>
        <w:t>Artículo 14º:</w:t>
      </w:r>
      <w:r w:rsidRPr="00840998">
        <w:rPr>
          <w:rFonts w:eastAsia="Arial"/>
          <w:szCs w:val="28"/>
        </w:rPr>
        <w:t xml:space="preserve"> 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el Departamento Ejecutivo, quién establece los montos de pago según el detalle de la promulgación de esta ordenanza:</w:t>
      </w:r>
      <w:r w:rsidR="00BC607C">
        <w:rPr>
          <w:rFonts w:eastAsia="Arial"/>
          <w:szCs w:val="28"/>
        </w:rPr>
        <w:t xml:space="preserve"> a) </w:t>
      </w:r>
      <w:r w:rsidRPr="00840998">
        <w:rPr>
          <w:rFonts w:eastAsia="Arial"/>
          <w:szCs w:val="28"/>
        </w:rPr>
        <w:t>Derecho de Conexión domiciliaria de Agua Potable: $ 928,64</w:t>
      </w:r>
      <w:r w:rsidR="00BC607C">
        <w:rPr>
          <w:rFonts w:eastAsia="Arial"/>
          <w:szCs w:val="28"/>
        </w:rPr>
        <w:t xml:space="preserve">. b) </w:t>
      </w:r>
      <w:r w:rsidRPr="00840998">
        <w:rPr>
          <w:rFonts w:eastAsia="Arial"/>
          <w:szCs w:val="28"/>
        </w:rPr>
        <w:t xml:space="preserve">Derecho de Conexión domiciliaria de Cloaca: </w:t>
      </w:r>
      <w:r w:rsidR="00BC607C">
        <w:rPr>
          <w:rFonts w:eastAsia="Arial"/>
          <w:szCs w:val="28"/>
        </w:rPr>
        <w:t>1-</w:t>
      </w:r>
      <w:r w:rsidRPr="00840998">
        <w:rPr>
          <w:szCs w:val="28"/>
        </w:rPr>
        <w:t>Extensión desde la misma vereda</w:t>
      </w:r>
      <w:proofErr w:type="gramStart"/>
      <w:r w:rsidRPr="00840998">
        <w:rPr>
          <w:szCs w:val="28"/>
        </w:rPr>
        <w:t>:</w:t>
      </w:r>
      <w:r w:rsidR="00BC607C">
        <w:rPr>
          <w:szCs w:val="28"/>
        </w:rPr>
        <w:t>$</w:t>
      </w:r>
      <w:proofErr w:type="gramEnd"/>
      <w:r w:rsidRPr="00840998">
        <w:rPr>
          <w:szCs w:val="28"/>
        </w:rPr>
        <w:t xml:space="preserve"> 1.485,71.- </w:t>
      </w:r>
      <w:r w:rsidR="00BC607C">
        <w:rPr>
          <w:szCs w:val="28"/>
        </w:rPr>
        <w:t xml:space="preserve">2- </w:t>
      </w:r>
      <w:r w:rsidRPr="00840998">
        <w:rPr>
          <w:szCs w:val="28"/>
        </w:rPr>
        <w:t>Exte</w:t>
      </w:r>
      <w:r w:rsidR="00BC607C">
        <w:rPr>
          <w:szCs w:val="28"/>
        </w:rPr>
        <w:t>nsión de la vereda de enfrente: $</w:t>
      </w:r>
      <w:r w:rsidRPr="00840998">
        <w:rPr>
          <w:szCs w:val="28"/>
        </w:rPr>
        <w:t xml:space="preserve"> 2.971,42.-CAPITULO SEXTO</w:t>
      </w:r>
      <w:r w:rsidR="00BC607C">
        <w:rPr>
          <w:szCs w:val="28"/>
        </w:rPr>
        <w:t xml:space="preserve">. </w:t>
      </w:r>
      <w:r w:rsidRPr="00840998">
        <w:rPr>
          <w:szCs w:val="28"/>
        </w:rPr>
        <w:t>TASA POR INSPECCIÓN VETERINARIA</w:t>
      </w:r>
      <w:r w:rsidR="00BC607C">
        <w:rPr>
          <w:szCs w:val="28"/>
        </w:rPr>
        <w:t xml:space="preserve">. </w:t>
      </w:r>
      <w:r w:rsidRPr="00BC607C">
        <w:rPr>
          <w:rFonts w:eastAsia="Arial"/>
          <w:i/>
          <w:szCs w:val="28"/>
        </w:rPr>
        <w:t>Artículo 15º:</w:t>
      </w:r>
      <w:r w:rsidRPr="00840998">
        <w:rPr>
          <w:rFonts w:eastAsia="Arial"/>
          <w:szCs w:val="28"/>
        </w:rPr>
        <w:t xml:space="preserve"> Por las habilitaciones y gestión de expedientes remitidos a los Organismos Provinciales deberán abonarse las Tasas que se fijan en el presente Capitulo:</w:t>
      </w:r>
    </w:p>
    <w:tbl>
      <w:tblPr>
        <w:tblW w:w="9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23"/>
        <w:gridCol w:w="1535"/>
      </w:tblGrid>
      <w:tr w:rsidR="000F45F3" w:rsidRPr="00840998" w:rsidTr="00BC607C">
        <w:trPr>
          <w:trHeight w:val="653"/>
        </w:trPr>
        <w:tc>
          <w:tcPr>
            <w:tcW w:w="419" w:type="dxa"/>
            <w:shd w:val="clear" w:color="auto" w:fill="auto"/>
            <w:vAlign w:val="bottom"/>
          </w:tcPr>
          <w:p w:rsidR="000F45F3" w:rsidRPr="00840998" w:rsidRDefault="000F45F3" w:rsidP="000F45F3">
            <w:pPr>
              <w:ind w:right="240"/>
              <w:jc w:val="both"/>
              <w:rPr>
                <w:rFonts w:eastAsia="Arial"/>
                <w:szCs w:val="28"/>
              </w:rPr>
            </w:pPr>
            <w:r w:rsidRPr="00840998">
              <w:rPr>
                <w:rFonts w:eastAsia="Arial"/>
                <w:szCs w:val="28"/>
              </w:rPr>
              <w:t>1)</w:t>
            </w:r>
          </w:p>
        </w:tc>
        <w:tc>
          <w:tcPr>
            <w:tcW w:w="7562" w:type="dxa"/>
            <w:shd w:val="clear" w:color="auto" w:fill="auto"/>
            <w:vAlign w:val="bottom"/>
          </w:tcPr>
          <w:p w:rsidR="000F45F3" w:rsidRPr="00840998" w:rsidRDefault="000F45F3" w:rsidP="000F45F3">
            <w:pPr>
              <w:ind w:left="40"/>
              <w:jc w:val="both"/>
              <w:rPr>
                <w:rFonts w:eastAsia="Arial"/>
                <w:szCs w:val="28"/>
              </w:rPr>
            </w:pPr>
            <w:r w:rsidRPr="00840998">
              <w:rPr>
                <w:rFonts w:eastAsia="Arial"/>
                <w:szCs w:val="28"/>
              </w:rPr>
              <w:t>Tasa por Habilitación de Transporte de Sustancias Alimenticias por vehículo, por año:</w:t>
            </w:r>
          </w:p>
        </w:tc>
        <w:tc>
          <w:tcPr>
            <w:tcW w:w="154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$ 461,40.-</w:t>
            </w:r>
          </w:p>
        </w:tc>
      </w:tr>
      <w:tr w:rsidR="000F45F3" w:rsidRPr="00840998" w:rsidTr="00BC607C">
        <w:trPr>
          <w:trHeight w:val="1345"/>
        </w:trPr>
        <w:tc>
          <w:tcPr>
            <w:tcW w:w="419" w:type="dxa"/>
            <w:shd w:val="clear" w:color="auto" w:fill="auto"/>
            <w:vAlign w:val="bottom"/>
          </w:tcPr>
          <w:p w:rsidR="000F45F3" w:rsidRPr="00840998" w:rsidRDefault="000F45F3" w:rsidP="000F45F3">
            <w:pPr>
              <w:ind w:right="240"/>
              <w:jc w:val="both"/>
              <w:rPr>
                <w:rFonts w:eastAsia="Arial"/>
                <w:szCs w:val="28"/>
              </w:rPr>
            </w:pPr>
            <w:r w:rsidRPr="00840998">
              <w:rPr>
                <w:rFonts w:eastAsia="Arial"/>
                <w:szCs w:val="28"/>
              </w:rPr>
              <w:t>2)</w:t>
            </w:r>
          </w:p>
        </w:tc>
        <w:tc>
          <w:tcPr>
            <w:tcW w:w="7562" w:type="dxa"/>
            <w:shd w:val="clear" w:color="auto" w:fill="auto"/>
            <w:vAlign w:val="bottom"/>
          </w:tcPr>
          <w:p w:rsidR="000F45F3" w:rsidRPr="00840998" w:rsidRDefault="000F45F3" w:rsidP="000F45F3">
            <w:pPr>
              <w:ind w:left="40"/>
              <w:jc w:val="both"/>
              <w:rPr>
                <w:rFonts w:eastAsia="Arial"/>
                <w:szCs w:val="28"/>
              </w:rPr>
            </w:pPr>
            <w:r w:rsidRPr="00840998">
              <w:rPr>
                <w:rFonts w:eastAsia="Arial"/>
                <w:szCs w:val="28"/>
              </w:rPr>
              <w:t>Por Permiso de Tránsito para Vehículos de Transporte de Pasajeros y/o Cargas, por Vehículo por Semestre o hasta la fecha de Vencimiento de la Verificación Técnica Vehicular (lo que suceda con anterioridad):</w:t>
            </w:r>
          </w:p>
        </w:tc>
        <w:tc>
          <w:tcPr>
            <w:tcW w:w="154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$ 307,60.-</w:t>
            </w:r>
          </w:p>
        </w:tc>
      </w:tr>
      <w:tr w:rsidR="000F45F3" w:rsidRPr="00840998" w:rsidTr="00BC607C">
        <w:trPr>
          <w:trHeight w:val="653"/>
        </w:trPr>
        <w:tc>
          <w:tcPr>
            <w:tcW w:w="419" w:type="dxa"/>
            <w:shd w:val="clear" w:color="auto" w:fill="auto"/>
            <w:vAlign w:val="bottom"/>
          </w:tcPr>
          <w:p w:rsidR="000F45F3" w:rsidRPr="00840998" w:rsidRDefault="000F45F3" w:rsidP="000F45F3">
            <w:pPr>
              <w:ind w:right="240"/>
              <w:jc w:val="both"/>
              <w:rPr>
                <w:rFonts w:eastAsia="Arial"/>
                <w:szCs w:val="28"/>
              </w:rPr>
            </w:pPr>
            <w:r w:rsidRPr="00840998">
              <w:rPr>
                <w:rFonts w:eastAsia="Arial"/>
                <w:szCs w:val="28"/>
              </w:rPr>
              <w:t>3)</w:t>
            </w:r>
          </w:p>
        </w:tc>
        <w:tc>
          <w:tcPr>
            <w:tcW w:w="7562" w:type="dxa"/>
            <w:shd w:val="clear" w:color="auto" w:fill="auto"/>
            <w:vAlign w:val="bottom"/>
          </w:tcPr>
          <w:p w:rsidR="000F45F3" w:rsidRPr="00840998" w:rsidRDefault="000F45F3" w:rsidP="000F45F3">
            <w:pPr>
              <w:ind w:left="40"/>
              <w:jc w:val="both"/>
              <w:rPr>
                <w:rFonts w:eastAsia="Arial"/>
                <w:szCs w:val="28"/>
              </w:rPr>
            </w:pPr>
            <w:r w:rsidRPr="00840998">
              <w:rPr>
                <w:rFonts w:eastAsia="Arial"/>
                <w:szCs w:val="28"/>
              </w:rPr>
              <w:t>Por cada Expediente remitido a los Organismos Provinciales para la gestión de Trámites:</w:t>
            </w:r>
          </w:p>
        </w:tc>
        <w:tc>
          <w:tcPr>
            <w:tcW w:w="1546"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$ 1.076,60.-</w:t>
            </w:r>
          </w:p>
        </w:tc>
      </w:tr>
    </w:tbl>
    <w:p w:rsidR="000F45F3" w:rsidRPr="00840998" w:rsidRDefault="000F45F3" w:rsidP="000F45F3">
      <w:pPr>
        <w:jc w:val="both"/>
        <w:rPr>
          <w:rFonts w:eastAsia="Arial"/>
          <w:szCs w:val="28"/>
        </w:rPr>
      </w:pPr>
      <w:r w:rsidRPr="00840998">
        <w:rPr>
          <w:szCs w:val="28"/>
        </w:rPr>
        <w:t>CAPITULO SÉPTIMO</w:t>
      </w:r>
      <w:r w:rsidR="00BC607C">
        <w:rPr>
          <w:szCs w:val="28"/>
        </w:rPr>
        <w:t>. D</w:t>
      </w:r>
      <w:r w:rsidRPr="00840998">
        <w:rPr>
          <w:szCs w:val="28"/>
        </w:rPr>
        <w:t>ERECHOS DE OFICINA</w:t>
      </w:r>
      <w:r w:rsidR="00BC607C">
        <w:rPr>
          <w:szCs w:val="28"/>
        </w:rPr>
        <w:t xml:space="preserve">. </w:t>
      </w:r>
      <w:r w:rsidRPr="00BC607C">
        <w:rPr>
          <w:rFonts w:eastAsia="Arial"/>
          <w:i/>
          <w:szCs w:val="28"/>
        </w:rPr>
        <w:t>Artículo 16º:</w:t>
      </w:r>
      <w:r w:rsidRPr="00840998">
        <w:rPr>
          <w:rFonts w:eastAsia="Arial"/>
          <w:szCs w:val="28"/>
        </w:rPr>
        <w:t xml:space="preserve"> Por los conceptos establecidos en el Apartado Fiscal, se cobrarán a partir de la promulgación de la presente ordenanza, los siguientes valores:</w:t>
      </w:r>
    </w:p>
    <w:tbl>
      <w:tblPr>
        <w:tblW w:w="1110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5"/>
        <w:gridCol w:w="7291"/>
        <w:gridCol w:w="15"/>
        <w:gridCol w:w="1416"/>
        <w:gridCol w:w="15"/>
        <w:gridCol w:w="1622"/>
      </w:tblGrid>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1)</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Solicitud de mesa de entradas: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$ 29,68.-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2)</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cada ejemplar del Presupuesto u Ordenanza Impositiva:</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3)</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Derechos de habilitación de plazas de taxis por vacantes y ampliación del número en la ciudad o Localidades: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$ 1.485,71.-</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szCs w:val="28"/>
              </w:rPr>
            </w:pPr>
            <w:r w:rsidRPr="00840998">
              <w:rPr>
                <w:rFonts w:eastAsia="Arial"/>
                <w:szCs w:val="28"/>
              </w:rPr>
              <w:t>4)</w:t>
            </w:r>
          </w:p>
        </w:tc>
        <w:tc>
          <w:tcPr>
            <w:tcW w:w="7306" w:type="dxa"/>
            <w:gridSpan w:val="2"/>
            <w:shd w:val="clear" w:color="auto" w:fill="auto"/>
          </w:tcPr>
          <w:p w:rsidR="000F45F3" w:rsidRPr="00840998" w:rsidRDefault="000F45F3" w:rsidP="000F45F3">
            <w:pPr>
              <w:jc w:val="both"/>
              <w:rPr>
                <w:szCs w:val="28"/>
              </w:rPr>
            </w:pPr>
            <w:r w:rsidRPr="00840998">
              <w:rPr>
                <w:szCs w:val="28"/>
              </w:rPr>
              <w:t xml:space="preserve">Informe sobre Libre Deuda solicitado por Escribanos, </w:t>
            </w:r>
            <w:r w:rsidRPr="00840998">
              <w:rPr>
                <w:szCs w:val="28"/>
              </w:rPr>
              <w:lastRenderedPageBreak/>
              <w:t>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lastRenderedPageBreak/>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lastRenderedPageBreak/>
              <w:t>5)</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Informes sobre solicitudes de deudas, libre de deuda por particulares por c/ Partida y Tasa/Derecho:</w:t>
            </w:r>
          </w:p>
        </w:tc>
        <w:tc>
          <w:tcPr>
            <w:tcW w:w="1431" w:type="dxa"/>
            <w:gridSpan w:val="2"/>
            <w:shd w:val="clear" w:color="auto" w:fill="auto"/>
            <w:vAlign w:val="bottom"/>
          </w:tcPr>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$ 18,61.-</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6)</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Tasa Administrativa previa a la confección de recibos de cuotas vencidas de cualquier Tasa o Servicio o Derecho, por c/Partida y Tasa/Derecho:</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$ 18,61.-</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7)</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Solicitud de permiso para baile y otras fiestas con carácter público, organizado por centros sociales: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szCs w:val="28"/>
              </w:rPr>
            </w:pPr>
            <w:r w:rsidRPr="00840998">
              <w:rPr>
                <w:rFonts w:eastAsia="Arial"/>
                <w:szCs w:val="28"/>
              </w:rPr>
              <w:t>8)</w:t>
            </w:r>
          </w:p>
        </w:tc>
        <w:tc>
          <w:tcPr>
            <w:tcW w:w="7306" w:type="dxa"/>
            <w:gridSpan w:val="2"/>
            <w:shd w:val="clear" w:color="auto" w:fill="auto"/>
          </w:tcPr>
          <w:p w:rsidR="000F45F3" w:rsidRPr="00840998" w:rsidRDefault="000F45F3" w:rsidP="000F45F3">
            <w:pPr>
              <w:jc w:val="both"/>
              <w:rPr>
                <w:szCs w:val="28"/>
              </w:rPr>
            </w:pPr>
            <w:r w:rsidRPr="00840998">
              <w:rPr>
                <w:szCs w:val="28"/>
              </w:rPr>
              <w:t>Por la solicitud, otorgamiento y renovación de licencia de conductor o su duplicado:</w:t>
            </w:r>
          </w:p>
          <w:p w:rsidR="000F45F3" w:rsidRPr="00840998" w:rsidRDefault="000F45F3" w:rsidP="000F45F3">
            <w:pPr>
              <w:jc w:val="both"/>
              <w:rPr>
                <w:szCs w:val="28"/>
              </w:rPr>
            </w:pPr>
            <w:r w:rsidRPr="00840998">
              <w:rPr>
                <w:szCs w:val="28"/>
              </w:rPr>
              <w:t>a) Por 5 años:</w:t>
            </w:r>
          </w:p>
          <w:p w:rsidR="000F45F3" w:rsidRPr="00840998" w:rsidRDefault="000F45F3" w:rsidP="000F45F3">
            <w:pPr>
              <w:jc w:val="both"/>
              <w:rPr>
                <w:szCs w:val="28"/>
              </w:rPr>
            </w:pPr>
            <w:r w:rsidRPr="00840998">
              <w:rPr>
                <w:szCs w:val="28"/>
              </w:rPr>
              <w:t>b) Por 3 años:</w:t>
            </w:r>
          </w:p>
          <w:p w:rsidR="000F45F3" w:rsidRPr="00840998" w:rsidRDefault="000F45F3" w:rsidP="000F45F3">
            <w:pPr>
              <w:jc w:val="both"/>
              <w:rPr>
                <w:szCs w:val="28"/>
              </w:rPr>
            </w:pPr>
            <w:r w:rsidRPr="00840998">
              <w:rPr>
                <w:szCs w:val="28"/>
              </w:rPr>
              <w:t>c) Por 2 años:</w:t>
            </w:r>
          </w:p>
          <w:p w:rsidR="000F45F3" w:rsidRPr="00840998" w:rsidRDefault="000F45F3" w:rsidP="000F45F3">
            <w:pPr>
              <w:jc w:val="both"/>
              <w:rPr>
                <w:szCs w:val="28"/>
              </w:rPr>
            </w:pPr>
            <w:r w:rsidRPr="00840998">
              <w:rPr>
                <w:szCs w:val="28"/>
              </w:rPr>
              <w:t>d) Por 1 año:</w:t>
            </w:r>
          </w:p>
          <w:p w:rsidR="000F45F3" w:rsidRPr="00840998" w:rsidRDefault="000F45F3" w:rsidP="000F45F3">
            <w:pPr>
              <w:jc w:val="both"/>
              <w:rPr>
                <w:szCs w:val="28"/>
              </w:rPr>
            </w:pPr>
            <w:r w:rsidRPr="00840998">
              <w:rPr>
                <w:szCs w:val="28"/>
              </w:rPr>
              <w:t xml:space="preserve">e) En aquellos casos donde el </w:t>
            </w:r>
            <w:proofErr w:type="spellStart"/>
            <w:r w:rsidRPr="00840998">
              <w:rPr>
                <w:szCs w:val="28"/>
              </w:rPr>
              <w:t>tramitante</w:t>
            </w:r>
            <w:proofErr w:type="spellEnd"/>
            <w:r w:rsidRPr="00840998">
              <w:rPr>
                <w:szCs w:val="28"/>
              </w:rPr>
              <w:t xml:space="preserve"> requiera el pronto despacho de la Licencia de Conducir en 24 horas deberá abonar:</w:t>
            </w:r>
          </w:p>
        </w:tc>
        <w:tc>
          <w:tcPr>
            <w:tcW w:w="1431" w:type="dxa"/>
            <w:gridSpan w:val="2"/>
            <w:shd w:val="clear" w:color="auto" w:fill="auto"/>
          </w:tcPr>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$ 319,44.-</w:t>
            </w:r>
          </w:p>
          <w:p w:rsidR="000F45F3" w:rsidRPr="00840998" w:rsidRDefault="000F45F3" w:rsidP="000F45F3">
            <w:pPr>
              <w:jc w:val="both"/>
              <w:rPr>
                <w:szCs w:val="28"/>
              </w:rPr>
            </w:pPr>
            <w:r w:rsidRPr="00840998">
              <w:rPr>
                <w:szCs w:val="28"/>
              </w:rPr>
              <w:t>$ 227,16.-</w:t>
            </w:r>
          </w:p>
          <w:p w:rsidR="000F45F3" w:rsidRPr="00840998" w:rsidRDefault="000F45F3" w:rsidP="000F45F3">
            <w:pPr>
              <w:jc w:val="both"/>
              <w:rPr>
                <w:szCs w:val="28"/>
              </w:rPr>
            </w:pPr>
            <w:r w:rsidRPr="00840998">
              <w:rPr>
                <w:szCs w:val="28"/>
              </w:rPr>
              <w:t>$ 208,09.-</w:t>
            </w:r>
          </w:p>
          <w:p w:rsidR="000F45F3" w:rsidRPr="00840998" w:rsidRDefault="000F45F3" w:rsidP="000F45F3">
            <w:pPr>
              <w:jc w:val="both"/>
              <w:rPr>
                <w:szCs w:val="28"/>
              </w:rPr>
            </w:pPr>
            <w:r w:rsidRPr="00840998">
              <w:rPr>
                <w:szCs w:val="28"/>
              </w:rPr>
              <w:t>$ 118,89.-</w:t>
            </w:r>
          </w:p>
          <w:p w:rsidR="000F45F3" w:rsidRPr="00840998" w:rsidRDefault="000F45F3" w:rsidP="000F45F3">
            <w:pPr>
              <w:jc w:val="both"/>
              <w:rPr>
                <w:szCs w:val="28"/>
              </w:rPr>
            </w:pPr>
            <w:r w:rsidRPr="00840998">
              <w:rPr>
                <w:szCs w:val="28"/>
              </w:rPr>
              <w:t>$ 638,88.-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9)</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cada practica de examen de manejo para la licencia de conducir:</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$ 150,00.-</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10)</w:t>
            </w:r>
          </w:p>
        </w:tc>
        <w:tc>
          <w:tcPr>
            <w:tcW w:w="7306" w:type="dxa"/>
            <w:gridSpan w:val="2"/>
            <w:shd w:val="clear" w:color="auto" w:fill="auto"/>
          </w:tcPr>
          <w:p w:rsidR="000F45F3" w:rsidRPr="00840998" w:rsidRDefault="000F45F3" w:rsidP="000F45F3">
            <w:pPr>
              <w:jc w:val="both"/>
              <w:rPr>
                <w:szCs w:val="28"/>
              </w:rPr>
            </w:pPr>
            <w:r w:rsidRPr="00840998">
              <w:rPr>
                <w:szCs w:val="28"/>
              </w:rPr>
              <w:t>Por la solicitud de certificación de aptitud física, ampliación de categoría, cambios de domicilio u otros trámites no previstos en la licencia de conductor:</w:t>
            </w:r>
          </w:p>
          <w:p w:rsidR="000F45F3" w:rsidRPr="00840998" w:rsidRDefault="000F45F3" w:rsidP="000F45F3">
            <w:pPr>
              <w:jc w:val="both"/>
              <w:rPr>
                <w:szCs w:val="28"/>
              </w:rPr>
            </w:pPr>
            <w:r w:rsidRPr="00840998">
              <w:rPr>
                <w:szCs w:val="28"/>
              </w:rPr>
              <w:t>a) Por 5 años:</w:t>
            </w:r>
          </w:p>
          <w:p w:rsidR="000F45F3" w:rsidRPr="00840998" w:rsidRDefault="000F45F3" w:rsidP="000F45F3">
            <w:pPr>
              <w:jc w:val="both"/>
              <w:rPr>
                <w:szCs w:val="28"/>
              </w:rPr>
            </w:pPr>
            <w:r w:rsidRPr="00840998">
              <w:rPr>
                <w:szCs w:val="28"/>
              </w:rPr>
              <w:t>b) Por 3 años:</w:t>
            </w:r>
          </w:p>
          <w:p w:rsidR="000F45F3" w:rsidRPr="00840998" w:rsidRDefault="000F45F3" w:rsidP="000F45F3">
            <w:pPr>
              <w:jc w:val="both"/>
              <w:rPr>
                <w:szCs w:val="28"/>
              </w:rPr>
            </w:pPr>
            <w:r w:rsidRPr="00840998">
              <w:rPr>
                <w:szCs w:val="28"/>
              </w:rPr>
              <w:t>c) Por 2 años:</w:t>
            </w:r>
          </w:p>
          <w:p w:rsidR="000F45F3" w:rsidRPr="00840998" w:rsidRDefault="000F45F3" w:rsidP="000F45F3">
            <w:pPr>
              <w:jc w:val="both"/>
              <w:rPr>
                <w:szCs w:val="28"/>
              </w:rPr>
            </w:pPr>
            <w:r w:rsidRPr="00840998">
              <w:rPr>
                <w:szCs w:val="28"/>
              </w:rPr>
              <w:t>d) Por 1 año:</w:t>
            </w:r>
          </w:p>
        </w:tc>
        <w:tc>
          <w:tcPr>
            <w:tcW w:w="1431" w:type="dxa"/>
            <w:gridSpan w:val="2"/>
            <w:shd w:val="clear" w:color="auto" w:fill="auto"/>
          </w:tcPr>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$ 267,46.-</w:t>
            </w:r>
          </w:p>
          <w:p w:rsidR="000F45F3" w:rsidRPr="00840998" w:rsidRDefault="000F45F3" w:rsidP="000F45F3">
            <w:pPr>
              <w:jc w:val="both"/>
              <w:rPr>
                <w:szCs w:val="28"/>
              </w:rPr>
            </w:pPr>
            <w:r w:rsidRPr="00840998">
              <w:rPr>
                <w:szCs w:val="28"/>
              </w:rPr>
              <w:t>$ 208,09.-</w:t>
            </w:r>
          </w:p>
          <w:p w:rsidR="000F45F3" w:rsidRPr="00840998" w:rsidRDefault="000F45F3" w:rsidP="000F45F3">
            <w:pPr>
              <w:jc w:val="both"/>
              <w:rPr>
                <w:szCs w:val="28"/>
              </w:rPr>
            </w:pPr>
            <w:r w:rsidRPr="00840998">
              <w:rPr>
                <w:szCs w:val="28"/>
              </w:rPr>
              <w:t>$ 178,25.-</w:t>
            </w:r>
          </w:p>
          <w:p w:rsidR="000F45F3" w:rsidRPr="00840998" w:rsidRDefault="000F45F3" w:rsidP="000F45F3">
            <w:pPr>
              <w:jc w:val="both"/>
              <w:rPr>
                <w:szCs w:val="28"/>
              </w:rPr>
            </w:pPr>
            <w:r w:rsidRPr="00840998">
              <w:rPr>
                <w:szCs w:val="28"/>
              </w:rPr>
              <w:t>$ 118,89.-</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11)</w:t>
            </w:r>
          </w:p>
        </w:tc>
        <w:tc>
          <w:tcPr>
            <w:tcW w:w="7306" w:type="dxa"/>
            <w:gridSpan w:val="2"/>
            <w:shd w:val="clear" w:color="auto" w:fill="auto"/>
          </w:tcPr>
          <w:p w:rsidR="000F45F3" w:rsidRPr="00840998" w:rsidRDefault="000F45F3" w:rsidP="000F45F3">
            <w:pPr>
              <w:pBdr>
                <w:left w:val="single" w:sz="4" w:space="4" w:color="auto"/>
              </w:pBdr>
              <w:tabs>
                <w:tab w:val="left" w:pos="7120"/>
              </w:tabs>
              <w:jc w:val="both"/>
              <w:rPr>
                <w:szCs w:val="28"/>
              </w:rPr>
            </w:pPr>
            <w:r w:rsidRPr="00840998">
              <w:rPr>
                <w:rFonts w:eastAsia="Arial"/>
                <w:szCs w:val="28"/>
              </w:rPr>
              <w:t xml:space="preserve">Por cada realización de estudio </w:t>
            </w:r>
            <w:proofErr w:type="spellStart"/>
            <w:r w:rsidRPr="00840998">
              <w:rPr>
                <w:rFonts w:eastAsia="Arial"/>
                <w:szCs w:val="28"/>
              </w:rPr>
              <w:t>psicosensometrico</w:t>
            </w:r>
            <w:proofErr w:type="spellEnd"/>
            <w:r w:rsidRPr="00840998">
              <w:rPr>
                <w:rFonts w:eastAsia="Arial"/>
                <w:szCs w:val="28"/>
              </w:rPr>
              <w:t xml:space="preserve"> para la evaluación</w:t>
            </w:r>
            <w:r w:rsidRPr="00840998">
              <w:rPr>
                <w:szCs w:val="28"/>
              </w:rPr>
              <w:t xml:space="preserve"> </w:t>
            </w:r>
            <w:r w:rsidRPr="00840998">
              <w:rPr>
                <w:rFonts w:eastAsia="Arial"/>
                <w:szCs w:val="28"/>
              </w:rPr>
              <w:t>de aspirantes a la obtención de la licencia de conducir, ya sea original, renovación o ampliación de la misma, abonará:</w:t>
            </w:r>
          </w:p>
        </w:tc>
        <w:tc>
          <w:tcPr>
            <w:tcW w:w="1431" w:type="dxa"/>
            <w:gridSpan w:val="2"/>
            <w:shd w:val="clear" w:color="auto" w:fill="auto"/>
            <w:vAlign w:val="bottom"/>
          </w:tcPr>
          <w:p w:rsidR="000F45F3" w:rsidRPr="00840998" w:rsidRDefault="000F45F3" w:rsidP="000F45F3">
            <w:pPr>
              <w:jc w:val="both"/>
              <w:rPr>
                <w:szCs w:val="28"/>
              </w:rPr>
            </w:pPr>
            <w:r w:rsidRPr="00840998">
              <w:rPr>
                <w:rFonts w:eastAsia="Arial"/>
                <w:szCs w:val="28"/>
              </w:rPr>
              <w:t>$ 250,00.-</w:t>
            </w:r>
          </w:p>
        </w:tc>
      </w:tr>
      <w:tr w:rsidR="000F45F3" w:rsidRPr="00840998" w:rsidTr="00BC607C">
        <w:trPr>
          <w:gridAfter w:val="2"/>
          <w:wAfter w:w="1637" w:type="dxa"/>
        </w:trPr>
        <w:tc>
          <w:tcPr>
            <w:tcW w:w="727" w:type="dxa"/>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12)</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Inscripción en los Registros de Proveedores y Contratistas: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$ 891,42.-</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13)</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Transferencias de automotores menores, motonetas, motocicletas: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w w:val="96"/>
                <w:szCs w:val="28"/>
              </w:rPr>
              <w:t>14)</w:t>
            </w:r>
          </w:p>
        </w:tc>
        <w:tc>
          <w:tcPr>
            <w:tcW w:w="7306" w:type="dxa"/>
            <w:gridSpan w:val="2"/>
            <w:shd w:val="clear" w:color="auto" w:fill="auto"/>
          </w:tcPr>
          <w:p w:rsidR="000F45F3" w:rsidRPr="00840998" w:rsidRDefault="000F45F3" w:rsidP="000F45F3">
            <w:pPr>
              <w:jc w:val="both"/>
              <w:rPr>
                <w:szCs w:val="28"/>
              </w:rPr>
            </w:pPr>
            <w:r w:rsidRPr="00840998">
              <w:rPr>
                <w:szCs w:val="28"/>
              </w:rPr>
              <w:t>Pliegos de Bases y Condiciones para Licitaciones públicas o Concursos de Precios, por cada ejemplar se cobrará la Tasa uniforme del 0,5 %o (Cero con cinco por mil) del presupuesto Oficial:</w:t>
            </w:r>
          </w:p>
        </w:tc>
        <w:tc>
          <w:tcPr>
            <w:tcW w:w="1431" w:type="dxa"/>
            <w:gridSpan w:val="2"/>
            <w:shd w:val="clear" w:color="auto" w:fill="auto"/>
          </w:tcPr>
          <w:p w:rsidR="000F45F3" w:rsidRPr="00840998" w:rsidRDefault="000F45F3" w:rsidP="000F45F3">
            <w:pPr>
              <w:jc w:val="both"/>
              <w:rPr>
                <w:szCs w:val="28"/>
              </w:rPr>
            </w:pP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15)</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Solicitud de transferencia de negocio o cambio de firma o rubro:</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$ 891,42.-</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16)</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Solicitud de alta y baja de comercio:</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17)</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Libreta de Seguridad e Higiene:</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18)</w:t>
            </w:r>
          </w:p>
        </w:tc>
        <w:tc>
          <w:tcPr>
            <w:tcW w:w="7306" w:type="dxa"/>
            <w:gridSpan w:val="2"/>
            <w:shd w:val="clear" w:color="auto" w:fill="auto"/>
          </w:tcPr>
          <w:p w:rsidR="000F45F3" w:rsidRPr="00840998" w:rsidRDefault="000F45F3" w:rsidP="000F45F3">
            <w:pPr>
              <w:jc w:val="both"/>
              <w:rPr>
                <w:szCs w:val="28"/>
              </w:rPr>
            </w:pPr>
            <w:r w:rsidRPr="00840998">
              <w:rPr>
                <w:szCs w:val="28"/>
              </w:rPr>
              <w:t>Solicitud y otorgamiento de habilitación de kioscos o similares en espacios públicos o donde se realicen espectáculos cuando el solicitante tenga fines</w:t>
            </w:r>
            <w:r w:rsidRPr="00840998">
              <w:rPr>
                <w:rFonts w:eastAsia="Arial"/>
                <w:szCs w:val="28"/>
              </w:rPr>
              <w:t xml:space="preserve"> comerciales: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19)</w:t>
            </w:r>
          </w:p>
        </w:tc>
        <w:tc>
          <w:tcPr>
            <w:tcW w:w="7306" w:type="dxa"/>
            <w:gridSpan w:val="2"/>
            <w:shd w:val="clear" w:color="auto" w:fill="auto"/>
          </w:tcPr>
          <w:p w:rsidR="000F45F3" w:rsidRPr="00840998" w:rsidRDefault="000F45F3" w:rsidP="000F45F3">
            <w:pPr>
              <w:jc w:val="both"/>
              <w:rPr>
                <w:szCs w:val="28"/>
              </w:rPr>
            </w:pPr>
            <w:r w:rsidRPr="00840998">
              <w:rPr>
                <w:szCs w:val="28"/>
              </w:rPr>
              <w:t>Por la solicitud de autorización y verificación técnica de unidades de transportes públicos de pasajeros:</w:t>
            </w:r>
          </w:p>
          <w:p w:rsidR="000F45F3" w:rsidRPr="00840998" w:rsidRDefault="000F45F3" w:rsidP="000F45F3">
            <w:pPr>
              <w:jc w:val="both"/>
              <w:rPr>
                <w:szCs w:val="28"/>
              </w:rPr>
            </w:pPr>
            <w:r w:rsidRPr="00840998">
              <w:rPr>
                <w:szCs w:val="28"/>
              </w:rPr>
              <w:t>a) Por la habilitación o renovación de cada vehículo utilizado como micro-ómnibus, transporte escolar y similares:</w:t>
            </w:r>
          </w:p>
          <w:p w:rsidR="000F45F3" w:rsidRPr="00840998" w:rsidRDefault="000F45F3" w:rsidP="000F45F3">
            <w:pPr>
              <w:jc w:val="both"/>
              <w:rPr>
                <w:szCs w:val="28"/>
              </w:rPr>
            </w:pPr>
            <w:r w:rsidRPr="00840998">
              <w:rPr>
                <w:szCs w:val="28"/>
              </w:rPr>
              <w:t>b) Por la transferencia de permisos habilitantes otorgados en el inciso anterior:</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$ 891,42.-</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20)</w:t>
            </w:r>
          </w:p>
        </w:tc>
        <w:tc>
          <w:tcPr>
            <w:tcW w:w="7306" w:type="dxa"/>
            <w:gridSpan w:val="2"/>
            <w:shd w:val="clear" w:color="auto" w:fill="auto"/>
          </w:tcPr>
          <w:p w:rsidR="000F45F3" w:rsidRPr="00840998" w:rsidRDefault="000F45F3" w:rsidP="000F45F3">
            <w:pPr>
              <w:jc w:val="both"/>
              <w:rPr>
                <w:szCs w:val="28"/>
              </w:rPr>
            </w:pPr>
            <w:r w:rsidRPr="00840998">
              <w:rPr>
                <w:szCs w:val="28"/>
              </w:rPr>
              <w:t xml:space="preserve">Por la solicitud y verificación técnica de unidades para ser </w:t>
            </w:r>
            <w:r w:rsidRPr="00840998">
              <w:rPr>
                <w:szCs w:val="28"/>
              </w:rPr>
              <w:lastRenderedPageBreak/>
              <w:t xml:space="preserve">destinadas a taxis y </w:t>
            </w:r>
            <w:proofErr w:type="spellStart"/>
            <w:r w:rsidRPr="00840998">
              <w:rPr>
                <w:szCs w:val="28"/>
              </w:rPr>
              <w:t>remises</w:t>
            </w:r>
            <w:proofErr w:type="spellEnd"/>
            <w:r w:rsidRPr="00840998">
              <w:rPr>
                <w:szCs w:val="28"/>
              </w:rPr>
              <w:t>, se abonará por cada vehículo:</w:t>
            </w:r>
          </w:p>
          <w:p w:rsidR="000F45F3" w:rsidRPr="00840998" w:rsidRDefault="000F45F3" w:rsidP="000F45F3">
            <w:pPr>
              <w:jc w:val="both"/>
              <w:rPr>
                <w:szCs w:val="28"/>
              </w:rPr>
            </w:pPr>
            <w:r w:rsidRPr="00840998">
              <w:rPr>
                <w:szCs w:val="28"/>
              </w:rPr>
              <w:t>a) Por la habilitación:</w:t>
            </w:r>
          </w:p>
          <w:p w:rsidR="000F45F3" w:rsidRPr="00840998" w:rsidRDefault="000F45F3" w:rsidP="000F45F3">
            <w:pPr>
              <w:jc w:val="both"/>
              <w:rPr>
                <w:szCs w:val="28"/>
              </w:rPr>
            </w:pPr>
            <w:r w:rsidRPr="00840998">
              <w:rPr>
                <w:szCs w:val="28"/>
              </w:rPr>
              <w:t>b) Por la transferencia de los permisos habilitantes otorgados en el inciso anterior:</w:t>
            </w:r>
          </w:p>
          <w:p w:rsidR="000F45F3" w:rsidRPr="00840998" w:rsidRDefault="000F45F3" w:rsidP="000F45F3">
            <w:pPr>
              <w:jc w:val="both"/>
              <w:rPr>
                <w:szCs w:val="28"/>
              </w:rPr>
            </w:pPr>
            <w:r w:rsidRPr="00840998">
              <w:rPr>
                <w:szCs w:val="28"/>
              </w:rPr>
              <w:t>c) Por la solicitud y verificación técnica para renovación y/o mejoras de unidades previstas en los apartados 19 y 20:</w:t>
            </w:r>
          </w:p>
        </w:tc>
        <w:tc>
          <w:tcPr>
            <w:tcW w:w="1431" w:type="dxa"/>
            <w:gridSpan w:val="2"/>
            <w:shd w:val="clear" w:color="auto" w:fill="auto"/>
          </w:tcPr>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$ 594,28.-</w:t>
            </w:r>
          </w:p>
          <w:p w:rsidR="000F45F3" w:rsidRPr="00840998" w:rsidRDefault="000F45F3" w:rsidP="000F45F3">
            <w:pPr>
              <w:jc w:val="both"/>
              <w:rPr>
                <w:rFonts w:eastAsia="Arial"/>
                <w:szCs w:val="28"/>
              </w:rPr>
            </w:pPr>
            <w:r w:rsidRPr="00840998">
              <w:rPr>
                <w:rFonts w:eastAsia="Arial"/>
                <w:szCs w:val="28"/>
              </w:rPr>
              <w:t>$ 594,28.-</w:t>
            </w: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lastRenderedPageBreak/>
              <w:t>21)</w:t>
            </w:r>
          </w:p>
        </w:tc>
        <w:tc>
          <w:tcPr>
            <w:tcW w:w="7306" w:type="dxa"/>
            <w:gridSpan w:val="2"/>
            <w:shd w:val="clear" w:color="auto" w:fill="auto"/>
          </w:tcPr>
          <w:p w:rsidR="000F45F3" w:rsidRPr="00840998" w:rsidRDefault="000F45F3" w:rsidP="000F45F3">
            <w:pPr>
              <w:jc w:val="both"/>
              <w:rPr>
                <w:szCs w:val="28"/>
              </w:rPr>
            </w:pPr>
            <w:r w:rsidRPr="00840998">
              <w:rPr>
                <w:szCs w:val="28"/>
              </w:rPr>
              <w:t>Por el otorgamiento de Libreta Sanitaria, cualquiera fuera su uso o certificación médica de su aptitud deportiva en práctica profesional:</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22)</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renovación de Libreta Sanitaria:</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23)</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duplicado de Libreta Sanitaria:</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24)</w:t>
            </w:r>
          </w:p>
        </w:tc>
        <w:tc>
          <w:tcPr>
            <w:tcW w:w="7306" w:type="dxa"/>
            <w:gridSpan w:val="2"/>
            <w:shd w:val="clear" w:color="auto" w:fill="auto"/>
          </w:tcPr>
          <w:p w:rsidR="000F45F3" w:rsidRPr="00840998" w:rsidRDefault="000F45F3" w:rsidP="000F45F3">
            <w:pPr>
              <w:jc w:val="both"/>
              <w:rPr>
                <w:szCs w:val="28"/>
              </w:rPr>
            </w:pPr>
            <w:r w:rsidRPr="00840998">
              <w:rPr>
                <w:szCs w:val="28"/>
              </w:rPr>
              <w:t>Por derecho de iniciación de expedientes para la inscripción de productos alimenticios, en el Registro Provincial de Productos Alimentarios; por expediente iniciado, con registración de hasta cinco productos: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$ 2.971,41</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25)</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certificación de numeración de edificios, formularios de planillas Obras Públicas: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$ 178,25.-</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w w:val="96"/>
                <w:szCs w:val="28"/>
              </w:rPr>
              <w:t>26)</w:t>
            </w:r>
          </w:p>
        </w:tc>
        <w:tc>
          <w:tcPr>
            <w:tcW w:w="7306" w:type="dxa"/>
            <w:gridSpan w:val="2"/>
            <w:shd w:val="clear" w:color="auto" w:fill="auto"/>
          </w:tcPr>
          <w:p w:rsidR="000F45F3" w:rsidRPr="00840998" w:rsidRDefault="000F45F3" w:rsidP="000F45F3">
            <w:pPr>
              <w:jc w:val="both"/>
              <w:rPr>
                <w:szCs w:val="28"/>
              </w:rPr>
            </w:pPr>
            <w:r w:rsidRPr="00840998">
              <w:rPr>
                <w:szCs w:val="28"/>
              </w:rPr>
              <w:t xml:space="preserve">Derecho de catastro y fraccionamiento de tierra, </w:t>
            </w:r>
            <w:proofErr w:type="spellStart"/>
            <w:r w:rsidRPr="00840998">
              <w:rPr>
                <w:szCs w:val="28"/>
              </w:rPr>
              <w:t>visación</w:t>
            </w:r>
            <w:proofErr w:type="spellEnd"/>
            <w:r w:rsidRPr="00840998">
              <w:rPr>
                <w:szCs w:val="28"/>
              </w:rPr>
              <w:t xml:space="preserve"> y aprobación de Planos de Mensura y/o división de inmuebles y/o toma de razón de transmisión de inmuebles o cualquier otro título:</w:t>
            </w:r>
          </w:p>
          <w:p w:rsidR="000F45F3" w:rsidRPr="00840998" w:rsidRDefault="000F45F3" w:rsidP="000F45F3">
            <w:pPr>
              <w:jc w:val="both"/>
              <w:rPr>
                <w:szCs w:val="28"/>
              </w:rPr>
            </w:pPr>
            <w:r w:rsidRPr="00840998">
              <w:rPr>
                <w:szCs w:val="28"/>
              </w:rPr>
              <w:t>1.En zona rural, hasta 10 has:</w:t>
            </w:r>
          </w:p>
          <w:p w:rsidR="000F45F3" w:rsidRPr="00840998" w:rsidRDefault="000F45F3" w:rsidP="000F45F3">
            <w:pPr>
              <w:jc w:val="both"/>
              <w:rPr>
                <w:szCs w:val="28"/>
              </w:rPr>
            </w:pPr>
            <w:r w:rsidRPr="00840998">
              <w:rPr>
                <w:szCs w:val="28"/>
              </w:rPr>
              <w:t>2.En zona Rural, más de 10 has:</w:t>
            </w:r>
          </w:p>
          <w:p w:rsidR="000F45F3" w:rsidRPr="00840998" w:rsidRDefault="000F45F3" w:rsidP="000F45F3">
            <w:pPr>
              <w:jc w:val="both"/>
              <w:rPr>
                <w:rFonts w:eastAsia="Arial"/>
                <w:szCs w:val="28"/>
              </w:rPr>
            </w:pPr>
            <w:r w:rsidRPr="00840998">
              <w:rPr>
                <w:szCs w:val="28"/>
              </w:rPr>
              <w:t>3.Más sobre excedente de 10 has un importe por cada has adicional de:</w:t>
            </w:r>
            <w:r w:rsidRPr="00840998">
              <w:rPr>
                <w:rFonts w:eastAsia="Arial"/>
                <w:szCs w:val="28"/>
              </w:rPr>
              <w:t xml:space="preserve"> </w:t>
            </w:r>
          </w:p>
          <w:p w:rsidR="000F45F3" w:rsidRPr="00840998" w:rsidRDefault="000F45F3" w:rsidP="000F45F3">
            <w:pPr>
              <w:jc w:val="both"/>
              <w:rPr>
                <w:szCs w:val="28"/>
              </w:rPr>
            </w:pPr>
            <w:r w:rsidRPr="00840998">
              <w:rPr>
                <w:rFonts w:eastAsia="Arial"/>
                <w:szCs w:val="28"/>
              </w:rPr>
              <w:t>4.En área urbana y complementaria (por parcela):</w:t>
            </w:r>
          </w:p>
        </w:tc>
        <w:tc>
          <w:tcPr>
            <w:tcW w:w="1431" w:type="dxa"/>
            <w:gridSpan w:val="2"/>
            <w:shd w:val="clear" w:color="auto" w:fill="auto"/>
          </w:tcPr>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$ 297,14.-</w:t>
            </w:r>
          </w:p>
          <w:p w:rsidR="000F45F3" w:rsidRPr="00840998" w:rsidRDefault="000F45F3" w:rsidP="000F45F3">
            <w:pPr>
              <w:jc w:val="both"/>
              <w:rPr>
                <w:rFonts w:eastAsia="Arial"/>
                <w:szCs w:val="28"/>
              </w:rPr>
            </w:pPr>
            <w:r w:rsidRPr="00840998">
              <w:rPr>
                <w:rFonts w:eastAsia="Arial"/>
                <w:szCs w:val="28"/>
              </w:rPr>
              <w:t>$ 297,14.-</w:t>
            </w:r>
          </w:p>
          <w:p w:rsidR="000F45F3" w:rsidRPr="00840998" w:rsidRDefault="000F45F3" w:rsidP="000F45F3">
            <w:pPr>
              <w:jc w:val="both"/>
              <w:rPr>
                <w:rFonts w:eastAsia="Arial"/>
                <w:szCs w:val="28"/>
              </w:rPr>
            </w:pPr>
            <w:r w:rsidRPr="00840998">
              <w:rPr>
                <w:rFonts w:eastAsia="Arial"/>
                <w:szCs w:val="28"/>
              </w:rPr>
              <w:t>$ 59,52.-</w:t>
            </w:r>
          </w:p>
          <w:p w:rsidR="000F45F3" w:rsidRPr="00840998" w:rsidRDefault="000F45F3"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$ 297,14.-</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27)</w:t>
            </w:r>
          </w:p>
        </w:tc>
        <w:tc>
          <w:tcPr>
            <w:tcW w:w="7306" w:type="dxa"/>
            <w:gridSpan w:val="2"/>
            <w:shd w:val="clear" w:color="auto" w:fill="auto"/>
          </w:tcPr>
          <w:p w:rsidR="000F45F3" w:rsidRPr="00840998" w:rsidRDefault="000F45F3" w:rsidP="000F45F3">
            <w:pPr>
              <w:jc w:val="both"/>
              <w:rPr>
                <w:szCs w:val="28"/>
              </w:rPr>
            </w:pPr>
            <w:r w:rsidRPr="00840998">
              <w:rPr>
                <w:szCs w:val="28"/>
              </w:rPr>
              <w:t>En zona complementaria, por lote o toma de razón. Por cada copia del plano del archivo de Catastro Municipal:</w:t>
            </w:r>
          </w:p>
          <w:p w:rsidR="000F45F3" w:rsidRPr="00840998" w:rsidRDefault="000F45F3" w:rsidP="000F45F3">
            <w:pPr>
              <w:jc w:val="both"/>
              <w:rPr>
                <w:szCs w:val="28"/>
              </w:rPr>
            </w:pPr>
            <w:r w:rsidRPr="00840998">
              <w:rPr>
                <w:szCs w:val="28"/>
              </w:rPr>
              <w:t>1.Planta urbana, tamaño grande:</w:t>
            </w:r>
          </w:p>
          <w:p w:rsidR="000F45F3" w:rsidRPr="00840998" w:rsidRDefault="000F45F3" w:rsidP="000F45F3">
            <w:pPr>
              <w:jc w:val="both"/>
              <w:rPr>
                <w:szCs w:val="28"/>
              </w:rPr>
            </w:pPr>
            <w:r w:rsidRPr="00840998">
              <w:rPr>
                <w:szCs w:val="28"/>
              </w:rPr>
              <w:t>2.Planta urbana, tamaño pequeño:</w:t>
            </w:r>
          </w:p>
          <w:p w:rsidR="000F45F3" w:rsidRPr="00840998" w:rsidRDefault="000F45F3" w:rsidP="000F45F3">
            <w:pPr>
              <w:jc w:val="both"/>
              <w:rPr>
                <w:szCs w:val="28"/>
              </w:rPr>
            </w:pPr>
            <w:r w:rsidRPr="00840998">
              <w:rPr>
                <w:szCs w:val="28"/>
              </w:rPr>
              <w:t>3.Plano Municipal Plastificado:</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$ 212,24.-</w:t>
            </w:r>
          </w:p>
          <w:p w:rsidR="000F45F3" w:rsidRPr="00840998" w:rsidRDefault="000F45F3" w:rsidP="000F45F3">
            <w:pPr>
              <w:jc w:val="both"/>
              <w:rPr>
                <w:rFonts w:eastAsia="Arial"/>
                <w:szCs w:val="28"/>
              </w:rPr>
            </w:pPr>
            <w:r w:rsidRPr="00840998">
              <w:rPr>
                <w:rFonts w:eastAsia="Arial"/>
                <w:szCs w:val="28"/>
              </w:rPr>
              <w:t>$ 148,57.-</w:t>
            </w:r>
          </w:p>
          <w:p w:rsidR="000F45F3" w:rsidRPr="00840998" w:rsidRDefault="000F45F3" w:rsidP="000F45F3">
            <w:pPr>
              <w:jc w:val="both"/>
              <w:rPr>
                <w:rFonts w:eastAsia="Arial"/>
                <w:szCs w:val="28"/>
              </w:rPr>
            </w:pPr>
            <w:r w:rsidRPr="00840998">
              <w:rPr>
                <w:rFonts w:eastAsia="Arial"/>
                <w:szCs w:val="28"/>
              </w:rPr>
              <w:t>$ 74,29.-</w:t>
            </w:r>
          </w:p>
          <w:p w:rsidR="000F45F3" w:rsidRPr="00840998" w:rsidRDefault="000F45F3" w:rsidP="000F45F3">
            <w:pPr>
              <w:jc w:val="both"/>
              <w:rPr>
                <w:rFonts w:eastAsia="Arial"/>
                <w:szCs w:val="28"/>
              </w:rPr>
            </w:pPr>
            <w:r w:rsidRPr="00840998">
              <w:rPr>
                <w:rFonts w:eastAsia="Arial"/>
                <w:szCs w:val="28"/>
              </w:rPr>
              <w:t>$ 891,42.-</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28)</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cada certificación referente a aperturas de calles y caminos en todo el Distrito, clausura, ensanches o desviaciones: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r>
      <w:tr w:rsidR="000F45F3" w:rsidRPr="00840998" w:rsidTr="00BC607C">
        <w:trPr>
          <w:gridAfter w:val="1"/>
          <w:wAfter w:w="1622" w:type="dxa"/>
        </w:trPr>
        <w:tc>
          <w:tcPr>
            <w:tcW w:w="742" w:type="dxa"/>
            <w:gridSpan w:val="2"/>
            <w:shd w:val="clear" w:color="auto" w:fill="auto"/>
            <w:vAlign w:val="bottom"/>
          </w:tcPr>
          <w:p w:rsidR="000F45F3" w:rsidRPr="00840998" w:rsidRDefault="000F45F3" w:rsidP="000F45F3">
            <w:pPr>
              <w:jc w:val="both"/>
              <w:rPr>
                <w:szCs w:val="28"/>
              </w:rPr>
            </w:pPr>
            <w:r w:rsidRPr="00840998">
              <w:rPr>
                <w:szCs w:val="28"/>
              </w:rPr>
              <w:t>29)</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consultas de planchetas catastrales, planos de subdivisiones, Planos de Obras, construcción o empadronamiento y guía de padrón inmobiliario o municipal, etc., por cada consulta:</w:t>
            </w:r>
          </w:p>
          <w:p w:rsidR="000F45F3" w:rsidRPr="00840998" w:rsidRDefault="000F45F3" w:rsidP="000F45F3">
            <w:pPr>
              <w:jc w:val="both"/>
              <w:rPr>
                <w:rFonts w:eastAsia="Arial"/>
                <w:szCs w:val="28"/>
              </w:rPr>
            </w:pPr>
            <w:r w:rsidRPr="00840998">
              <w:rPr>
                <w:rFonts w:eastAsia="Arial"/>
                <w:szCs w:val="28"/>
              </w:rPr>
              <w:t>1.Profesional:</w:t>
            </w:r>
          </w:p>
          <w:p w:rsidR="000F45F3" w:rsidRPr="00840998" w:rsidRDefault="000F45F3" w:rsidP="000F45F3">
            <w:pPr>
              <w:jc w:val="both"/>
              <w:rPr>
                <w:rFonts w:eastAsia="Arial"/>
                <w:szCs w:val="28"/>
              </w:rPr>
            </w:pPr>
            <w:r w:rsidRPr="00840998">
              <w:rPr>
                <w:rFonts w:eastAsia="Arial"/>
                <w:szCs w:val="28"/>
              </w:rPr>
              <w:t>2.No profesional:</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$ 148,57.-</w:t>
            </w:r>
          </w:p>
          <w:p w:rsidR="000F45F3" w:rsidRPr="00840998" w:rsidRDefault="000F45F3" w:rsidP="000F45F3">
            <w:pPr>
              <w:jc w:val="both"/>
              <w:rPr>
                <w:rFonts w:eastAsia="Arial"/>
                <w:szCs w:val="28"/>
              </w:rPr>
            </w:pPr>
            <w:r w:rsidRPr="00840998">
              <w:rPr>
                <w:rFonts w:eastAsia="Arial"/>
                <w:szCs w:val="28"/>
              </w:rPr>
              <w:t>$ 178,25.-</w:t>
            </w: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30)</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inicio de Carpeta Técnica de obra:</w:t>
            </w:r>
          </w:p>
        </w:tc>
        <w:tc>
          <w:tcPr>
            <w:tcW w:w="1431" w:type="dxa"/>
            <w:gridSpan w:val="2"/>
            <w:shd w:val="clear" w:color="auto" w:fill="auto"/>
            <w:vAlign w:val="bottom"/>
          </w:tcPr>
          <w:p w:rsidR="000F45F3" w:rsidRPr="00840998" w:rsidRDefault="000F45F3" w:rsidP="000F45F3">
            <w:pPr>
              <w:jc w:val="both"/>
              <w:rPr>
                <w:szCs w:val="28"/>
              </w:rPr>
            </w:pPr>
            <w:r w:rsidRPr="00840998">
              <w:rPr>
                <w:rFonts w:eastAsia="Arial"/>
                <w:szCs w:val="28"/>
              </w:rPr>
              <w:t>$ 178,25.-</w:t>
            </w:r>
          </w:p>
        </w:tc>
        <w:tc>
          <w:tcPr>
            <w:tcW w:w="1622" w:type="dxa"/>
            <w:vMerge w:val="restart"/>
            <w:tcBorders>
              <w:top w:val="nil"/>
            </w:tcBorders>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31)</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Permiso de Obra, para obras menores según código de edificación:</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$ 200,00.-</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32)</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Matricula Profesional Anual:</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$ 500,00.-</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33)</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certificación final de obras:</w:t>
            </w:r>
            <w:r w:rsidRPr="00840998">
              <w:rPr>
                <w:rFonts w:eastAsia="Arial"/>
                <w:szCs w:val="28"/>
              </w:rPr>
              <w:tab/>
            </w:r>
          </w:p>
          <w:p w:rsidR="000F45F3" w:rsidRPr="00840998" w:rsidRDefault="000F45F3" w:rsidP="000F45F3">
            <w:pPr>
              <w:jc w:val="both"/>
              <w:rPr>
                <w:rFonts w:eastAsia="Arial"/>
                <w:szCs w:val="28"/>
              </w:rPr>
            </w:pPr>
            <w:r w:rsidRPr="00840998">
              <w:rPr>
                <w:rFonts w:eastAsia="Arial"/>
                <w:szCs w:val="28"/>
              </w:rPr>
              <w:t>1.Original:</w:t>
            </w:r>
            <w:r w:rsidRPr="00840998">
              <w:rPr>
                <w:rFonts w:eastAsia="Arial"/>
                <w:szCs w:val="28"/>
              </w:rPr>
              <w:tab/>
            </w:r>
          </w:p>
          <w:p w:rsidR="000F45F3" w:rsidRPr="00840998" w:rsidRDefault="000F45F3" w:rsidP="000F45F3">
            <w:pPr>
              <w:jc w:val="both"/>
              <w:rPr>
                <w:rFonts w:eastAsia="Arial"/>
                <w:szCs w:val="28"/>
              </w:rPr>
            </w:pPr>
            <w:r w:rsidRPr="00840998">
              <w:rPr>
                <w:rFonts w:eastAsia="Arial"/>
                <w:szCs w:val="28"/>
              </w:rPr>
              <w:t>2.Duplicado:</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$ 350,00.-</w:t>
            </w:r>
          </w:p>
          <w:p w:rsidR="000F45F3" w:rsidRPr="00840998" w:rsidRDefault="000F45F3" w:rsidP="000F45F3">
            <w:pPr>
              <w:jc w:val="both"/>
              <w:rPr>
                <w:rFonts w:eastAsia="Arial"/>
                <w:szCs w:val="28"/>
              </w:rPr>
            </w:pPr>
            <w:r w:rsidRPr="00840998">
              <w:rPr>
                <w:rFonts w:eastAsia="Arial"/>
                <w:szCs w:val="28"/>
              </w:rPr>
              <w:t>$ 290,00.-</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34)</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xml:space="preserve">Derecho de </w:t>
            </w:r>
            <w:proofErr w:type="spellStart"/>
            <w:r w:rsidRPr="00840998">
              <w:rPr>
                <w:rFonts w:eastAsia="Arial"/>
                <w:szCs w:val="28"/>
              </w:rPr>
              <w:t>visación</w:t>
            </w:r>
            <w:proofErr w:type="spellEnd"/>
            <w:r w:rsidRPr="00840998">
              <w:rPr>
                <w:rFonts w:eastAsia="Arial"/>
                <w:szCs w:val="28"/>
              </w:rPr>
              <w:t xml:space="preserve"> de planos: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$ 148,57.-</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35)</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Derecho certificado de zonificación</w:t>
            </w:r>
          </w:p>
          <w:p w:rsidR="000F45F3" w:rsidRPr="00840998" w:rsidRDefault="000F45F3" w:rsidP="000F45F3">
            <w:pPr>
              <w:jc w:val="both"/>
              <w:rPr>
                <w:rFonts w:eastAsia="Arial"/>
                <w:szCs w:val="28"/>
              </w:rPr>
            </w:pPr>
            <w:r w:rsidRPr="00840998">
              <w:rPr>
                <w:rFonts w:eastAsia="Arial"/>
                <w:szCs w:val="28"/>
              </w:rPr>
              <w:t>1.Urbano:</w:t>
            </w:r>
          </w:p>
          <w:p w:rsidR="000F45F3" w:rsidRPr="00840998" w:rsidRDefault="000F45F3" w:rsidP="000F45F3">
            <w:pPr>
              <w:jc w:val="both"/>
              <w:rPr>
                <w:rFonts w:eastAsia="Arial"/>
                <w:szCs w:val="28"/>
              </w:rPr>
            </w:pPr>
            <w:r w:rsidRPr="00840998">
              <w:rPr>
                <w:rFonts w:eastAsia="Arial"/>
                <w:szCs w:val="28"/>
              </w:rPr>
              <w:t>2.Rural:</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p w:rsidR="000F45F3" w:rsidRPr="00840998" w:rsidRDefault="000F45F3" w:rsidP="000F45F3">
            <w:pPr>
              <w:jc w:val="both"/>
              <w:rPr>
                <w:rFonts w:eastAsia="Arial"/>
                <w:szCs w:val="28"/>
              </w:rPr>
            </w:pPr>
            <w:r w:rsidRPr="00840998">
              <w:rPr>
                <w:rFonts w:eastAsia="Arial"/>
                <w:szCs w:val="28"/>
              </w:rPr>
              <w:t>$ 594,28.-</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36)</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xml:space="preserve">Por Cédula Municipal Catastral Ord. 2760/03 se abonara 1/6 del sueldo básico municipal categoría IV ingresante. Por cualquier otro servicio de los contemplados en el presente Capítulo y que no está taxativamente enumerado en el presente Artículo abonará </w:t>
            </w:r>
            <w:r w:rsidRPr="00840998">
              <w:rPr>
                <w:rFonts w:eastAsia="Arial"/>
                <w:szCs w:val="28"/>
              </w:rPr>
              <w:lastRenderedPageBreak/>
              <w:t>la siguiente Tasa general:</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lastRenderedPageBreak/>
              <w:t>$ 148,57.-</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lastRenderedPageBreak/>
              <w:t>37)</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ejemplar de chapa Patente de Rodados Menores o solicitud de Duplicados de las mismas: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$ 705,79.-</w:t>
            </w:r>
          </w:p>
        </w:tc>
        <w:tc>
          <w:tcPr>
            <w:tcW w:w="1622" w:type="dxa"/>
            <w:vMerge/>
            <w:vAlign w:val="bottom"/>
          </w:tcPr>
          <w:p w:rsidR="000F45F3" w:rsidRPr="00840998" w:rsidRDefault="000F45F3" w:rsidP="000F45F3">
            <w:pPr>
              <w:jc w:val="both"/>
              <w:rPr>
                <w:rFonts w:eastAsia="Arial"/>
                <w:szCs w:val="28"/>
              </w:rPr>
            </w:pPr>
          </w:p>
        </w:tc>
      </w:tr>
      <w:tr w:rsidR="000F45F3" w:rsidRPr="00840998" w:rsidTr="00BC607C">
        <w:tc>
          <w:tcPr>
            <w:tcW w:w="742" w:type="dxa"/>
            <w:gridSpan w:val="2"/>
            <w:tcBorders>
              <w:top w:val="nil"/>
            </w:tcBorders>
            <w:shd w:val="clear" w:color="auto" w:fill="auto"/>
            <w:vAlign w:val="bottom"/>
          </w:tcPr>
          <w:p w:rsidR="000F45F3" w:rsidRPr="00840998" w:rsidRDefault="000F45F3" w:rsidP="000F45F3">
            <w:pPr>
              <w:ind w:right="180"/>
              <w:jc w:val="both"/>
              <w:rPr>
                <w:rFonts w:eastAsia="Arial"/>
                <w:w w:val="96"/>
                <w:szCs w:val="28"/>
              </w:rPr>
            </w:pPr>
            <w:r w:rsidRPr="00840998">
              <w:rPr>
                <w:rFonts w:eastAsia="Arial"/>
                <w:w w:val="96"/>
                <w:szCs w:val="28"/>
              </w:rPr>
              <w:t>38)</w:t>
            </w:r>
          </w:p>
        </w:tc>
        <w:tc>
          <w:tcPr>
            <w:tcW w:w="7306" w:type="dxa"/>
            <w:gridSpan w:val="2"/>
            <w:tcBorders>
              <w:top w:val="nil"/>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Por el trámite de baja cualquiera sea el Motivo, correspondiente a la tasa por Patente de Rodados Menores:</w:t>
            </w:r>
          </w:p>
        </w:tc>
        <w:tc>
          <w:tcPr>
            <w:tcW w:w="1431" w:type="dxa"/>
            <w:gridSpan w:val="2"/>
            <w:tcBorders>
              <w:top w:val="nil"/>
            </w:tcBorders>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c>
          <w:tcPr>
            <w:tcW w:w="1622" w:type="dxa"/>
            <w:vMerge/>
            <w:tcBorders>
              <w:top w:val="nil"/>
            </w:tcBorders>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vAlign w:val="bottom"/>
          </w:tcPr>
          <w:p w:rsidR="000F45F3" w:rsidRPr="00840998" w:rsidRDefault="000F45F3" w:rsidP="000F45F3">
            <w:pPr>
              <w:ind w:right="180"/>
              <w:jc w:val="both"/>
              <w:rPr>
                <w:rFonts w:eastAsia="Arial"/>
                <w:w w:val="96"/>
                <w:szCs w:val="28"/>
              </w:rPr>
            </w:pPr>
          </w:p>
          <w:p w:rsidR="000F45F3" w:rsidRPr="00840998" w:rsidRDefault="000F45F3" w:rsidP="000F45F3">
            <w:pPr>
              <w:ind w:right="180"/>
              <w:jc w:val="both"/>
              <w:rPr>
                <w:rFonts w:eastAsia="Arial"/>
                <w:w w:val="96"/>
                <w:szCs w:val="28"/>
              </w:rPr>
            </w:pPr>
            <w:r w:rsidRPr="00840998">
              <w:rPr>
                <w:rFonts w:eastAsia="Arial"/>
                <w:w w:val="96"/>
                <w:szCs w:val="28"/>
              </w:rPr>
              <w:t>39)</w:t>
            </w:r>
          </w:p>
        </w:tc>
        <w:tc>
          <w:tcPr>
            <w:tcW w:w="7306" w:type="dxa"/>
            <w:gridSpan w:val="2"/>
            <w:shd w:val="clear" w:color="auto" w:fill="auto"/>
            <w:vAlign w:val="bottom"/>
          </w:tcPr>
          <w:p w:rsidR="000F45F3" w:rsidRPr="00840998" w:rsidRDefault="000F45F3" w:rsidP="00BC607C">
            <w:pPr>
              <w:jc w:val="both"/>
              <w:rPr>
                <w:rFonts w:eastAsia="Arial"/>
                <w:szCs w:val="28"/>
              </w:rPr>
            </w:pPr>
            <w:r w:rsidRPr="00840998">
              <w:rPr>
                <w:rFonts w:eastAsia="Arial"/>
                <w:szCs w:val="28"/>
              </w:rPr>
              <w:t>Por el trámite de la Inscripción y la Baja, cualquiera sea el Motivo, correspondiente a la tasa por Patente de Automotores:</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c>
          <w:tcPr>
            <w:tcW w:w="1622" w:type="dxa"/>
            <w:vMerge/>
            <w:tcBorders>
              <w:top w:val="nil"/>
            </w:tcBorders>
            <w:vAlign w:val="bottom"/>
          </w:tcPr>
          <w:p w:rsidR="000F45F3" w:rsidRPr="00840998" w:rsidRDefault="000F45F3" w:rsidP="000F45F3">
            <w:pPr>
              <w:jc w:val="both"/>
              <w:rPr>
                <w:rFonts w:eastAsia="Arial"/>
                <w:szCs w:val="28"/>
              </w:rPr>
            </w:pPr>
          </w:p>
        </w:tc>
      </w:tr>
      <w:tr w:rsidR="000F45F3" w:rsidRPr="00840998" w:rsidTr="00BC607C">
        <w:tc>
          <w:tcPr>
            <w:tcW w:w="742" w:type="dxa"/>
            <w:gridSpan w:val="2"/>
            <w:shd w:val="clear" w:color="auto" w:fill="auto"/>
          </w:tcPr>
          <w:p w:rsidR="000F45F3" w:rsidRPr="00840998" w:rsidRDefault="000F45F3" w:rsidP="00BC607C">
            <w:pPr>
              <w:ind w:right="180"/>
              <w:rPr>
                <w:rFonts w:eastAsia="Arial"/>
                <w:w w:val="96"/>
                <w:szCs w:val="28"/>
              </w:rPr>
            </w:pPr>
            <w:r w:rsidRPr="00840998">
              <w:rPr>
                <w:rFonts w:eastAsia="Arial"/>
                <w:w w:val="96"/>
                <w:szCs w:val="28"/>
              </w:rPr>
              <w:t>40)</w:t>
            </w:r>
          </w:p>
        </w:tc>
        <w:tc>
          <w:tcPr>
            <w:tcW w:w="7306"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Por cada certificado de aptitud ambiental emitido, correspondiente a Empresas y/o Fábricas radicadas en el Partido de 25 de Mayo, incluidas dentro de la Categoría 1 ante el OPDS (Organismo Provincial para el Desarrollo Sostenible) se deberá abonar:</w:t>
            </w:r>
          </w:p>
        </w:tc>
        <w:tc>
          <w:tcPr>
            <w:tcW w:w="1431"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$ 500,00.-</w:t>
            </w:r>
          </w:p>
        </w:tc>
        <w:tc>
          <w:tcPr>
            <w:tcW w:w="1622" w:type="dxa"/>
            <w:vMerge/>
            <w:tcBorders>
              <w:top w:val="nil"/>
              <w:bottom w:val="nil"/>
            </w:tcBorders>
            <w:vAlign w:val="bottom"/>
          </w:tcPr>
          <w:p w:rsidR="000F45F3" w:rsidRPr="00840998" w:rsidRDefault="000F45F3" w:rsidP="000F45F3">
            <w:pPr>
              <w:jc w:val="both"/>
              <w:rPr>
                <w:rFonts w:eastAsia="Arial"/>
                <w:szCs w:val="28"/>
              </w:rPr>
            </w:pPr>
          </w:p>
        </w:tc>
      </w:tr>
    </w:tbl>
    <w:p w:rsidR="000F45F3" w:rsidRPr="00840998" w:rsidRDefault="000F45F3" w:rsidP="00BC607C">
      <w:pPr>
        <w:ind w:left="20"/>
        <w:jc w:val="both"/>
        <w:rPr>
          <w:rFonts w:eastAsia="Arial"/>
          <w:szCs w:val="28"/>
        </w:rPr>
      </w:pPr>
      <w:r w:rsidRPr="00840998">
        <w:rPr>
          <w:szCs w:val="28"/>
        </w:rPr>
        <w:t>CAPITULO OCTAVO</w:t>
      </w:r>
      <w:r w:rsidR="00BC607C">
        <w:rPr>
          <w:szCs w:val="28"/>
        </w:rPr>
        <w:t xml:space="preserve">. </w:t>
      </w:r>
      <w:r w:rsidRPr="00840998">
        <w:rPr>
          <w:szCs w:val="28"/>
        </w:rPr>
        <w:t>DERECHOS DE CONSTRUCCIÓN</w:t>
      </w:r>
      <w:r w:rsidR="00BC607C">
        <w:rPr>
          <w:szCs w:val="28"/>
        </w:rPr>
        <w:t xml:space="preserve">. </w:t>
      </w:r>
      <w:r w:rsidRPr="00BC607C">
        <w:rPr>
          <w:rFonts w:eastAsia="Arial"/>
          <w:i/>
          <w:szCs w:val="28"/>
        </w:rPr>
        <w:t>Artículo 17º:</w:t>
      </w:r>
      <w:r w:rsidRPr="00840998">
        <w:rPr>
          <w:rFonts w:eastAsia="Arial"/>
          <w:szCs w:val="28"/>
        </w:rPr>
        <w:t xml:space="preserve"> Los derechos de construcción que deberán ser abonados por quienes son obligados al pago de acuerdo a la Ordenanza Fiscal serán determinados de la siguiente manera:</w:t>
      </w:r>
      <w:r w:rsidR="00BC607C">
        <w:rPr>
          <w:rFonts w:eastAsia="Arial"/>
          <w:szCs w:val="28"/>
        </w:rPr>
        <w:t xml:space="preserve"> a) </w:t>
      </w:r>
      <w:r w:rsidRPr="00840998">
        <w:rPr>
          <w:rFonts w:eastAsia="Arial"/>
          <w:szCs w:val="28"/>
        </w:rPr>
        <w:t>El derecho de construcción de obras nuevas a construir o ampliaciones (Mts2 totales) será calculado según la siguiente tabla:</w:t>
      </w:r>
      <w:r w:rsidR="00BC607C">
        <w:rPr>
          <w:rFonts w:eastAsia="Arial"/>
          <w:szCs w:val="28"/>
        </w:rPr>
        <w:t xml:space="preserve"> </w:t>
      </w:r>
      <w:r w:rsidRPr="00840998">
        <w:rPr>
          <w:rFonts w:eastAsia="Arial"/>
          <w:szCs w:val="28"/>
        </w:rPr>
        <w:t>SEMICUBIERTOS se tomara el 50 % del valor del metro cuadrado cubierto.</w:t>
      </w:r>
      <w:r w:rsidR="00BC607C">
        <w:rPr>
          <w:rFonts w:eastAsia="Arial"/>
          <w:szCs w:val="28"/>
        </w:rPr>
        <w:t xml:space="preserve"> </w:t>
      </w:r>
      <w:r w:rsidRPr="00840998">
        <w:rPr>
          <w:rFonts w:eastAsia="Arial"/>
          <w:szCs w:val="28"/>
        </w:rPr>
        <w:t>Obra Nueva</w:t>
      </w:r>
      <w:r w:rsidR="00BC607C">
        <w:rPr>
          <w:rFonts w:eastAsia="Arial"/>
          <w:szCs w:val="28"/>
        </w:rPr>
        <w:t xml:space="preserve">. </w:t>
      </w:r>
      <w:r w:rsidRPr="00840998">
        <w:rPr>
          <w:rFonts w:eastAsia="Arial"/>
          <w:szCs w:val="28"/>
        </w:rPr>
        <w:t>• Categoría A</w:t>
      </w:r>
      <w:r w:rsidR="00BC607C">
        <w:rPr>
          <w:rFonts w:eastAsia="Arial"/>
          <w:szCs w:val="28"/>
        </w:rPr>
        <w:t xml:space="preserve">. </w:t>
      </w:r>
      <w:r w:rsidRPr="00840998">
        <w:rPr>
          <w:rFonts w:eastAsia="Arial"/>
          <w:szCs w:val="28"/>
        </w:rPr>
        <w:t>Vivienda unifamiliar</w:t>
      </w:r>
      <w:r w:rsidR="00BC607C">
        <w:rPr>
          <w:rFonts w:eastAsia="Arial"/>
          <w:szCs w:val="28"/>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9"/>
        <w:gridCol w:w="3811"/>
      </w:tblGrid>
      <w:tr w:rsidR="000F45F3" w:rsidRPr="00840998" w:rsidTr="00BC607C">
        <w:trPr>
          <w:trHeight w:val="193"/>
        </w:trPr>
        <w:tc>
          <w:tcPr>
            <w:tcW w:w="468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Hasta 70 m2</w:t>
            </w:r>
          </w:p>
        </w:tc>
        <w:tc>
          <w:tcPr>
            <w:tcW w:w="3811"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$ 28.50 / m2</w:t>
            </w:r>
          </w:p>
        </w:tc>
      </w:tr>
      <w:tr w:rsidR="000F45F3" w:rsidRPr="00840998" w:rsidTr="00BC607C">
        <w:trPr>
          <w:trHeight w:val="170"/>
        </w:trPr>
        <w:tc>
          <w:tcPr>
            <w:tcW w:w="468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70.01 m2 hasta 100.00 m2</w:t>
            </w:r>
          </w:p>
        </w:tc>
        <w:tc>
          <w:tcPr>
            <w:tcW w:w="3811"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$ 42.00 / m2</w:t>
            </w:r>
          </w:p>
        </w:tc>
      </w:tr>
      <w:tr w:rsidR="000F45F3" w:rsidRPr="00840998" w:rsidTr="00BC607C">
        <w:trPr>
          <w:trHeight w:val="170"/>
        </w:trPr>
        <w:tc>
          <w:tcPr>
            <w:tcW w:w="468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100.01 m2 hasta 150.00 m2</w:t>
            </w:r>
          </w:p>
        </w:tc>
        <w:tc>
          <w:tcPr>
            <w:tcW w:w="3811"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$ 62.00 / m2</w:t>
            </w:r>
          </w:p>
        </w:tc>
      </w:tr>
      <w:tr w:rsidR="000F45F3" w:rsidRPr="00840998" w:rsidTr="00BC607C">
        <w:trPr>
          <w:trHeight w:val="170"/>
        </w:trPr>
        <w:tc>
          <w:tcPr>
            <w:tcW w:w="468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Más de 150.01 m2</w:t>
            </w:r>
          </w:p>
        </w:tc>
        <w:tc>
          <w:tcPr>
            <w:tcW w:w="3811"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$ 92.00 / m2</w:t>
            </w:r>
          </w:p>
        </w:tc>
      </w:tr>
    </w:tbl>
    <w:p w:rsidR="000F45F3" w:rsidRPr="00840998" w:rsidRDefault="000F45F3" w:rsidP="00BC607C">
      <w:pPr>
        <w:jc w:val="both"/>
        <w:rPr>
          <w:rFonts w:eastAsia="Arial"/>
          <w:szCs w:val="28"/>
        </w:rPr>
      </w:pPr>
      <w:r w:rsidRPr="00840998">
        <w:rPr>
          <w:rFonts w:eastAsia="Arial"/>
          <w:szCs w:val="28"/>
        </w:rPr>
        <w:t>• Categoría B</w:t>
      </w:r>
      <w:r w:rsidR="00BC607C">
        <w:rPr>
          <w:rFonts w:eastAsia="Arial"/>
          <w:szCs w:val="28"/>
        </w:rPr>
        <w:t xml:space="preserve">. </w:t>
      </w:r>
      <w:r w:rsidRPr="00840998">
        <w:rPr>
          <w:rFonts w:eastAsia="Arial"/>
          <w:szCs w:val="28"/>
        </w:rPr>
        <w:t>Vivienda multifamiliar</w:t>
      </w:r>
      <w:r w:rsidR="00BC607C">
        <w:rPr>
          <w:rFonts w:eastAsia="Arial"/>
          <w:szCs w:val="28"/>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3"/>
        <w:gridCol w:w="3847"/>
      </w:tblGrid>
      <w:tr w:rsidR="000F45F3" w:rsidRPr="00840998" w:rsidTr="00BC607C">
        <w:trPr>
          <w:trHeight w:val="322"/>
        </w:trPr>
        <w:tc>
          <w:tcPr>
            <w:tcW w:w="465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PB</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$ 42.00 / m2</w:t>
            </w:r>
          </w:p>
        </w:tc>
      </w:tr>
      <w:tr w:rsidR="000F45F3" w:rsidRPr="00840998" w:rsidTr="00BC607C">
        <w:trPr>
          <w:trHeight w:val="283"/>
        </w:trPr>
        <w:tc>
          <w:tcPr>
            <w:tcW w:w="465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PB y 1 piso</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$ 62.00 / m2</w:t>
            </w:r>
          </w:p>
        </w:tc>
      </w:tr>
      <w:tr w:rsidR="000F45F3" w:rsidRPr="00840998" w:rsidTr="00BC607C">
        <w:trPr>
          <w:trHeight w:val="283"/>
        </w:trPr>
        <w:tc>
          <w:tcPr>
            <w:tcW w:w="465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PB, 1 - 2  piso</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$ 92.00 / m2</w:t>
            </w:r>
          </w:p>
        </w:tc>
      </w:tr>
    </w:tbl>
    <w:p w:rsidR="000F45F3" w:rsidRPr="00840998" w:rsidRDefault="000F45F3" w:rsidP="00BC607C">
      <w:pPr>
        <w:jc w:val="both"/>
        <w:rPr>
          <w:rFonts w:eastAsia="Arial"/>
          <w:szCs w:val="28"/>
        </w:rPr>
      </w:pPr>
      <w:r w:rsidRPr="00840998">
        <w:rPr>
          <w:rFonts w:eastAsia="Arial"/>
          <w:szCs w:val="28"/>
        </w:rPr>
        <w:t>• Categoría C</w:t>
      </w:r>
      <w:r w:rsidR="00BC607C">
        <w:rPr>
          <w:rFonts w:eastAsia="Arial"/>
          <w:szCs w:val="28"/>
        </w:rPr>
        <w:t xml:space="preserve">. </w:t>
      </w:r>
      <w:r w:rsidRPr="00840998">
        <w:rPr>
          <w:rFonts w:eastAsia="Arial"/>
          <w:szCs w:val="28"/>
        </w:rPr>
        <w:t>Depósitos / Galpones / Cocheras</w:t>
      </w:r>
      <w:r w:rsidR="00BC607C">
        <w:rPr>
          <w:rFonts w:eastAsia="Arial"/>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3847"/>
      </w:tblGrid>
      <w:tr w:rsidR="000F45F3" w:rsidRPr="00840998" w:rsidTr="00BC607C">
        <w:trPr>
          <w:trHeight w:val="70"/>
        </w:trPr>
        <w:tc>
          <w:tcPr>
            <w:tcW w:w="4678"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Hasta 70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$ 16.50 / m2</w:t>
            </w:r>
          </w:p>
        </w:tc>
      </w:tr>
      <w:tr w:rsidR="000F45F3" w:rsidRPr="00840998" w:rsidTr="00BC607C">
        <w:trPr>
          <w:trHeight w:val="283"/>
        </w:trPr>
        <w:tc>
          <w:tcPr>
            <w:tcW w:w="4678"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70.01 m2 hasta 100.00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$ 24.50 / m2</w:t>
            </w:r>
          </w:p>
        </w:tc>
      </w:tr>
      <w:tr w:rsidR="000F45F3" w:rsidRPr="00840998" w:rsidTr="00BC607C">
        <w:trPr>
          <w:trHeight w:val="283"/>
        </w:trPr>
        <w:tc>
          <w:tcPr>
            <w:tcW w:w="4678"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100.01 m2 hasta 150.00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$ 36.50 / m2</w:t>
            </w:r>
          </w:p>
        </w:tc>
      </w:tr>
      <w:tr w:rsidR="000F45F3" w:rsidRPr="00840998" w:rsidTr="00BC607C">
        <w:trPr>
          <w:trHeight w:val="283"/>
        </w:trPr>
        <w:tc>
          <w:tcPr>
            <w:tcW w:w="4678"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Más de 150.01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$ 54.00 / m2</w:t>
            </w:r>
          </w:p>
        </w:tc>
      </w:tr>
    </w:tbl>
    <w:p w:rsidR="000F45F3" w:rsidRPr="00840998" w:rsidRDefault="000F45F3" w:rsidP="00BC607C">
      <w:pPr>
        <w:jc w:val="both"/>
        <w:rPr>
          <w:rFonts w:eastAsia="Arial"/>
          <w:szCs w:val="28"/>
        </w:rPr>
      </w:pPr>
      <w:r w:rsidRPr="00840998">
        <w:rPr>
          <w:rFonts w:eastAsia="Arial"/>
          <w:szCs w:val="28"/>
        </w:rPr>
        <w:t>• Categoría D</w:t>
      </w:r>
      <w:r w:rsidR="00BC607C">
        <w:rPr>
          <w:rFonts w:eastAsia="Arial"/>
          <w:szCs w:val="28"/>
        </w:rPr>
        <w:t xml:space="preserve">. </w:t>
      </w:r>
      <w:r w:rsidRPr="00840998">
        <w:rPr>
          <w:rFonts w:eastAsia="Arial"/>
          <w:szCs w:val="28"/>
        </w:rPr>
        <w:t>Comercio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3847"/>
      </w:tblGrid>
      <w:tr w:rsidR="000F45F3" w:rsidRPr="00840998" w:rsidTr="00BC607C">
        <w:trPr>
          <w:trHeight w:val="322"/>
        </w:trPr>
        <w:tc>
          <w:tcPr>
            <w:tcW w:w="467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Hasta 70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$ 20.00 / m2</w:t>
            </w:r>
          </w:p>
        </w:tc>
      </w:tr>
      <w:tr w:rsidR="000F45F3" w:rsidRPr="00840998" w:rsidTr="00BC607C">
        <w:trPr>
          <w:trHeight w:val="283"/>
        </w:trPr>
        <w:tc>
          <w:tcPr>
            <w:tcW w:w="467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70.01 m2 hasta 100.00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$ 30.00 / m2</w:t>
            </w:r>
          </w:p>
        </w:tc>
      </w:tr>
      <w:tr w:rsidR="000F45F3" w:rsidRPr="00840998" w:rsidTr="00BC607C">
        <w:trPr>
          <w:trHeight w:val="283"/>
        </w:trPr>
        <w:tc>
          <w:tcPr>
            <w:tcW w:w="467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100.01 m2 hasta 150.00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$ 44.00 / m2</w:t>
            </w:r>
          </w:p>
        </w:tc>
      </w:tr>
      <w:tr w:rsidR="000F45F3" w:rsidRPr="00840998" w:rsidTr="00BC607C">
        <w:trPr>
          <w:trHeight w:val="283"/>
        </w:trPr>
        <w:tc>
          <w:tcPr>
            <w:tcW w:w="467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Más de 150.01 m2</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$ 65.00 / m2</w:t>
            </w:r>
          </w:p>
        </w:tc>
      </w:tr>
    </w:tbl>
    <w:p w:rsidR="000F45F3" w:rsidRPr="00840998" w:rsidRDefault="000F45F3" w:rsidP="00BC607C">
      <w:pPr>
        <w:jc w:val="both"/>
        <w:rPr>
          <w:rFonts w:eastAsia="Arial"/>
          <w:szCs w:val="28"/>
        </w:rPr>
      </w:pPr>
      <w:r w:rsidRPr="00840998">
        <w:rPr>
          <w:rFonts w:eastAsia="Arial"/>
          <w:szCs w:val="28"/>
        </w:rPr>
        <w:t>• Categoría E</w:t>
      </w:r>
      <w:r w:rsidR="00BC607C">
        <w:rPr>
          <w:rFonts w:eastAsia="Arial"/>
          <w:szCs w:val="28"/>
        </w:rPr>
        <w:t xml:space="preserve">. </w:t>
      </w:r>
      <w:r w:rsidRPr="00840998">
        <w:rPr>
          <w:rFonts w:eastAsia="Arial"/>
          <w:szCs w:val="28"/>
        </w:rPr>
        <w:t>Galpones de Pollos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3"/>
        <w:gridCol w:w="3847"/>
      </w:tblGrid>
      <w:tr w:rsidR="000F45F3" w:rsidRPr="00840998" w:rsidTr="00BC607C">
        <w:trPr>
          <w:trHeight w:val="322"/>
        </w:trPr>
        <w:tc>
          <w:tcPr>
            <w:tcW w:w="465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Por metro cuadrado</w:t>
            </w:r>
          </w:p>
        </w:tc>
        <w:tc>
          <w:tcPr>
            <w:tcW w:w="3847" w:type="dxa"/>
            <w:shd w:val="clear" w:color="auto" w:fill="auto"/>
            <w:vAlign w:val="bottom"/>
          </w:tcPr>
          <w:p w:rsidR="000F45F3" w:rsidRPr="00840998" w:rsidRDefault="000F45F3" w:rsidP="000F45F3">
            <w:pPr>
              <w:ind w:left="1500"/>
              <w:jc w:val="both"/>
              <w:rPr>
                <w:rFonts w:eastAsia="Arial"/>
                <w:szCs w:val="28"/>
              </w:rPr>
            </w:pPr>
            <w:r w:rsidRPr="00840998">
              <w:rPr>
                <w:rFonts w:eastAsia="Arial"/>
                <w:szCs w:val="28"/>
              </w:rPr>
              <w:t>$ 10.00 / m2</w:t>
            </w:r>
          </w:p>
        </w:tc>
      </w:tr>
    </w:tbl>
    <w:p w:rsidR="000F45F3" w:rsidRPr="00840998" w:rsidRDefault="000F45F3" w:rsidP="00BC607C">
      <w:pPr>
        <w:jc w:val="both"/>
        <w:rPr>
          <w:rFonts w:eastAsia="Arial"/>
          <w:szCs w:val="28"/>
        </w:rPr>
      </w:pPr>
      <w:r w:rsidRPr="00840998">
        <w:rPr>
          <w:rFonts w:eastAsia="Arial"/>
          <w:szCs w:val="28"/>
        </w:rPr>
        <w:t>• Piletas, piscinas y/o espejos de agua: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3"/>
        <w:gridCol w:w="3847"/>
      </w:tblGrid>
      <w:tr w:rsidR="000F45F3" w:rsidRPr="00840998" w:rsidTr="00BC607C">
        <w:trPr>
          <w:trHeight w:val="331"/>
        </w:trPr>
        <w:tc>
          <w:tcPr>
            <w:tcW w:w="4653"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Material plástico</w:t>
            </w:r>
          </w:p>
        </w:tc>
        <w:tc>
          <w:tcPr>
            <w:tcW w:w="3847" w:type="dxa"/>
            <w:shd w:val="clear" w:color="auto" w:fill="auto"/>
            <w:vAlign w:val="bottom"/>
          </w:tcPr>
          <w:p w:rsidR="000F45F3" w:rsidRPr="00840998" w:rsidRDefault="000F45F3" w:rsidP="000F45F3">
            <w:pPr>
              <w:jc w:val="both"/>
              <w:rPr>
                <w:rFonts w:eastAsia="Arial"/>
                <w:w w:val="99"/>
                <w:szCs w:val="28"/>
              </w:rPr>
            </w:pPr>
            <w:r w:rsidRPr="00840998">
              <w:rPr>
                <w:rFonts w:eastAsia="Arial"/>
                <w:w w:val="99"/>
                <w:szCs w:val="28"/>
              </w:rPr>
              <w:t>$ 80.00 / m2</w:t>
            </w:r>
          </w:p>
        </w:tc>
      </w:tr>
      <w:tr w:rsidR="000F45F3" w:rsidRPr="00840998" w:rsidTr="00BC607C">
        <w:trPr>
          <w:trHeight w:val="292"/>
        </w:trPr>
        <w:tc>
          <w:tcPr>
            <w:tcW w:w="4653" w:type="dxa"/>
            <w:tcBorders>
              <w:bottom w:val="single" w:sz="4" w:space="0" w:color="auto"/>
            </w:tcBorders>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Material de albañilería</w:t>
            </w:r>
          </w:p>
        </w:tc>
        <w:tc>
          <w:tcPr>
            <w:tcW w:w="3847" w:type="dxa"/>
            <w:tcBorders>
              <w:bottom w:val="single" w:sz="4" w:space="0" w:color="auto"/>
            </w:tcBorders>
            <w:shd w:val="clear" w:color="auto" w:fill="auto"/>
            <w:vAlign w:val="bottom"/>
          </w:tcPr>
          <w:p w:rsidR="000F45F3" w:rsidRPr="00840998" w:rsidRDefault="000F45F3" w:rsidP="000F45F3">
            <w:pPr>
              <w:jc w:val="both"/>
              <w:rPr>
                <w:rFonts w:eastAsia="Arial"/>
                <w:w w:val="99"/>
                <w:szCs w:val="28"/>
              </w:rPr>
            </w:pPr>
            <w:r w:rsidRPr="00840998">
              <w:rPr>
                <w:rFonts w:eastAsia="Arial"/>
                <w:w w:val="99"/>
                <w:szCs w:val="28"/>
              </w:rPr>
              <w:t>$ 150.00 / m2</w:t>
            </w:r>
          </w:p>
        </w:tc>
      </w:tr>
      <w:tr w:rsidR="000F45F3" w:rsidRPr="00840998" w:rsidTr="00BC607C">
        <w:trPr>
          <w:trHeight w:val="549"/>
        </w:trPr>
        <w:tc>
          <w:tcPr>
            <w:tcW w:w="4653" w:type="dxa"/>
            <w:tcBorders>
              <w:top w:val="single" w:sz="4" w:space="0" w:color="auto"/>
              <w:left w:val="nil"/>
              <w:bottom w:val="single" w:sz="4" w:space="0" w:color="auto"/>
              <w:right w:val="nil"/>
            </w:tcBorders>
            <w:shd w:val="clear" w:color="auto" w:fill="auto"/>
            <w:vAlign w:val="bottom"/>
          </w:tcPr>
          <w:p w:rsidR="000F45F3" w:rsidRPr="00840998" w:rsidRDefault="000F45F3" w:rsidP="00BC607C">
            <w:pPr>
              <w:jc w:val="both"/>
              <w:rPr>
                <w:rFonts w:eastAsia="Arial"/>
                <w:szCs w:val="28"/>
              </w:rPr>
            </w:pPr>
            <w:r w:rsidRPr="00840998">
              <w:rPr>
                <w:rFonts w:eastAsia="Arial"/>
                <w:szCs w:val="28"/>
              </w:rPr>
              <w:t>• Demoliciones:</w:t>
            </w:r>
          </w:p>
        </w:tc>
        <w:tc>
          <w:tcPr>
            <w:tcW w:w="3847" w:type="dxa"/>
            <w:tcBorders>
              <w:top w:val="single" w:sz="4" w:space="0" w:color="auto"/>
              <w:left w:val="nil"/>
              <w:bottom w:val="single" w:sz="4" w:space="0" w:color="auto"/>
              <w:right w:val="nil"/>
            </w:tcBorders>
            <w:shd w:val="clear" w:color="auto" w:fill="auto"/>
            <w:vAlign w:val="bottom"/>
          </w:tcPr>
          <w:p w:rsidR="000F45F3" w:rsidRPr="00840998" w:rsidRDefault="000F45F3" w:rsidP="000F45F3">
            <w:pPr>
              <w:jc w:val="both"/>
              <w:rPr>
                <w:szCs w:val="28"/>
              </w:rPr>
            </w:pPr>
          </w:p>
        </w:tc>
      </w:tr>
      <w:tr w:rsidR="000F45F3" w:rsidRPr="00840998" w:rsidTr="00BC607C">
        <w:trPr>
          <w:trHeight w:val="302"/>
        </w:trPr>
        <w:tc>
          <w:tcPr>
            <w:tcW w:w="4653" w:type="dxa"/>
            <w:tcBorders>
              <w:top w:val="single" w:sz="4" w:space="0" w:color="auto"/>
            </w:tcBorders>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Por metro cuadrado</w:t>
            </w:r>
          </w:p>
        </w:tc>
        <w:tc>
          <w:tcPr>
            <w:tcW w:w="3847" w:type="dxa"/>
            <w:tcBorders>
              <w:top w:val="single" w:sz="4" w:space="0" w:color="auto"/>
            </w:tcBorders>
            <w:shd w:val="clear" w:color="auto" w:fill="auto"/>
            <w:vAlign w:val="bottom"/>
          </w:tcPr>
          <w:p w:rsidR="000F45F3" w:rsidRPr="00840998" w:rsidRDefault="000F45F3" w:rsidP="000F45F3">
            <w:pPr>
              <w:jc w:val="both"/>
              <w:rPr>
                <w:rFonts w:eastAsia="Arial"/>
                <w:w w:val="99"/>
                <w:szCs w:val="28"/>
              </w:rPr>
            </w:pPr>
            <w:r w:rsidRPr="00840998">
              <w:rPr>
                <w:rFonts w:eastAsia="Arial"/>
                <w:w w:val="99"/>
                <w:szCs w:val="28"/>
              </w:rPr>
              <w:t>$ 10.00 / m2</w:t>
            </w:r>
          </w:p>
        </w:tc>
      </w:tr>
    </w:tbl>
    <w:p w:rsidR="000F45F3" w:rsidRPr="00BC607C" w:rsidRDefault="009073CE" w:rsidP="009073CE">
      <w:pPr>
        <w:tabs>
          <w:tab w:val="left" w:pos="280"/>
        </w:tabs>
        <w:ind w:left="20"/>
        <w:jc w:val="both"/>
        <w:rPr>
          <w:rFonts w:eastAsia="Arial"/>
          <w:szCs w:val="28"/>
        </w:rPr>
      </w:pPr>
      <w:proofErr w:type="gramStart"/>
      <w:r>
        <w:rPr>
          <w:rFonts w:eastAsia="Arial"/>
          <w:szCs w:val="28"/>
        </w:rPr>
        <w:t>a)</w:t>
      </w:r>
      <w:r w:rsidR="000F45F3" w:rsidRPr="00BC607C">
        <w:rPr>
          <w:rFonts w:eastAsia="Arial"/>
          <w:szCs w:val="28"/>
        </w:rPr>
        <w:t>Cuando</w:t>
      </w:r>
      <w:proofErr w:type="gramEnd"/>
      <w:r w:rsidR="000F45F3" w:rsidRPr="00BC607C">
        <w:rPr>
          <w:rFonts w:eastAsia="Arial"/>
          <w:szCs w:val="28"/>
        </w:rPr>
        <w:t xml:space="preserve"> se trata de construcciones a las que corresponda tributar sobre valuación y que por su índole no puedan ser valuadas conforme a lo previsto precedentemente, el gravamen se determinará de acuerdo al valor estimado de la misma. Las obras a empadronar se liquidarán en base a la planilla de revalúo actualizadas.</w:t>
      </w:r>
      <w:r w:rsidR="00BC607C" w:rsidRPr="00BC607C">
        <w:rPr>
          <w:rFonts w:eastAsia="Arial"/>
          <w:szCs w:val="28"/>
        </w:rPr>
        <w:t xml:space="preserve"> b) </w:t>
      </w:r>
      <w:r w:rsidR="000F45F3" w:rsidRPr="00BC607C">
        <w:rPr>
          <w:rFonts w:eastAsia="Arial"/>
          <w:szCs w:val="28"/>
        </w:rPr>
        <w:t>Refacciones (que no se consideren ampliaciones).En caso de refacciones se exigirá un cómputo y presupuesto del monto de las obras realizadas aprobado por el Colegio Profesional correspondiente, aplicándose por derecho de construcción el 1% del valor del mismo.</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401"/>
      </w:tblGrid>
      <w:tr w:rsidR="000F45F3" w:rsidRPr="00840998" w:rsidTr="00BC607C">
        <w:trPr>
          <w:trHeight w:val="324"/>
        </w:trPr>
        <w:tc>
          <w:tcPr>
            <w:tcW w:w="309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Refacciones</w:t>
            </w:r>
          </w:p>
        </w:tc>
        <w:tc>
          <w:tcPr>
            <w:tcW w:w="5401" w:type="dxa"/>
            <w:shd w:val="clear" w:color="auto" w:fill="auto"/>
            <w:vAlign w:val="bottom"/>
          </w:tcPr>
          <w:p w:rsidR="000F45F3" w:rsidRPr="00840998" w:rsidRDefault="000F45F3" w:rsidP="000F45F3">
            <w:pPr>
              <w:ind w:left="540"/>
              <w:jc w:val="both"/>
              <w:rPr>
                <w:rFonts w:eastAsia="Arial"/>
                <w:szCs w:val="28"/>
              </w:rPr>
            </w:pPr>
            <w:r w:rsidRPr="00840998">
              <w:rPr>
                <w:rFonts w:eastAsia="Arial"/>
                <w:szCs w:val="28"/>
              </w:rPr>
              <w:t>Tasa mínima a pagar $2.500,00</w:t>
            </w:r>
          </w:p>
        </w:tc>
      </w:tr>
    </w:tbl>
    <w:p w:rsidR="000F45F3" w:rsidRPr="00840998" w:rsidRDefault="009073CE" w:rsidP="009073CE">
      <w:pPr>
        <w:tabs>
          <w:tab w:val="left" w:pos="280"/>
        </w:tabs>
        <w:jc w:val="both"/>
        <w:rPr>
          <w:rFonts w:eastAsia="Arial"/>
          <w:szCs w:val="28"/>
        </w:rPr>
      </w:pPr>
      <w:proofErr w:type="gramStart"/>
      <w:r>
        <w:rPr>
          <w:rFonts w:eastAsia="Arial"/>
          <w:szCs w:val="28"/>
        </w:rPr>
        <w:lastRenderedPageBreak/>
        <w:t>a)</w:t>
      </w:r>
      <w:r w:rsidR="000F45F3" w:rsidRPr="00840998">
        <w:rPr>
          <w:rFonts w:eastAsia="Arial"/>
          <w:szCs w:val="28"/>
        </w:rPr>
        <w:t>Edificaciones</w:t>
      </w:r>
      <w:proofErr w:type="gramEnd"/>
      <w:r w:rsidR="000F45F3" w:rsidRPr="00840998">
        <w:rPr>
          <w:rFonts w:eastAsia="Arial"/>
          <w:szCs w:val="28"/>
        </w:rPr>
        <w:t xml:space="preserve"> especiales:</w:t>
      </w:r>
      <w:r>
        <w:rPr>
          <w:rFonts w:eastAsia="Arial"/>
          <w:szCs w:val="28"/>
        </w:rPr>
        <w:t xml:space="preserve"> </w:t>
      </w:r>
      <w:r w:rsidR="000F45F3" w:rsidRPr="00840998">
        <w:rPr>
          <w:rFonts w:eastAsia="Arial"/>
          <w:szCs w:val="28"/>
        </w:rPr>
        <w:t xml:space="preserve">En los casos de refacciones, instalaciones o mejoras que no aumenten la superficie cubierta, construcciones e instalaciones cubiertas que no puedan ser computadas por metro cuadrado de superficie, tales como criaderos de conejos, aves domésticas, cerdos, </w:t>
      </w:r>
      <w:proofErr w:type="spellStart"/>
      <w:r w:rsidR="000F45F3" w:rsidRPr="00840998">
        <w:rPr>
          <w:rFonts w:eastAsia="Arial"/>
          <w:szCs w:val="28"/>
        </w:rPr>
        <w:t>etc.,piletas</w:t>
      </w:r>
      <w:proofErr w:type="spellEnd"/>
      <w:r w:rsidR="000F45F3" w:rsidRPr="00840998">
        <w:rPr>
          <w:rFonts w:eastAsia="Arial"/>
          <w:szCs w:val="28"/>
        </w:rPr>
        <w:t xml:space="preserve"> industriales, instalaciones técnicas, mecánicas e inflamables, etc., abonarán una tasa del uno por ciento (1%), del total a invertir en la obra.</w:t>
      </w:r>
      <w:r>
        <w:rPr>
          <w:rFonts w:eastAsia="Arial"/>
          <w:szCs w:val="28"/>
        </w:rPr>
        <w:t xml:space="preserve"> </w:t>
      </w:r>
      <w:r w:rsidR="000F45F3" w:rsidRPr="00840998">
        <w:rPr>
          <w:rFonts w:eastAsia="Arial"/>
          <w:szCs w:val="28"/>
        </w:rPr>
        <w:t>Si se tratara de bóvedas, bóvedas-</w:t>
      </w:r>
      <w:proofErr w:type="spellStart"/>
      <w:r w:rsidR="000F45F3" w:rsidRPr="00840998">
        <w:rPr>
          <w:rFonts w:eastAsia="Arial"/>
          <w:szCs w:val="28"/>
        </w:rPr>
        <w:t>nicheras</w:t>
      </w:r>
      <w:proofErr w:type="spellEnd"/>
      <w:r w:rsidR="000F45F3" w:rsidRPr="00840998">
        <w:rPr>
          <w:rFonts w:eastAsia="Arial"/>
          <w:szCs w:val="28"/>
        </w:rPr>
        <w:t xml:space="preserve"> y/o </w:t>
      </w:r>
      <w:proofErr w:type="spellStart"/>
      <w:r w:rsidR="000F45F3" w:rsidRPr="00840998">
        <w:rPr>
          <w:rFonts w:eastAsia="Arial"/>
          <w:szCs w:val="28"/>
        </w:rPr>
        <w:t>nicheras</w:t>
      </w:r>
      <w:proofErr w:type="spellEnd"/>
      <w:r w:rsidR="000F45F3" w:rsidRPr="00840998">
        <w:rPr>
          <w:rFonts w:eastAsia="Arial"/>
          <w:szCs w:val="28"/>
        </w:rPr>
        <w:t xml:space="preserve"> en el cementerio, el cinco por ciento (5%), del total a invertir en la obra.</w:t>
      </w:r>
      <w:r>
        <w:rPr>
          <w:rFonts w:eastAsia="Arial"/>
          <w:szCs w:val="28"/>
        </w:rPr>
        <w:t xml:space="preserve"> </w:t>
      </w:r>
      <w:r w:rsidR="000F45F3" w:rsidRPr="00840998">
        <w:rPr>
          <w:rFonts w:eastAsia="Arial"/>
          <w:szCs w:val="28"/>
        </w:rPr>
        <w:t>Este monto deberá ser denunciado por el profesional interviniente y/o propietario o arrendatario, reservándose la Municipalidad el derecho de tasar de oficio los montos a invertir cuando tal declaración no se ajuste a la realidad y así también el derecho a requerir elementos de juicio necesarios.</w:t>
      </w:r>
      <w:r>
        <w:rPr>
          <w:rFonts w:eastAsia="Arial"/>
          <w:szCs w:val="28"/>
        </w:rPr>
        <w:t xml:space="preserve"> </w:t>
      </w:r>
      <w:r w:rsidR="000F45F3" w:rsidRPr="00840998">
        <w:rPr>
          <w:rFonts w:eastAsia="Arial"/>
          <w:szCs w:val="28"/>
        </w:rPr>
        <w:t xml:space="preserve">Establéese un derecho mínimo por cavidad, si se trata de bóvedas </w:t>
      </w:r>
      <w:proofErr w:type="spellStart"/>
      <w:r w:rsidR="000F45F3" w:rsidRPr="00840998">
        <w:rPr>
          <w:rFonts w:eastAsia="Arial"/>
          <w:szCs w:val="28"/>
        </w:rPr>
        <w:t>nicheras</w:t>
      </w:r>
      <w:proofErr w:type="spellEnd"/>
      <w:r w:rsidR="000F45F3" w:rsidRPr="00840998">
        <w:rPr>
          <w:rFonts w:eastAsia="Arial"/>
          <w:szCs w:val="28"/>
        </w:rPr>
        <w:t xml:space="preserve"> de: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0"/>
        <w:gridCol w:w="4240"/>
      </w:tblGrid>
      <w:tr w:rsidR="000F45F3" w:rsidRPr="00840998" w:rsidTr="00BC607C">
        <w:trPr>
          <w:trHeight w:val="322"/>
        </w:trPr>
        <w:tc>
          <w:tcPr>
            <w:tcW w:w="426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Monto mínimo por cavidad</w:t>
            </w:r>
          </w:p>
        </w:tc>
        <w:tc>
          <w:tcPr>
            <w:tcW w:w="4240" w:type="dxa"/>
            <w:shd w:val="clear" w:color="auto" w:fill="auto"/>
            <w:vAlign w:val="bottom"/>
          </w:tcPr>
          <w:p w:rsidR="000F45F3" w:rsidRPr="00840998" w:rsidRDefault="000F45F3" w:rsidP="000F45F3">
            <w:pPr>
              <w:ind w:right="1510"/>
              <w:jc w:val="both"/>
              <w:rPr>
                <w:rFonts w:eastAsia="Arial"/>
                <w:szCs w:val="28"/>
              </w:rPr>
            </w:pPr>
            <w:r w:rsidRPr="00840998">
              <w:rPr>
                <w:rFonts w:eastAsia="Arial"/>
                <w:szCs w:val="28"/>
              </w:rPr>
              <w:t>$ 3.000,00</w:t>
            </w:r>
          </w:p>
        </w:tc>
      </w:tr>
    </w:tbl>
    <w:p w:rsidR="000F45F3" w:rsidRPr="00840998" w:rsidRDefault="000F45F3" w:rsidP="00C56254">
      <w:pPr>
        <w:numPr>
          <w:ilvl w:val="0"/>
          <w:numId w:val="1"/>
        </w:numPr>
        <w:tabs>
          <w:tab w:val="left" w:pos="308"/>
        </w:tabs>
        <w:ind w:left="20" w:right="20" w:hanging="7"/>
        <w:jc w:val="both"/>
        <w:rPr>
          <w:rFonts w:eastAsia="Arial"/>
          <w:szCs w:val="28"/>
        </w:rPr>
      </w:pPr>
      <w:r w:rsidRPr="00840998">
        <w:rPr>
          <w:rFonts w:eastAsia="Arial"/>
          <w:szCs w:val="28"/>
        </w:rPr>
        <w:t>Por la presentación de planos fuera de término, empadronamiento o incorporación, se abonará una multa de acuerdo a la siguiente escala, tomando como base imponible la Tasa que le hubiese correspondido abonar: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0"/>
        <w:gridCol w:w="2960"/>
      </w:tblGrid>
      <w:tr w:rsidR="000F45F3" w:rsidRPr="00840998" w:rsidTr="00BC607C">
        <w:trPr>
          <w:trHeight w:val="331"/>
        </w:trPr>
        <w:tc>
          <w:tcPr>
            <w:tcW w:w="556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Hasta 70 m2</w:t>
            </w:r>
          </w:p>
        </w:tc>
        <w:tc>
          <w:tcPr>
            <w:tcW w:w="2960" w:type="dxa"/>
            <w:shd w:val="clear" w:color="auto" w:fill="auto"/>
            <w:vAlign w:val="bottom"/>
          </w:tcPr>
          <w:p w:rsidR="000F45F3" w:rsidRPr="00840998" w:rsidRDefault="000F45F3" w:rsidP="000F45F3">
            <w:pPr>
              <w:ind w:right="1040"/>
              <w:jc w:val="both"/>
              <w:rPr>
                <w:rFonts w:eastAsia="Arial"/>
                <w:szCs w:val="28"/>
              </w:rPr>
            </w:pPr>
            <w:r w:rsidRPr="00840998">
              <w:rPr>
                <w:rFonts w:eastAsia="Arial"/>
                <w:szCs w:val="28"/>
              </w:rPr>
              <w:t>100 %</w:t>
            </w:r>
          </w:p>
        </w:tc>
      </w:tr>
      <w:tr w:rsidR="000F45F3" w:rsidRPr="00840998" w:rsidTr="00BC607C">
        <w:trPr>
          <w:trHeight w:val="292"/>
        </w:trPr>
        <w:tc>
          <w:tcPr>
            <w:tcW w:w="556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70.01 m2 hasta 100.00 m2</w:t>
            </w:r>
          </w:p>
        </w:tc>
        <w:tc>
          <w:tcPr>
            <w:tcW w:w="2960" w:type="dxa"/>
            <w:shd w:val="clear" w:color="auto" w:fill="auto"/>
            <w:vAlign w:val="bottom"/>
          </w:tcPr>
          <w:p w:rsidR="000F45F3" w:rsidRPr="00840998" w:rsidRDefault="000F45F3" w:rsidP="000F45F3">
            <w:pPr>
              <w:ind w:right="1040"/>
              <w:jc w:val="both"/>
              <w:rPr>
                <w:rFonts w:eastAsia="Arial"/>
                <w:szCs w:val="28"/>
              </w:rPr>
            </w:pPr>
            <w:r w:rsidRPr="00840998">
              <w:rPr>
                <w:rFonts w:eastAsia="Arial"/>
                <w:szCs w:val="28"/>
              </w:rPr>
              <w:t>200 %</w:t>
            </w:r>
          </w:p>
        </w:tc>
      </w:tr>
      <w:tr w:rsidR="000F45F3" w:rsidRPr="00840998" w:rsidTr="00BC607C">
        <w:trPr>
          <w:trHeight w:val="292"/>
        </w:trPr>
        <w:tc>
          <w:tcPr>
            <w:tcW w:w="556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 100.01 m2 hasta 150.00 m2</w:t>
            </w:r>
          </w:p>
        </w:tc>
        <w:tc>
          <w:tcPr>
            <w:tcW w:w="2960" w:type="dxa"/>
            <w:shd w:val="clear" w:color="auto" w:fill="auto"/>
            <w:vAlign w:val="bottom"/>
          </w:tcPr>
          <w:p w:rsidR="000F45F3" w:rsidRPr="00840998" w:rsidRDefault="000F45F3" w:rsidP="000F45F3">
            <w:pPr>
              <w:ind w:right="1040"/>
              <w:jc w:val="both"/>
              <w:rPr>
                <w:rFonts w:eastAsia="Arial"/>
                <w:szCs w:val="28"/>
              </w:rPr>
            </w:pPr>
            <w:r w:rsidRPr="00840998">
              <w:rPr>
                <w:rFonts w:eastAsia="Arial"/>
                <w:szCs w:val="28"/>
              </w:rPr>
              <w:t>300 %</w:t>
            </w:r>
          </w:p>
        </w:tc>
      </w:tr>
      <w:tr w:rsidR="000F45F3" w:rsidRPr="00840998" w:rsidTr="00BC607C">
        <w:trPr>
          <w:trHeight w:val="292"/>
        </w:trPr>
        <w:tc>
          <w:tcPr>
            <w:tcW w:w="556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Más de 150.01 m2</w:t>
            </w:r>
          </w:p>
        </w:tc>
        <w:tc>
          <w:tcPr>
            <w:tcW w:w="2960" w:type="dxa"/>
            <w:shd w:val="clear" w:color="auto" w:fill="auto"/>
            <w:vAlign w:val="bottom"/>
          </w:tcPr>
          <w:p w:rsidR="000F45F3" w:rsidRPr="00840998" w:rsidRDefault="000F45F3" w:rsidP="000F45F3">
            <w:pPr>
              <w:ind w:right="1040"/>
              <w:jc w:val="both"/>
              <w:rPr>
                <w:rFonts w:eastAsia="Arial"/>
                <w:szCs w:val="28"/>
              </w:rPr>
            </w:pPr>
            <w:r w:rsidRPr="00840998">
              <w:rPr>
                <w:rFonts w:eastAsia="Arial"/>
                <w:szCs w:val="28"/>
              </w:rPr>
              <w:t>400 %</w:t>
            </w:r>
          </w:p>
        </w:tc>
      </w:tr>
    </w:tbl>
    <w:p w:rsidR="000F45F3" w:rsidRPr="009073CE" w:rsidRDefault="000F45F3" w:rsidP="00C56254">
      <w:pPr>
        <w:numPr>
          <w:ilvl w:val="0"/>
          <w:numId w:val="2"/>
        </w:numPr>
        <w:tabs>
          <w:tab w:val="left" w:pos="280"/>
        </w:tabs>
        <w:ind w:left="20" w:right="20" w:hanging="7"/>
        <w:jc w:val="both"/>
        <w:rPr>
          <w:rFonts w:eastAsia="Arial"/>
          <w:szCs w:val="28"/>
        </w:rPr>
      </w:pPr>
      <w:r w:rsidRPr="009073CE">
        <w:rPr>
          <w:rFonts w:eastAsia="Arial"/>
          <w:szCs w:val="28"/>
        </w:rPr>
        <w:t>Para obras no declaradas en construcción que tengan plano antecedente (plano de obra, división, mensura, loteo) posterior a la ley 8912 y no cumplan con los indicadores urbanísticos de FOS y FOT, tendrán que abonar una tasa especial.</w:t>
      </w:r>
      <w:r w:rsidR="009073CE" w:rsidRPr="009073CE">
        <w:rPr>
          <w:rFonts w:eastAsia="Arial"/>
          <w:szCs w:val="28"/>
        </w:rPr>
        <w:t xml:space="preserve"> </w:t>
      </w:r>
      <w:r w:rsidRPr="009073CE">
        <w:rPr>
          <w:rFonts w:eastAsia="Arial"/>
          <w:szCs w:val="28"/>
        </w:rPr>
        <w:t>Tasas especiales:</w:t>
      </w:r>
    </w:p>
    <w:p w:rsidR="000F45F3" w:rsidRPr="00840998" w:rsidRDefault="000F45F3" w:rsidP="009073CE">
      <w:pPr>
        <w:ind w:left="20"/>
        <w:jc w:val="both"/>
        <w:rPr>
          <w:rFonts w:eastAsia="Arial"/>
          <w:szCs w:val="28"/>
        </w:rPr>
      </w:pPr>
      <w:r w:rsidRPr="00840998">
        <w:rPr>
          <w:rFonts w:eastAsia="Arial"/>
          <w:szCs w:val="28"/>
        </w:rPr>
        <w:t>FOS: Por m2 excedente, se aplicará la siguiente tabla:</w:t>
      </w:r>
      <w:r w:rsidR="009073CE">
        <w:rPr>
          <w:rFonts w:eastAsia="Arial"/>
          <w:szCs w:val="28"/>
        </w:rPr>
        <w:t xml:space="preserve"> </w:t>
      </w:r>
      <w:r w:rsidRPr="00840998">
        <w:rPr>
          <w:rFonts w:eastAsia="Arial"/>
          <w:szCs w:val="28"/>
        </w:rPr>
        <w:t>• Categorías 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0"/>
        <w:gridCol w:w="2641"/>
      </w:tblGrid>
      <w:tr w:rsidR="000F45F3" w:rsidRPr="00840998" w:rsidTr="00BC607C">
        <w:trPr>
          <w:trHeight w:val="60"/>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0,60 y 0,65</w:t>
            </w:r>
          </w:p>
        </w:tc>
        <w:tc>
          <w:tcPr>
            <w:tcW w:w="2641" w:type="dxa"/>
            <w:shd w:val="clear" w:color="auto" w:fill="auto"/>
            <w:vAlign w:val="bottom"/>
          </w:tcPr>
          <w:p w:rsidR="000F45F3" w:rsidRPr="00840998" w:rsidRDefault="000F45F3" w:rsidP="000F45F3">
            <w:pPr>
              <w:jc w:val="both"/>
              <w:rPr>
                <w:rFonts w:eastAsia="Arial"/>
                <w:w w:val="99"/>
                <w:szCs w:val="28"/>
              </w:rPr>
            </w:pPr>
            <w:r w:rsidRPr="00840998">
              <w:rPr>
                <w:rFonts w:eastAsia="Arial"/>
                <w:w w:val="99"/>
                <w:szCs w:val="28"/>
              </w:rPr>
              <w:t>$ 260,00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0,66 y 0,70</w:t>
            </w:r>
          </w:p>
        </w:tc>
        <w:tc>
          <w:tcPr>
            <w:tcW w:w="2641" w:type="dxa"/>
            <w:shd w:val="clear" w:color="auto" w:fill="auto"/>
            <w:vAlign w:val="bottom"/>
          </w:tcPr>
          <w:p w:rsidR="000F45F3" w:rsidRPr="00840998" w:rsidRDefault="000F45F3" w:rsidP="000F45F3">
            <w:pPr>
              <w:jc w:val="both"/>
              <w:rPr>
                <w:rFonts w:eastAsia="Arial"/>
                <w:w w:val="99"/>
                <w:szCs w:val="28"/>
              </w:rPr>
            </w:pPr>
            <w:r w:rsidRPr="00840998">
              <w:rPr>
                <w:rFonts w:eastAsia="Arial"/>
                <w:w w:val="99"/>
                <w:szCs w:val="28"/>
              </w:rPr>
              <w:t>$ 585,00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0,71 y 0,75</w:t>
            </w:r>
          </w:p>
        </w:tc>
        <w:tc>
          <w:tcPr>
            <w:tcW w:w="264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$ 1.400,00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0,76 y 0,80</w:t>
            </w:r>
          </w:p>
        </w:tc>
        <w:tc>
          <w:tcPr>
            <w:tcW w:w="264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$ 3.250,00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0,81 y 0,85</w:t>
            </w:r>
          </w:p>
        </w:tc>
        <w:tc>
          <w:tcPr>
            <w:tcW w:w="264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$ 4.875,00 / m2</w:t>
            </w:r>
          </w:p>
        </w:tc>
      </w:tr>
      <w:tr w:rsidR="000F45F3" w:rsidRPr="00840998" w:rsidTr="00BC607C">
        <w:trPr>
          <w:trHeight w:val="347"/>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0,85 y 1</w:t>
            </w:r>
          </w:p>
        </w:tc>
        <w:tc>
          <w:tcPr>
            <w:tcW w:w="264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$ 7.800,00 / m2</w:t>
            </w:r>
          </w:p>
        </w:tc>
      </w:tr>
    </w:tbl>
    <w:p w:rsidR="000F45F3" w:rsidRPr="00840998" w:rsidRDefault="009073CE" w:rsidP="009073CE">
      <w:pPr>
        <w:tabs>
          <w:tab w:val="left" w:pos="880"/>
        </w:tabs>
        <w:jc w:val="both"/>
        <w:rPr>
          <w:rFonts w:eastAsia="Arial"/>
          <w:szCs w:val="28"/>
        </w:rPr>
      </w:pPr>
      <w:r>
        <w:rPr>
          <w:rFonts w:eastAsia="Arial"/>
          <w:szCs w:val="28"/>
        </w:rPr>
        <w:t>-</w:t>
      </w:r>
      <w:r w:rsidR="000F45F3" w:rsidRPr="00840998">
        <w:rPr>
          <w:rFonts w:eastAsia="Arial"/>
          <w:szCs w:val="28"/>
        </w:rPr>
        <w:t>Categorías B:</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0"/>
        <w:gridCol w:w="2654"/>
      </w:tblGrid>
      <w:tr w:rsidR="000F45F3" w:rsidRPr="00840998" w:rsidTr="00BC607C">
        <w:trPr>
          <w:trHeight w:val="38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0,60 y 0,65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$ 4.875,00 / m2</w:t>
            </w:r>
          </w:p>
        </w:tc>
      </w:tr>
      <w:tr w:rsidR="000F45F3" w:rsidRPr="00840998" w:rsidTr="00BC607C">
        <w:trPr>
          <w:trHeight w:val="347"/>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0,66 y 0,70</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$ 7.800,00 / m2</w:t>
            </w:r>
          </w:p>
        </w:tc>
      </w:tr>
      <w:tr w:rsidR="000F45F3" w:rsidRPr="00840998" w:rsidTr="00BC607C">
        <w:trPr>
          <w:trHeight w:val="344"/>
        </w:trPr>
        <w:tc>
          <w:tcPr>
            <w:tcW w:w="42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Entre 0,71 y 0,75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$ 13.000,00 / m2</w:t>
            </w:r>
          </w:p>
        </w:tc>
      </w:tr>
      <w:tr w:rsidR="000F45F3" w:rsidRPr="00840998" w:rsidTr="00BC607C">
        <w:trPr>
          <w:trHeight w:val="344"/>
        </w:trPr>
        <w:tc>
          <w:tcPr>
            <w:tcW w:w="42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Entre 0,76 y 0,80</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$ 20.800,00 / m2</w:t>
            </w:r>
          </w:p>
        </w:tc>
      </w:tr>
      <w:tr w:rsidR="000F45F3" w:rsidRPr="00840998" w:rsidTr="00BC607C">
        <w:trPr>
          <w:trHeight w:val="344"/>
        </w:trPr>
        <w:tc>
          <w:tcPr>
            <w:tcW w:w="42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Entre 0,81 y 0,85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$ 29.250,00 / m2</w:t>
            </w:r>
          </w:p>
        </w:tc>
      </w:tr>
      <w:tr w:rsidR="000F45F3" w:rsidRPr="00840998" w:rsidTr="00BC607C">
        <w:trPr>
          <w:trHeight w:val="344"/>
        </w:trPr>
        <w:tc>
          <w:tcPr>
            <w:tcW w:w="42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Entre 0,85 y 1</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$ 39.000,00 / m2</w:t>
            </w:r>
          </w:p>
        </w:tc>
      </w:tr>
    </w:tbl>
    <w:p w:rsidR="000F45F3" w:rsidRPr="00840998" w:rsidRDefault="009073CE" w:rsidP="009073CE">
      <w:pPr>
        <w:tabs>
          <w:tab w:val="left" w:pos="867"/>
        </w:tabs>
        <w:jc w:val="both"/>
        <w:rPr>
          <w:rFonts w:eastAsia="Arial"/>
          <w:szCs w:val="28"/>
        </w:rPr>
      </w:pPr>
      <w:proofErr w:type="gramStart"/>
      <w:r>
        <w:rPr>
          <w:rFonts w:eastAsia="Arial"/>
          <w:szCs w:val="28"/>
        </w:rPr>
        <w:t>a)</w:t>
      </w:r>
      <w:r w:rsidR="000F45F3" w:rsidRPr="00840998">
        <w:rPr>
          <w:rFonts w:eastAsia="Arial"/>
          <w:szCs w:val="28"/>
        </w:rPr>
        <w:t>Categorías</w:t>
      </w:r>
      <w:proofErr w:type="gramEnd"/>
      <w:r w:rsidR="000F45F3" w:rsidRPr="00840998">
        <w:rPr>
          <w:rFonts w:eastAsia="Arial"/>
          <w:szCs w:val="28"/>
        </w:rPr>
        <w:t xml:space="preserve"> C / D:</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0"/>
        <w:gridCol w:w="2654"/>
      </w:tblGrid>
      <w:tr w:rsidR="000F45F3" w:rsidRPr="00840998" w:rsidTr="00BC607C">
        <w:trPr>
          <w:trHeight w:val="38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0,60 y 0,65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$ 2.437,00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0,66 y 0,70</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$ 3.900,00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0,71 y 0,75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$ 6.500,00 / m2</w:t>
            </w:r>
          </w:p>
        </w:tc>
      </w:tr>
      <w:tr w:rsidR="000F45F3" w:rsidRPr="00840998" w:rsidTr="00BC607C">
        <w:trPr>
          <w:trHeight w:val="347"/>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0,76 y 0,80</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$ 10.400,00 / m2</w:t>
            </w:r>
          </w:p>
        </w:tc>
      </w:tr>
      <w:tr w:rsidR="000F45F3" w:rsidRPr="00840998" w:rsidTr="00BC607C">
        <w:trPr>
          <w:trHeight w:val="344"/>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0,81 y 0,85</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$ 14.625,00 / m2</w:t>
            </w:r>
          </w:p>
        </w:tc>
      </w:tr>
      <w:tr w:rsidR="000F45F3" w:rsidRPr="00840998" w:rsidTr="00BC607C">
        <w:trPr>
          <w:trHeight w:val="345"/>
        </w:trPr>
        <w:tc>
          <w:tcPr>
            <w:tcW w:w="428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Entre 0,85 y 1</w:t>
            </w:r>
          </w:p>
        </w:tc>
        <w:tc>
          <w:tcPr>
            <w:tcW w:w="2654"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$ 19.500,00 / m2</w:t>
            </w:r>
          </w:p>
        </w:tc>
      </w:tr>
    </w:tbl>
    <w:p w:rsidR="000F45F3" w:rsidRPr="00840998" w:rsidRDefault="000F45F3" w:rsidP="009073CE">
      <w:pPr>
        <w:ind w:left="7"/>
        <w:jc w:val="both"/>
        <w:rPr>
          <w:rFonts w:eastAsia="Arial"/>
          <w:szCs w:val="28"/>
        </w:rPr>
      </w:pPr>
      <w:r w:rsidRPr="00840998">
        <w:rPr>
          <w:rFonts w:eastAsia="Arial"/>
          <w:szCs w:val="28"/>
        </w:rPr>
        <w:t>FOT: Por cada metro cuadrado cubierto excedente de los permitidos:</w:t>
      </w:r>
      <w:r w:rsidR="009073CE">
        <w:rPr>
          <w:rFonts w:eastAsia="Arial"/>
          <w:szCs w:val="28"/>
        </w:rPr>
        <w:t xml:space="preserve"> </w:t>
      </w:r>
      <w:r w:rsidRPr="00840998">
        <w:rPr>
          <w:rFonts w:eastAsia="Arial"/>
          <w:szCs w:val="28"/>
        </w:rPr>
        <w:t>Categoría A: $ 3.250.00</w:t>
      </w:r>
      <w:r w:rsidR="009073CE">
        <w:rPr>
          <w:rFonts w:eastAsia="Arial"/>
          <w:szCs w:val="28"/>
        </w:rPr>
        <w:t xml:space="preserve">. </w:t>
      </w:r>
      <w:r w:rsidRPr="00840998">
        <w:rPr>
          <w:rFonts w:eastAsia="Arial"/>
          <w:szCs w:val="28"/>
        </w:rPr>
        <w:t>Categoría B: $ 19.500.00</w:t>
      </w:r>
      <w:r w:rsidR="009073CE">
        <w:rPr>
          <w:rFonts w:eastAsia="Arial"/>
          <w:szCs w:val="28"/>
        </w:rPr>
        <w:t xml:space="preserve">. </w:t>
      </w:r>
      <w:r w:rsidRPr="00840998">
        <w:rPr>
          <w:rFonts w:eastAsia="Arial"/>
          <w:szCs w:val="28"/>
        </w:rPr>
        <w:t>Categoría C / D: $ 10.400.00</w:t>
      </w:r>
      <w:r w:rsidR="009073CE">
        <w:rPr>
          <w:rFonts w:eastAsia="Arial"/>
          <w:szCs w:val="28"/>
        </w:rPr>
        <w:t xml:space="preserve">. </w:t>
      </w:r>
      <w:r w:rsidRPr="00840998">
        <w:rPr>
          <w:rFonts w:eastAsia="Arial"/>
          <w:szCs w:val="28"/>
        </w:rPr>
        <w:t>Depreciación por antigüedad del hecho existente: se aplicará una depreciación al valor del derecho de construcción a aquellas construcciones que se declaren con su correspondiente justificativa data, de acuerdo a la siguiente tabla:</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0"/>
        <w:gridCol w:w="1840"/>
      </w:tblGrid>
      <w:tr w:rsidR="000F45F3" w:rsidRPr="00840998" w:rsidTr="00BC607C">
        <w:trPr>
          <w:trHeight w:val="302"/>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Desde 1955 a 1975</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82 %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1976</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80 %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1977</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78 %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lastRenderedPageBreak/>
              <w:t>Año 1978</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76 %</w:t>
            </w:r>
          </w:p>
        </w:tc>
      </w:tr>
      <w:tr w:rsidR="000F45F3" w:rsidRPr="00840998" w:rsidTr="00BC607C">
        <w:trPr>
          <w:trHeight w:val="271"/>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1979</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74 %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1980</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72 %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1981</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70 %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1982</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68 %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1983</w:t>
            </w:r>
          </w:p>
        </w:tc>
        <w:tc>
          <w:tcPr>
            <w:tcW w:w="1840" w:type="dxa"/>
            <w:shd w:val="clear" w:color="auto" w:fill="auto"/>
            <w:vAlign w:val="bottom"/>
          </w:tcPr>
          <w:p w:rsidR="000F45F3" w:rsidRPr="00840998" w:rsidRDefault="000F45F3" w:rsidP="000F45F3">
            <w:pPr>
              <w:ind w:right="540"/>
              <w:jc w:val="both"/>
              <w:rPr>
                <w:rFonts w:eastAsia="Arial"/>
                <w:szCs w:val="28"/>
              </w:rPr>
            </w:pPr>
            <w:r w:rsidRPr="00840998">
              <w:rPr>
                <w:rFonts w:eastAsia="Arial"/>
                <w:szCs w:val="28"/>
              </w:rPr>
              <w:t>66 %</w:t>
            </w:r>
          </w:p>
        </w:tc>
      </w:tr>
      <w:tr w:rsidR="000F45F3" w:rsidRPr="00840998" w:rsidTr="00BC607C">
        <w:trPr>
          <w:trHeight w:val="281"/>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1984</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64 %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1985</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62 %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1986</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60 %</w:t>
            </w:r>
          </w:p>
        </w:tc>
      </w:tr>
      <w:tr w:rsidR="000F45F3" w:rsidRPr="00840998" w:rsidTr="00BC607C">
        <w:trPr>
          <w:trHeight w:val="271"/>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1987</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58 %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1988</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56 %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1989</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54 %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1990</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52 %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1991</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50 %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1992</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48 %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1993</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45 %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1994</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42 %</w:t>
            </w:r>
          </w:p>
        </w:tc>
      </w:tr>
      <w:tr w:rsidR="000F45F3" w:rsidRPr="00840998" w:rsidTr="00BC607C">
        <w:trPr>
          <w:trHeight w:val="271"/>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1995</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39 %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1996</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36 %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1997</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33 %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1998</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30 %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1999</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27 %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2000</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24 %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2001</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21 %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2002</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18 %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2003</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15 %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2004</w:t>
            </w:r>
          </w:p>
        </w:tc>
        <w:tc>
          <w:tcPr>
            <w:tcW w:w="1840" w:type="dxa"/>
            <w:shd w:val="clear" w:color="auto" w:fill="auto"/>
            <w:vAlign w:val="bottom"/>
          </w:tcPr>
          <w:p w:rsidR="000F45F3" w:rsidRPr="00840998" w:rsidRDefault="000F45F3" w:rsidP="000F45F3">
            <w:pPr>
              <w:jc w:val="both"/>
              <w:rPr>
                <w:rFonts w:eastAsia="Arial"/>
                <w:w w:val="98"/>
                <w:szCs w:val="28"/>
              </w:rPr>
            </w:pPr>
            <w:r w:rsidRPr="00840998">
              <w:rPr>
                <w:rFonts w:eastAsia="Arial"/>
                <w:w w:val="98"/>
                <w:szCs w:val="28"/>
              </w:rPr>
              <w:t>12 %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2005</w:t>
            </w:r>
          </w:p>
        </w:tc>
        <w:tc>
          <w:tcPr>
            <w:tcW w:w="18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9 %</w:t>
            </w:r>
          </w:p>
        </w:tc>
      </w:tr>
      <w:tr w:rsidR="000F45F3" w:rsidRPr="00840998" w:rsidTr="00BC607C">
        <w:trPr>
          <w:trHeight w:val="263"/>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2006</w:t>
            </w:r>
          </w:p>
        </w:tc>
        <w:tc>
          <w:tcPr>
            <w:tcW w:w="18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6 %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2007</w:t>
            </w:r>
          </w:p>
        </w:tc>
        <w:tc>
          <w:tcPr>
            <w:tcW w:w="18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3 %</w:t>
            </w:r>
          </w:p>
        </w:tc>
      </w:tr>
      <w:tr w:rsidR="000F45F3" w:rsidRPr="00840998" w:rsidTr="00BC607C">
        <w:trPr>
          <w:trHeight w:val="260"/>
        </w:trPr>
        <w:tc>
          <w:tcPr>
            <w:tcW w:w="3140"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Año 2008 en adelante</w:t>
            </w:r>
          </w:p>
        </w:tc>
        <w:tc>
          <w:tcPr>
            <w:tcW w:w="18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0 %</w:t>
            </w:r>
          </w:p>
        </w:tc>
      </w:tr>
    </w:tbl>
    <w:p w:rsidR="000F45F3" w:rsidRPr="00840998" w:rsidRDefault="000F45F3" w:rsidP="009073CE">
      <w:pPr>
        <w:ind w:left="7" w:right="20"/>
        <w:jc w:val="both"/>
        <w:rPr>
          <w:szCs w:val="28"/>
        </w:rPr>
      </w:pPr>
      <w:r w:rsidRPr="00840998">
        <w:rPr>
          <w:rFonts w:eastAsia="Arial"/>
          <w:szCs w:val="28"/>
        </w:rPr>
        <w:t>Será requisito inexcusable de prueba para justificar la data de la construcción los revalúo presentados oportunamente por ARBA.</w:t>
      </w:r>
      <w:r w:rsidR="009073CE">
        <w:rPr>
          <w:rFonts w:eastAsia="Arial"/>
          <w:szCs w:val="28"/>
        </w:rPr>
        <w:t xml:space="preserve"> 1) </w:t>
      </w:r>
      <w:r w:rsidRPr="00840998">
        <w:rPr>
          <w:rFonts w:eastAsia="Arial"/>
          <w:szCs w:val="28"/>
        </w:rPr>
        <w:t>Aquellas construcciones que estuviesen incorporadas por catastro, siempre que respete la silueta y los metros cuadrados originales, y/o su data sea anterior a 1955, no pagarán derecho de construcción por los mismos.</w:t>
      </w:r>
      <w:r w:rsidR="009073CE">
        <w:rPr>
          <w:rFonts w:eastAsia="Arial"/>
          <w:szCs w:val="28"/>
        </w:rPr>
        <w:t xml:space="preserve"> 2) </w:t>
      </w:r>
      <w:r w:rsidRPr="00840998">
        <w:rPr>
          <w:rFonts w:eastAsia="Arial"/>
          <w:szCs w:val="28"/>
        </w:rPr>
        <w:t>En el derecho del Artículo anterior se encuentra comprendido el derecho de inspección de medianeras y el derecho de fijación de línea municipal.</w:t>
      </w:r>
      <w:r w:rsidR="009073CE">
        <w:rPr>
          <w:rFonts w:eastAsia="Arial"/>
          <w:szCs w:val="28"/>
        </w:rPr>
        <w:t xml:space="preserve"> </w:t>
      </w:r>
      <w:r w:rsidRPr="00840998">
        <w:rPr>
          <w:rFonts w:eastAsia="Arial"/>
          <w:szCs w:val="28"/>
        </w:rPr>
        <w:t>Cuando estos servicios se prestan sin que medie construcción alguna, se cobrarán las siguientes Tasas a partir de la promulgación de la presente Ordenanza: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6089"/>
        <w:gridCol w:w="2404"/>
        <w:gridCol w:w="7"/>
      </w:tblGrid>
      <w:tr w:rsidR="000F45F3" w:rsidRPr="00840998" w:rsidTr="00BC607C">
        <w:trPr>
          <w:gridBefore w:val="1"/>
          <w:wBefore w:w="7" w:type="dxa"/>
          <w:trHeight w:val="331"/>
        </w:trPr>
        <w:tc>
          <w:tcPr>
            <w:tcW w:w="6089" w:type="dxa"/>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Por derecho de inspección de medianeras</w:t>
            </w:r>
          </w:p>
        </w:tc>
        <w:tc>
          <w:tcPr>
            <w:tcW w:w="2411" w:type="dxa"/>
            <w:gridSpan w:val="2"/>
            <w:shd w:val="clear" w:color="auto" w:fill="auto"/>
            <w:vAlign w:val="bottom"/>
          </w:tcPr>
          <w:p w:rsidR="000F45F3" w:rsidRPr="00840998" w:rsidRDefault="000F45F3" w:rsidP="000F45F3">
            <w:pPr>
              <w:ind w:right="1230"/>
              <w:jc w:val="both"/>
              <w:rPr>
                <w:rFonts w:eastAsia="Arial"/>
                <w:szCs w:val="28"/>
              </w:rPr>
            </w:pPr>
            <w:r w:rsidRPr="00840998">
              <w:rPr>
                <w:rFonts w:eastAsia="Arial"/>
                <w:szCs w:val="28"/>
              </w:rPr>
              <w:t>$ 800,00</w:t>
            </w:r>
          </w:p>
        </w:tc>
      </w:tr>
      <w:tr w:rsidR="000F45F3" w:rsidRPr="00840998" w:rsidTr="00BC607C">
        <w:trPr>
          <w:gridAfter w:val="1"/>
          <w:wAfter w:w="7" w:type="dxa"/>
          <w:trHeight w:val="312"/>
        </w:trPr>
        <w:tc>
          <w:tcPr>
            <w:tcW w:w="6096" w:type="dxa"/>
            <w:gridSpan w:val="2"/>
            <w:shd w:val="clear" w:color="auto" w:fill="auto"/>
            <w:vAlign w:val="bottom"/>
          </w:tcPr>
          <w:p w:rsidR="000F45F3" w:rsidRPr="00840998" w:rsidRDefault="000F45F3" w:rsidP="000F45F3">
            <w:pPr>
              <w:ind w:left="120"/>
              <w:jc w:val="both"/>
              <w:rPr>
                <w:rFonts w:eastAsia="Arial"/>
                <w:szCs w:val="28"/>
              </w:rPr>
            </w:pPr>
            <w:r w:rsidRPr="00840998">
              <w:rPr>
                <w:rFonts w:eastAsia="Arial"/>
                <w:szCs w:val="28"/>
              </w:rPr>
              <w:t>Por derecho de fijación de línea municipal</w:t>
            </w:r>
          </w:p>
        </w:tc>
        <w:tc>
          <w:tcPr>
            <w:tcW w:w="2404" w:type="dxa"/>
            <w:shd w:val="clear" w:color="auto" w:fill="auto"/>
            <w:vAlign w:val="bottom"/>
          </w:tcPr>
          <w:p w:rsidR="000F45F3" w:rsidRPr="00840998" w:rsidRDefault="000F45F3" w:rsidP="000F45F3">
            <w:pPr>
              <w:ind w:right="1230"/>
              <w:jc w:val="both"/>
              <w:rPr>
                <w:rFonts w:eastAsia="Arial"/>
                <w:szCs w:val="28"/>
              </w:rPr>
            </w:pPr>
            <w:r w:rsidRPr="00840998">
              <w:rPr>
                <w:rFonts w:eastAsia="Arial"/>
                <w:szCs w:val="28"/>
              </w:rPr>
              <w:t>$ 800,00</w:t>
            </w:r>
          </w:p>
        </w:tc>
      </w:tr>
    </w:tbl>
    <w:p w:rsidR="000F45F3" w:rsidRPr="00840998" w:rsidRDefault="000F45F3" w:rsidP="009073CE">
      <w:pPr>
        <w:jc w:val="both"/>
        <w:rPr>
          <w:rFonts w:eastAsia="Arial"/>
          <w:szCs w:val="28"/>
        </w:rPr>
      </w:pPr>
      <w:r w:rsidRPr="00840998">
        <w:rPr>
          <w:szCs w:val="28"/>
        </w:rPr>
        <w:t>CAPITULO NOVENO</w:t>
      </w:r>
      <w:r w:rsidR="009073CE">
        <w:rPr>
          <w:szCs w:val="28"/>
        </w:rPr>
        <w:t xml:space="preserve">. </w:t>
      </w:r>
      <w:r w:rsidRPr="00840998">
        <w:rPr>
          <w:szCs w:val="28"/>
        </w:rPr>
        <w:t>DERECHO POR HABILITACION DE ANTENAS</w:t>
      </w:r>
      <w:r w:rsidR="009073CE">
        <w:rPr>
          <w:szCs w:val="28"/>
        </w:rPr>
        <w:t xml:space="preserve">. </w:t>
      </w:r>
      <w:r w:rsidRPr="009073CE">
        <w:rPr>
          <w:rFonts w:eastAsia="Arial"/>
          <w:i/>
          <w:szCs w:val="28"/>
        </w:rPr>
        <w:t>Artículo 18º:</w:t>
      </w:r>
      <w:r w:rsidRPr="00840998">
        <w:rPr>
          <w:rFonts w:eastAsia="Arial"/>
          <w:szCs w:val="28"/>
        </w:rPr>
        <w:t xml:space="preserve"> Por los conceptos establecidos en el Apartado Fiscal, se cobrarán a partir de la promulgación de la presente ordenanza, los siguientes valores:</w:t>
      </w:r>
    </w:p>
    <w:tbl>
      <w:tblPr>
        <w:tblW w:w="0" w:type="auto"/>
        <w:tblInd w:w="10" w:type="dxa"/>
        <w:tblLayout w:type="fixed"/>
        <w:tblCellMar>
          <w:left w:w="0" w:type="dxa"/>
          <w:right w:w="0" w:type="dxa"/>
        </w:tblCellMar>
        <w:tblLook w:val="0000" w:firstRow="0" w:lastRow="0" w:firstColumn="0" w:lastColumn="0" w:noHBand="0" w:noVBand="0"/>
      </w:tblPr>
      <w:tblGrid>
        <w:gridCol w:w="300"/>
        <w:gridCol w:w="6358"/>
        <w:gridCol w:w="2835"/>
      </w:tblGrid>
      <w:tr w:rsidR="000F45F3" w:rsidRPr="00840998" w:rsidTr="009073CE">
        <w:trPr>
          <w:trHeight w:val="283"/>
        </w:trPr>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jc w:val="both"/>
              <w:rPr>
                <w:szCs w:val="28"/>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left="1240"/>
              <w:jc w:val="both"/>
              <w:rPr>
                <w:rFonts w:eastAsia="Arial"/>
                <w:szCs w:val="28"/>
              </w:rPr>
            </w:pPr>
            <w:r w:rsidRPr="00840998">
              <w:rPr>
                <w:rFonts w:eastAsia="Arial"/>
                <w:szCs w:val="28"/>
              </w:rPr>
              <w:t>CONCEPTOS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right="18"/>
              <w:jc w:val="both"/>
              <w:rPr>
                <w:rFonts w:eastAsia="Arial"/>
                <w:szCs w:val="28"/>
              </w:rPr>
            </w:pPr>
            <w:r w:rsidRPr="00840998">
              <w:rPr>
                <w:rFonts w:eastAsia="Arial"/>
                <w:szCs w:val="28"/>
              </w:rPr>
              <w:t>MONTO</w:t>
            </w:r>
          </w:p>
        </w:tc>
      </w:tr>
      <w:tr w:rsidR="000F45F3" w:rsidRPr="00840998" w:rsidTr="009073CE">
        <w:trPr>
          <w:trHeight w:val="699"/>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rPr>
                <w:rFonts w:eastAsia="Arial"/>
                <w:szCs w:val="28"/>
              </w:rPr>
            </w:pPr>
            <w:r w:rsidRPr="00840998">
              <w:rPr>
                <w:rFonts w:eastAsia="Arial"/>
                <w:szCs w:val="28"/>
              </w:rPr>
              <w:t>1.Sobre Terraza edificación existente:</w:t>
            </w:r>
          </w:p>
          <w:p w:rsidR="000F45F3" w:rsidRPr="00840998" w:rsidRDefault="000F45F3" w:rsidP="009073CE">
            <w:pPr>
              <w:ind w:left="100"/>
              <w:rPr>
                <w:rFonts w:eastAsia="Arial"/>
                <w:szCs w:val="28"/>
              </w:rPr>
            </w:pPr>
            <w:r w:rsidRPr="00840998">
              <w:rPr>
                <w:rFonts w:eastAsia="Arial"/>
                <w:szCs w:val="28"/>
              </w:rPr>
              <w:t xml:space="preserve">a) Pedestales o mástiles de hasta 10 </w:t>
            </w:r>
            <w:proofErr w:type="spellStart"/>
            <w:r w:rsidRPr="00840998">
              <w:rPr>
                <w:rFonts w:eastAsia="Arial"/>
                <w:szCs w:val="28"/>
              </w:rPr>
              <w:t>mts</w:t>
            </w:r>
            <w:proofErr w:type="spellEnd"/>
            <w:r w:rsidRPr="00840998">
              <w:rPr>
                <w:rFonts w:eastAsia="Arial"/>
                <w:szCs w:val="28"/>
              </w:rPr>
              <w:t>.</w:t>
            </w:r>
          </w:p>
          <w:p w:rsidR="009073CE" w:rsidRPr="00840998" w:rsidRDefault="000F45F3" w:rsidP="009073CE">
            <w:pPr>
              <w:ind w:left="100"/>
              <w:rPr>
                <w:rFonts w:eastAsia="Arial"/>
                <w:szCs w:val="28"/>
              </w:rPr>
            </w:pPr>
            <w:r w:rsidRPr="00840998">
              <w:rPr>
                <w:rFonts w:eastAsia="Arial"/>
                <w:szCs w:val="28"/>
              </w:rPr>
              <w:t xml:space="preserve">b) Pedestales o mástiles de más de 10 </w:t>
            </w:r>
            <w:proofErr w:type="spellStart"/>
            <w:r w:rsidRPr="00840998">
              <w:rPr>
                <w:rFonts w:eastAsia="Arial"/>
                <w:szCs w:val="28"/>
              </w:rPr>
              <w:t>mts</w:t>
            </w:r>
            <w:proofErr w:type="spellEnd"/>
            <w:r w:rsidRPr="00840998">
              <w:rPr>
                <w:rFonts w:eastAsia="Arial"/>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73CE" w:rsidRDefault="009073CE" w:rsidP="009073CE">
            <w:pPr>
              <w:ind w:right="38"/>
              <w:jc w:val="right"/>
              <w:rPr>
                <w:rFonts w:eastAsia="Arial"/>
                <w:szCs w:val="28"/>
              </w:rPr>
            </w:pPr>
          </w:p>
          <w:p w:rsidR="000F45F3" w:rsidRPr="00840998" w:rsidRDefault="000F45F3" w:rsidP="009073CE">
            <w:pPr>
              <w:ind w:right="38"/>
              <w:jc w:val="right"/>
              <w:rPr>
                <w:szCs w:val="28"/>
              </w:rPr>
            </w:pPr>
            <w:r w:rsidRPr="00840998">
              <w:rPr>
                <w:rFonts w:eastAsia="Arial"/>
                <w:szCs w:val="28"/>
              </w:rPr>
              <w:t>$ 126.116,00</w:t>
            </w:r>
          </w:p>
          <w:p w:rsidR="009073CE" w:rsidRPr="00840998" w:rsidRDefault="000F45F3" w:rsidP="009073CE">
            <w:pPr>
              <w:ind w:right="38"/>
              <w:jc w:val="right"/>
              <w:rPr>
                <w:szCs w:val="28"/>
              </w:rPr>
            </w:pPr>
            <w:r w:rsidRPr="00840998">
              <w:rPr>
                <w:rFonts w:eastAsia="Arial"/>
                <w:szCs w:val="28"/>
              </w:rPr>
              <w:t>$ 163.028,00</w:t>
            </w:r>
          </w:p>
        </w:tc>
      </w:tr>
      <w:tr w:rsidR="009073CE" w:rsidRPr="00840998" w:rsidTr="009073CE">
        <w:trPr>
          <w:trHeight w:val="699"/>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9073CE" w:rsidRPr="00840998" w:rsidRDefault="009073CE" w:rsidP="009073CE">
            <w:pPr>
              <w:rPr>
                <w:rFonts w:eastAsia="Arial"/>
                <w:szCs w:val="28"/>
              </w:rPr>
            </w:pPr>
            <w:r w:rsidRPr="00840998">
              <w:rPr>
                <w:rFonts w:eastAsia="Arial"/>
                <w:szCs w:val="28"/>
              </w:rPr>
              <w:t xml:space="preserve">2.Estructura de piso o de base 0, independientemente de la tipología que se utilice (arriostrada, </w:t>
            </w:r>
            <w:proofErr w:type="spellStart"/>
            <w:r w:rsidRPr="00840998">
              <w:rPr>
                <w:rFonts w:eastAsia="Arial"/>
                <w:szCs w:val="28"/>
              </w:rPr>
              <w:t>autosoportada</w:t>
            </w:r>
            <w:proofErr w:type="spellEnd"/>
            <w:r w:rsidRPr="00840998">
              <w:rPr>
                <w:rFonts w:eastAsia="Arial"/>
                <w:szCs w:val="28"/>
              </w:rPr>
              <w:t xml:space="preserve"> o </w:t>
            </w:r>
            <w:proofErr w:type="spellStart"/>
            <w:r w:rsidRPr="00840998">
              <w:rPr>
                <w:rFonts w:eastAsia="Arial"/>
                <w:szCs w:val="28"/>
              </w:rPr>
              <w:t>monoposte</w:t>
            </w:r>
            <w:proofErr w:type="spellEnd"/>
            <w:r w:rsidRPr="00840998">
              <w:rPr>
                <w:rFonts w:eastAsia="Arial"/>
                <w:szCs w:val="28"/>
              </w:rPr>
              <w:t>):</w:t>
            </w:r>
          </w:p>
          <w:p w:rsidR="009073CE" w:rsidRPr="00840998" w:rsidRDefault="009073CE" w:rsidP="009073CE">
            <w:pPr>
              <w:ind w:left="100"/>
              <w:rPr>
                <w:rFonts w:eastAsia="Arial"/>
                <w:szCs w:val="28"/>
              </w:rPr>
            </w:pPr>
            <w:r w:rsidRPr="00840998">
              <w:rPr>
                <w:rFonts w:eastAsia="Arial"/>
                <w:szCs w:val="28"/>
              </w:rPr>
              <w:t xml:space="preserve">a) Hasta 40 </w:t>
            </w:r>
            <w:proofErr w:type="spellStart"/>
            <w:r w:rsidRPr="00840998">
              <w:rPr>
                <w:rFonts w:eastAsia="Arial"/>
                <w:szCs w:val="28"/>
              </w:rPr>
              <w:t>mts</w:t>
            </w:r>
            <w:proofErr w:type="spellEnd"/>
            <w:r w:rsidRPr="00840998">
              <w:rPr>
                <w:rFonts w:eastAsia="Arial"/>
                <w:szCs w:val="28"/>
              </w:rPr>
              <w:t>.</w:t>
            </w:r>
          </w:p>
          <w:p w:rsidR="009073CE" w:rsidRPr="00840998" w:rsidRDefault="009073CE" w:rsidP="009073CE">
            <w:pPr>
              <w:ind w:left="100"/>
              <w:rPr>
                <w:rFonts w:eastAsia="Arial"/>
                <w:szCs w:val="28"/>
              </w:rPr>
            </w:pPr>
            <w:r w:rsidRPr="00840998">
              <w:rPr>
                <w:rFonts w:eastAsia="Arial"/>
                <w:szCs w:val="28"/>
              </w:rPr>
              <w:lastRenderedPageBreak/>
              <w:t xml:space="preserve">b) Más de 40 </w:t>
            </w:r>
            <w:proofErr w:type="spellStart"/>
            <w:r w:rsidRPr="00840998">
              <w:rPr>
                <w:rFonts w:eastAsia="Arial"/>
                <w:szCs w:val="28"/>
              </w:rPr>
              <w:t>mts</w:t>
            </w:r>
            <w:proofErr w:type="spellEnd"/>
            <w:r w:rsidRPr="00840998">
              <w:rPr>
                <w:rFonts w:eastAsia="Arial"/>
                <w:szCs w:val="28"/>
              </w:rPr>
              <w:t>.</w:t>
            </w:r>
          </w:p>
          <w:p w:rsidR="009073CE" w:rsidRPr="00840998" w:rsidRDefault="009073CE" w:rsidP="009073CE">
            <w:pPr>
              <w:rPr>
                <w:rFonts w:eastAsia="Arial"/>
                <w:szCs w:val="28"/>
              </w:rPr>
            </w:pPr>
            <w:r w:rsidRPr="00840998">
              <w:rPr>
                <w:rFonts w:eastAsia="Arial"/>
                <w:szCs w:val="28"/>
              </w:rPr>
              <w:t>c) Infraestructura de red vinculada al transporte eléctrico de alta o media tensión donde la cantidad de Estructuras Soporte utilizadas e instaladas dentro del ejido tramite por un solo expediente de obra.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73CE" w:rsidRDefault="009073CE" w:rsidP="009073CE">
            <w:pPr>
              <w:ind w:right="38"/>
              <w:jc w:val="right"/>
              <w:rPr>
                <w:rFonts w:eastAsia="Arial"/>
                <w:szCs w:val="28"/>
              </w:rPr>
            </w:pPr>
          </w:p>
          <w:p w:rsidR="009073CE" w:rsidRDefault="009073CE" w:rsidP="009073CE">
            <w:pPr>
              <w:ind w:right="38"/>
              <w:jc w:val="right"/>
              <w:rPr>
                <w:rFonts w:eastAsia="Arial"/>
                <w:szCs w:val="28"/>
              </w:rPr>
            </w:pPr>
          </w:p>
          <w:p w:rsidR="009073CE" w:rsidRDefault="009073CE" w:rsidP="009073CE">
            <w:pPr>
              <w:ind w:right="38"/>
              <w:jc w:val="right"/>
              <w:rPr>
                <w:rFonts w:eastAsia="Arial"/>
                <w:szCs w:val="28"/>
              </w:rPr>
            </w:pPr>
          </w:p>
          <w:p w:rsidR="009073CE" w:rsidRPr="00840998" w:rsidRDefault="009073CE" w:rsidP="009073CE">
            <w:pPr>
              <w:ind w:right="38"/>
              <w:jc w:val="right"/>
              <w:rPr>
                <w:szCs w:val="28"/>
              </w:rPr>
            </w:pPr>
            <w:r w:rsidRPr="00840998">
              <w:rPr>
                <w:rFonts w:eastAsia="Arial"/>
                <w:szCs w:val="28"/>
              </w:rPr>
              <w:t>$ 190.712,00</w:t>
            </w:r>
          </w:p>
          <w:p w:rsidR="009073CE" w:rsidRPr="00840998" w:rsidRDefault="009073CE" w:rsidP="009073CE">
            <w:pPr>
              <w:ind w:right="38"/>
              <w:jc w:val="right"/>
              <w:rPr>
                <w:rFonts w:eastAsia="Arial"/>
                <w:szCs w:val="28"/>
              </w:rPr>
            </w:pPr>
            <w:r w:rsidRPr="00840998">
              <w:rPr>
                <w:rFonts w:eastAsia="Arial"/>
                <w:szCs w:val="28"/>
              </w:rPr>
              <w:lastRenderedPageBreak/>
              <w:t>$ 229.162,00</w:t>
            </w:r>
          </w:p>
          <w:p w:rsidR="009073CE" w:rsidRDefault="009073CE" w:rsidP="009073CE">
            <w:pPr>
              <w:ind w:right="38"/>
              <w:jc w:val="right"/>
              <w:rPr>
                <w:rFonts w:eastAsia="Arial"/>
                <w:szCs w:val="28"/>
              </w:rPr>
            </w:pPr>
            <w:r w:rsidRPr="00840998">
              <w:rPr>
                <w:rFonts w:eastAsia="Arial"/>
                <w:szCs w:val="28"/>
              </w:rPr>
              <w:t>$ 452.172,00</w:t>
            </w:r>
          </w:p>
        </w:tc>
      </w:tr>
      <w:tr w:rsidR="000F45F3" w:rsidRPr="00840998" w:rsidTr="009073CE">
        <w:trPr>
          <w:trHeight w:val="220"/>
        </w:trPr>
        <w:tc>
          <w:tcPr>
            <w:tcW w:w="6658" w:type="dxa"/>
            <w:gridSpan w:val="2"/>
            <w:tcBorders>
              <w:top w:val="single" w:sz="4" w:space="0" w:color="auto"/>
              <w:left w:val="single" w:sz="8" w:space="0" w:color="auto"/>
              <w:bottom w:val="single" w:sz="8"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lastRenderedPageBreak/>
              <w:t>3.Radios FM Locales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right="38"/>
              <w:jc w:val="right"/>
              <w:rPr>
                <w:rFonts w:eastAsia="Arial"/>
                <w:szCs w:val="28"/>
              </w:rPr>
            </w:pPr>
            <w:r w:rsidRPr="00840998">
              <w:rPr>
                <w:rFonts w:eastAsia="Arial"/>
                <w:szCs w:val="28"/>
              </w:rPr>
              <w:t>$ 20.916,00</w:t>
            </w:r>
          </w:p>
        </w:tc>
      </w:tr>
      <w:tr w:rsidR="000F45F3" w:rsidRPr="00840998" w:rsidTr="009073CE">
        <w:trPr>
          <w:trHeight w:val="220"/>
        </w:trPr>
        <w:tc>
          <w:tcPr>
            <w:tcW w:w="6658" w:type="dxa"/>
            <w:gridSpan w:val="2"/>
            <w:tcBorders>
              <w:left w:val="single" w:sz="8" w:space="0" w:color="auto"/>
              <w:bottom w:val="single" w:sz="8"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4.Antenas oficiales y radioaficionados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right="38"/>
              <w:jc w:val="right"/>
              <w:rPr>
                <w:rFonts w:eastAsia="Arial"/>
                <w:szCs w:val="28"/>
              </w:rPr>
            </w:pPr>
            <w:r w:rsidRPr="00840998">
              <w:rPr>
                <w:rFonts w:eastAsia="Arial"/>
                <w:szCs w:val="28"/>
              </w:rPr>
              <w:t>Sin cargo</w:t>
            </w:r>
          </w:p>
        </w:tc>
      </w:tr>
    </w:tbl>
    <w:p w:rsidR="000F45F3" w:rsidRPr="00840998" w:rsidRDefault="000F45F3" w:rsidP="009073CE">
      <w:pPr>
        <w:jc w:val="both"/>
        <w:rPr>
          <w:rFonts w:eastAsia="Arial"/>
          <w:szCs w:val="28"/>
        </w:rPr>
      </w:pPr>
      <w:r w:rsidRPr="00840998">
        <w:rPr>
          <w:szCs w:val="28"/>
        </w:rPr>
        <w:t>CAPITULO DECIMO</w:t>
      </w:r>
      <w:r w:rsidR="009073CE">
        <w:rPr>
          <w:szCs w:val="28"/>
        </w:rPr>
        <w:t xml:space="preserve">. </w:t>
      </w:r>
      <w:r w:rsidRPr="00840998">
        <w:rPr>
          <w:szCs w:val="28"/>
        </w:rPr>
        <w:t>TASA POR INSPECCION DE ANTENAS</w:t>
      </w:r>
      <w:r w:rsidR="009073CE">
        <w:rPr>
          <w:szCs w:val="28"/>
        </w:rPr>
        <w:t xml:space="preserve">. </w:t>
      </w:r>
      <w:r w:rsidRPr="009073CE">
        <w:rPr>
          <w:rFonts w:eastAsia="Arial"/>
          <w:i/>
          <w:szCs w:val="28"/>
        </w:rPr>
        <w:t>Artículo 19º:</w:t>
      </w:r>
      <w:r w:rsidRPr="00840998">
        <w:rPr>
          <w:rFonts w:eastAsia="Arial"/>
          <w:szCs w:val="28"/>
        </w:rPr>
        <w:t xml:space="preserve"> Por los conceptos establecidos en el Apartado Fiscal, se cobrarán a partir de la promulgación de la presente ordenanza, los siguientes valores: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3269"/>
      </w:tblGrid>
      <w:tr w:rsidR="000F45F3" w:rsidRPr="00840998" w:rsidTr="00BC607C">
        <w:trPr>
          <w:trHeight w:val="283"/>
        </w:trPr>
        <w:tc>
          <w:tcPr>
            <w:tcW w:w="6091" w:type="dxa"/>
            <w:shd w:val="clear" w:color="auto" w:fill="auto"/>
            <w:vAlign w:val="bottom"/>
          </w:tcPr>
          <w:p w:rsidR="000F45F3" w:rsidRPr="00840998" w:rsidRDefault="000F45F3" w:rsidP="000F45F3">
            <w:pPr>
              <w:ind w:left="1580"/>
              <w:jc w:val="both"/>
              <w:rPr>
                <w:rFonts w:eastAsia="Arial"/>
                <w:szCs w:val="28"/>
              </w:rPr>
            </w:pPr>
            <w:r w:rsidRPr="00840998">
              <w:rPr>
                <w:rFonts w:eastAsia="Arial"/>
                <w:szCs w:val="28"/>
              </w:rPr>
              <w:t>CONCEPTOS</w:t>
            </w:r>
          </w:p>
        </w:tc>
        <w:tc>
          <w:tcPr>
            <w:tcW w:w="3269" w:type="dxa"/>
            <w:shd w:val="clear" w:color="auto" w:fill="auto"/>
            <w:vAlign w:val="bottom"/>
          </w:tcPr>
          <w:p w:rsidR="000F45F3" w:rsidRPr="00840998" w:rsidRDefault="000F45F3" w:rsidP="000F45F3">
            <w:pPr>
              <w:ind w:right="18"/>
              <w:jc w:val="both"/>
              <w:rPr>
                <w:rFonts w:eastAsia="Arial"/>
                <w:szCs w:val="28"/>
              </w:rPr>
            </w:pPr>
            <w:r w:rsidRPr="00840998">
              <w:rPr>
                <w:rFonts w:eastAsia="Arial"/>
                <w:szCs w:val="28"/>
              </w:rPr>
              <w:t>MONTO</w:t>
            </w:r>
          </w:p>
        </w:tc>
      </w:tr>
      <w:tr w:rsidR="000F45F3" w:rsidRPr="00840998" w:rsidTr="00BC607C">
        <w:trPr>
          <w:trHeight w:val="1149"/>
        </w:trPr>
        <w:tc>
          <w:tcPr>
            <w:tcW w:w="6091" w:type="dxa"/>
            <w:shd w:val="clear" w:color="auto" w:fill="auto"/>
            <w:vAlign w:val="bottom"/>
          </w:tcPr>
          <w:p w:rsidR="000F45F3" w:rsidRPr="00840998" w:rsidRDefault="000F45F3" w:rsidP="000F45F3">
            <w:pPr>
              <w:ind w:left="100"/>
              <w:jc w:val="both"/>
              <w:rPr>
                <w:rFonts w:eastAsia="Arial"/>
                <w:szCs w:val="28"/>
              </w:rPr>
            </w:pPr>
            <w:r w:rsidRPr="00840998">
              <w:rPr>
                <w:rFonts w:eastAsia="Arial"/>
                <w:szCs w:val="28"/>
              </w:rPr>
              <w:t>1. Sobre Terraza o edificación existente:</w:t>
            </w:r>
          </w:p>
          <w:p w:rsidR="000F45F3" w:rsidRPr="00840998" w:rsidRDefault="000F45F3" w:rsidP="000F45F3">
            <w:pPr>
              <w:ind w:left="100"/>
              <w:jc w:val="both"/>
              <w:rPr>
                <w:rFonts w:eastAsia="Arial"/>
                <w:szCs w:val="28"/>
              </w:rPr>
            </w:pPr>
            <w:r w:rsidRPr="00840998">
              <w:rPr>
                <w:rFonts w:eastAsia="Arial"/>
                <w:szCs w:val="28"/>
              </w:rPr>
              <w:t xml:space="preserve">a) Pedestales o mástiles de hasta 10 </w:t>
            </w:r>
            <w:proofErr w:type="spellStart"/>
            <w:r w:rsidRPr="00840998">
              <w:rPr>
                <w:rFonts w:eastAsia="Arial"/>
                <w:szCs w:val="28"/>
              </w:rPr>
              <w:t>mts</w:t>
            </w:r>
            <w:proofErr w:type="spellEnd"/>
            <w:r w:rsidRPr="00840998">
              <w:rPr>
                <w:rFonts w:eastAsia="Arial"/>
                <w:szCs w:val="28"/>
              </w:rPr>
              <w:t>.</w:t>
            </w:r>
          </w:p>
          <w:p w:rsidR="000F45F3" w:rsidRPr="00840998" w:rsidRDefault="000F45F3" w:rsidP="000F45F3">
            <w:pPr>
              <w:ind w:left="100"/>
              <w:jc w:val="both"/>
              <w:rPr>
                <w:rFonts w:eastAsia="Arial"/>
                <w:szCs w:val="28"/>
              </w:rPr>
            </w:pPr>
            <w:r w:rsidRPr="00840998">
              <w:rPr>
                <w:rFonts w:eastAsia="Arial"/>
                <w:szCs w:val="28"/>
              </w:rPr>
              <w:t xml:space="preserve">b) Pedestales o mástiles de más de 10 </w:t>
            </w:r>
            <w:proofErr w:type="spellStart"/>
            <w:r w:rsidRPr="00840998">
              <w:rPr>
                <w:rFonts w:eastAsia="Arial"/>
                <w:szCs w:val="28"/>
              </w:rPr>
              <w:t>mts</w:t>
            </w:r>
            <w:proofErr w:type="spellEnd"/>
            <w:r w:rsidRPr="00840998">
              <w:rPr>
                <w:rFonts w:eastAsia="Arial"/>
                <w:szCs w:val="28"/>
              </w:rPr>
              <w:t>:</w:t>
            </w:r>
          </w:p>
        </w:tc>
        <w:tc>
          <w:tcPr>
            <w:tcW w:w="3269" w:type="dxa"/>
            <w:shd w:val="clear" w:color="auto" w:fill="auto"/>
            <w:vAlign w:val="bottom"/>
          </w:tcPr>
          <w:p w:rsidR="000F45F3" w:rsidRPr="00840998" w:rsidRDefault="000F45F3" w:rsidP="000F45F3">
            <w:pPr>
              <w:ind w:right="18"/>
              <w:jc w:val="both"/>
              <w:rPr>
                <w:szCs w:val="28"/>
              </w:rPr>
            </w:pPr>
            <w:r w:rsidRPr="00840998">
              <w:rPr>
                <w:rFonts w:eastAsia="Arial"/>
                <w:szCs w:val="28"/>
              </w:rPr>
              <w:t>$ 161.490,00</w:t>
            </w:r>
          </w:p>
          <w:p w:rsidR="000F45F3" w:rsidRPr="00840998" w:rsidRDefault="000F45F3" w:rsidP="000F45F3">
            <w:pPr>
              <w:ind w:right="18"/>
              <w:jc w:val="both"/>
              <w:rPr>
                <w:szCs w:val="28"/>
              </w:rPr>
            </w:pPr>
            <w:r w:rsidRPr="00840998">
              <w:rPr>
                <w:rFonts w:eastAsia="Arial"/>
                <w:szCs w:val="28"/>
              </w:rPr>
              <w:t>$ 193.788,00</w:t>
            </w:r>
          </w:p>
        </w:tc>
      </w:tr>
      <w:tr w:rsidR="000F45F3" w:rsidRPr="00840998" w:rsidTr="009073CE">
        <w:trPr>
          <w:trHeight w:val="3404"/>
        </w:trPr>
        <w:tc>
          <w:tcPr>
            <w:tcW w:w="6091" w:type="dxa"/>
            <w:shd w:val="clear" w:color="auto" w:fill="auto"/>
          </w:tcPr>
          <w:p w:rsidR="000F45F3" w:rsidRPr="00840998" w:rsidRDefault="000F45F3" w:rsidP="000F45F3">
            <w:pPr>
              <w:ind w:left="100"/>
              <w:jc w:val="both"/>
              <w:rPr>
                <w:rFonts w:eastAsia="Arial"/>
                <w:szCs w:val="28"/>
              </w:rPr>
            </w:pPr>
            <w:r w:rsidRPr="00840998">
              <w:rPr>
                <w:rFonts w:eastAsia="Arial"/>
                <w:szCs w:val="28"/>
              </w:rPr>
              <w:t>2. Estructura de piso o de base 0,</w:t>
            </w:r>
          </w:p>
          <w:p w:rsidR="000F45F3" w:rsidRPr="00840998" w:rsidRDefault="000F45F3" w:rsidP="000F45F3">
            <w:pPr>
              <w:ind w:left="100"/>
              <w:jc w:val="both"/>
              <w:rPr>
                <w:rFonts w:eastAsia="Arial"/>
                <w:szCs w:val="28"/>
              </w:rPr>
            </w:pPr>
            <w:r w:rsidRPr="00840998">
              <w:rPr>
                <w:rFonts w:eastAsia="Arial"/>
                <w:szCs w:val="28"/>
              </w:rPr>
              <w:t xml:space="preserve">independientemente de la tipología que se utilice (arriostrada, </w:t>
            </w:r>
            <w:proofErr w:type="spellStart"/>
            <w:r w:rsidRPr="00840998">
              <w:rPr>
                <w:rFonts w:eastAsia="Arial"/>
                <w:szCs w:val="28"/>
              </w:rPr>
              <w:t>autosoportada</w:t>
            </w:r>
            <w:proofErr w:type="spellEnd"/>
            <w:r w:rsidRPr="00840998">
              <w:rPr>
                <w:rFonts w:eastAsia="Arial"/>
                <w:szCs w:val="28"/>
              </w:rPr>
              <w:t xml:space="preserve"> o</w:t>
            </w:r>
          </w:p>
          <w:p w:rsidR="000F45F3" w:rsidRPr="00840998" w:rsidRDefault="000F45F3" w:rsidP="000F45F3">
            <w:pPr>
              <w:ind w:left="100"/>
              <w:jc w:val="both"/>
              <w:rPr>
                <w:rFonts w:eastAsia="Arial"/>
                <w:szCs w:val="28"/>
              </w:rPr>
            </w:pPr>
            <w:proofErr w:type="spellStart"/>
            <w:r w:rsidRPr="00840998">
              <w:rPr>
                <w:rFonts w:eastAsia="Arial"/>
                <w:szCs w:val="28"/>
              </w:rPr>
              <w:t>monoposte</w:t>
            </w:r>
            <w:proofErr w:type="spellEnd"/>
            <w:r w:rsidRPr="00840998">
              <w:rPr>
                <w:rFonts w:eastAsia="Arial"/>
                <w:szCs w:val="28"/>
              </w:rPr>
              <w:t>):</w:t>
            </w:r>
          </w:p>
          <w:p w:rsidR="000F45F3" w:rsidRPr="00840998" w:rsidRDefault="000F45F3" w:rsidP="000F45F3">
            <w:pPr>
              <w:ind w:left="100"/>
              <w:jc w:val="both"/>
              <w:rPr>
                <w:rFonts w:eastAsia="Arial"/>
                <w:szCs w:val="28"/>
              </w:rPr>
            </w:pPr>
            <w:r w:rsidRPr="00840998">
              <w:rPr>
                <w:rFonts w:eastAsia="Arial"/>
                <w:szCs w:val="28"/>
              </w:rPr>
              <w:t xml:space="preserve">a) Hasta 40 </w:t>
            </w:r>
            <w:proofErr w:type="spellStart"/>
            <w:r w:rsidRPr="00840998">
              <w:rPr>
                <w:rFonts w:eastAsia="Arial"/>
                <w:szCs w:val="28"/>
              </w:rPr>
              <w:t>mts</w:t>
            </w:r>
            <w:proofErr w:type="spellEnd"/>
            <w:r w:rsidRPr="00840998">
              <w:rPr>
                <w:rFonts w:eastAsia="Arial"/>
                <w:szCs w:val="28"/>
              </w:rPr>
              <w:t>.</w:t>
            </w:r>
          </w:p>
          <w:p w:rsidR="000F45F3" w:rsidRPr="00840998" w:rsidRDefault="000F45F3" w:rsidP="000F45F3">
            <w:pPr>
              <w:ind w:left="100"/>
              <w:jc w:val="both"/>
              <w:rPr>
                <w:rFonts w:eastAsia="Arial"/>
                <w:szCs w:val="28"/>
              </w:rPr>
            </w:pPr>
            <w:r w:rsidRPr="00840998">
              <w:rPr>
                <w:rFonts w:eastAsia="Arial"/>
                <w:szCs w:val="28"/>
              </w:rPr>
              <w:t xml:space="preserve">b) Más de 40 </w:t>
            </w:r>
            <w:proofErr w:type="spellStart"/>
            <w:r w:rsidRPr="00840998">
              <w:rPr>
                <w:rFonts w:eastAsia="Arial"/>
                <w:szCs w:val="28"/>
              </w:rPr>
              <w:t>mts</w:t>
            </w:r>
            <w:proofErr w:type="spellEnd"/>
            <w:r w:rsidRPr="00840998">
              <w:rPr>
                <w:rFonts w:eastAsia="Arial"/>
                <w:szCs w:val="28"/>
              </w:rPr>
              <w:t>.</w:t>
            </w:r>
          </w:p>
          <w:p w:rsidR="000F45F3" w:rsidRPr="00840998" w:rsidRDefault="000F45F3" w:rsidP="000F45F3">
            <w:pPr>
              <w:ind w:left="100"/>
              <w:jc w:val="both"/>
              <w:rPr>
                <w:rFonts w:eastAsia="Arial"/>
                <w:szCs w:val="28"/>
              </w:rPr>
            </w:pPr>
            <w:r w:rsidRPr="00840998">
              <w:rPr>
                <w:rFonts w:eastAsia="Arial"/>
                <w:szCs w:val="28"/>
              </w:rPr>
              <w:t>c) Infraestructura de red vinculada al transporte eléctrico de alta o media tensión donde la cantidad de Estructuras Soporte utilizadas e instaladas dentro del ejido tramite por un solo expediente de obra. Por estructura</w:t>
            </w:r>
          </w:p>
        </w:tc>
        <w:tc>
          <w:tcPr>
            <w:tcW w:w="3269" w:type="dxa"/>
            <w:shd w:val="clear" w:color="auto" w:fill="auto"/>
          </w:tcPr>
          <w:p w:rsidR="000F45F3" w:rsidRPr="00840998" w:rsidRDefault="000F45F3" w:rsidP="000F45F3">
            <w:pPr>
              <w:ind w:right="18"/>
              <w:jc w:val="both"/>
              <w:rPr>
                <w:rFonts w:eastAsia="Arial"/>
                <w:szCs w:val="28"/>
              </w:rPr>
            </w:pPr>
          </w:p>
          <w:p w:rsidR="000F45F3" w:rsidRPr="00840998" w:rsidRDefault="000F45F3" w:rsidP="000F45F3">
            <w:pPr>
              <w:ind w:right="18"/>
              <w:jc w:val="both"/>
              <w:rPr>
                <w:rFonts w:eastAsia="Arial"/>
                <w:szCs w:val="28"/>
              </w:rPr>
            </w:pPr>
          </w:p>
          <w:p w:rsidR="000F45F3" w:rsidRPr="00840998" w:rsidRDefault="000F45F3" w:rsidP="000F45F3">
            <w:pPr>
              <w:ind w:right="18"/>
              <w:jc w:val="both"/>
              <w:rPr>
                <w:rFonts w:eastAsia="Arial"/>
                <w:szCs w:val="28"/>
              </w:rPr>
            </w:pPr>
          </w:p>
          <w:p w:rsidR="000F45F3" w:rsidRPr="00840998" w:rsidRDefault="000F45F3" w:rsidP="000F45F3">
            <w:pPr>
              <w:ind w:right="18"/>
              <w:jc w:val="both"/>
              <w:rPr>
                <w:rFonts w:eastAsia="Arial"/>
                <w:szCs w:val="28"/>
              </w:rPr>
            </w:pPr>
          </w:p>
          <w:p w:rsidR="000F45F3" w:rsidRPr="00840998" w:rsidRDefault="000F45F3" w:rsidP="000F45F3">
            <w:pPr>
              <w:ind w:right="18"/>
              <w:jc w:val="both"/>
              <w:rPr>
                <w:szCs w:val="28"/>
              </w:rPr>
            </w:pPr>
            <w:r w:rsidRPr="00840998">
              <w:rPr>
                <w:rFonts w:eastAsia="Arial"/>
                <w:szCs w:val="28"/>
              </w:rPr>
              <w:t>$ 189.174,00</w:t>
            </w:r>
          </w:p>
          <w:p w:rsidR="000F45F3" w:rsidRPr="00840998" w:rsidRDefault="000F45F3" w:rsidP="000F45F3">
            <w:pPr>
              <w:ind w:right="18"/>
              <w:jc w:val="both"/>
              <w:rPr>
                <w:szCs w:val="28"/>
              </w:rPr>
            </w:pPr>
            <w:r w:rsidRPr="00840998">
              <w:rPr>
                <w:rFonts w:eastAsia="Arial"/>
                <w:szCs w:val="28"/>
              </w:rPr>
              <w:t>$ 223.010,00</w:t>
            </w:r>
          </w:p>
          <w:p w:rsidR="000F45F3" w:rsidRPr="00840998" w:rsidRDefault="000F45F3" w:rsidP="000F45F3">
            <w:pPr>
              <w:ind w:right="18"/>
              <w:jc w:val="both"/>
              <w:rPr>
                <w:szCs w:val="28"/>
              </w:rPr>
            </w:pPr>
            <w:r w:rsidRPr="00840998">
              <w:rPr>
                <w:rFonts w:eastAsia="Arial"/>
                <w:szCs w:val="28"/>
              </w:rPr>
              <w:t>$ 25.223,00</w:t>
            </w:r>
          </w:p>
        </w:tc>
      </w:tr>
      <w:tr w:rsidR="000F45F3" w:rsidRPr="00840998" w:rsidTr="00BC607C">
        <w:trPr>
          <w:trHeight w:val="220"/>
        </w:trPr>
        <w:tc>
          <w:tcPr>
            <w:tcW w:w="6091" w:type="dxa"/>
            <w:shd w:val="clear" w:color="auto" w:fill="auto"/>
            <w:vAlign w:val="bottom"/>
          </w:tcPr>
          <w:p w:rsidR="000F45F3" w:rsidRPr="00840998" w:rsidRDefault="000F45F3" w:rsidP="000F45F3">
            <w:pPr>
              <w:ind w:left="100"/>
              <w:jc w:val="both"/>
              <w:rPr>
                <w:rFonts w:eastAsia="Arial"/>
                <w:szCs w:val="28"/>
              </w:rPr>
            </w:pPr>
            <w:r w:rsidRPr="00840998">
              <w:rPr>
                <w:rFonts w:eastAsia="Arial"/>
                <w:szCs w:val="28"/>
              </w:rPr>
              <w:t>3. Radios FM Locales</w:t>
            </w:r>
          </w:p>
        </w:tc>
        <w:tc>
          <w:tcPr>
            <w:tcW w:w="3269" w:type="dxa"/>
            <w:shd w:val="clear" w:color="auto" w:fill="auto"/>
            <w:vAlign w:val="bottom"/>
          </w:tcPr>
          <w:p w:rsidR="000F45F3" w:rsidRPr="00840998" w:rsidRDefault="000F45F3" w:rsidP="000F45F3">
            <w:pPr>
              <w:ind w:right="18"/>
              <w:jc w:val="both"/>
              <w:rPr>
                <w:rFonts w:eastAsia="Arial"/>
                <w:szCs w:val="28"/>
              </w:rPr>
            </w:pPr>
            <w:r w:rsidRPr="00840998">
              <w:rPr>
                <w:rFonts w:eastAsia="Arial"/>
                <w:szCs w:val="28"/>
              </w:rPr>
              <w:t>$ 9.228,00</w:t>
            </w:r>
          </w:p>
        </w:tc>
      </w:tr>
      <w:tr w:rsidR="000F45F3" w:rsidRPr="00840998" w:rsidTr="00BC607C">
        <w:trPr>
          <w:trHeight w:val="220"/>
        </w:trPr>
        <w:tc>
          <w:tcPr>
            <w:tcW w:w="6091" w:type="dxa"/>
            <w:shd w:val="clear" w:color="auto" w:fill="auto"/>
            <w:vAlign w:val="bottom"/>
          </w:tcPr>
          <w:p w:rsidR="000F45F3" w:rsidRPr="00840998" w:rsidRDefault="000F45F3" w:rsidP="000F45F3">
            <w:pPr>
              <w:ind w:left="100"/>
              <w:jc w:val="both"/>
              <w:rPr>
                <w:rFonts w:eastAsia="Arial"/>
                <w:szCs w:val="28"/>
              </w:rPr>
            </w:pPr>
            <w:r w:rsidRPr="00840998">
              <w:rPr>
                <w:rFonts w:eastAsia="Arial"/>
                <w:szCs w:val="28"/>
              </w:rPr>
              <w:t>4. Antenas oficiales y radioaficionados</w:t>
            </w:r>
          </w:p>
        </w:tc>
        <w:tc>
          <w:tcPr>
            <w:tcW w:w="3269" w:type="dxa"/>
            <w:shd w:val="clear" w:color="auto" w:fill="auto"/>
            <w:vAlign w:val="bottom"/>
          </w:tcPr>
          <w:p w:rsidR="000F45F3" w:rsidRPr="00840998" w:rsidRDefault="000F45F3" w:rsidP="000F45F3">
            <w:pPr>
              <w:ind w:right="18"/>
              <w:jc w:val="both"/>
              <w:rPr>
                <w:rFonts w:eastAsia="Arial"/>
                <w:szCs w:val="28"/>
              </w:rPr>
            </w:pPr>
            <w:r w:rsidRPr="00840998">
              <w:rPr>
                <w:rFonts w:eastAsia="Arial"/>
                <w:szCs w:val="28"/>
              </w:rPr>
              <w:t>Sin cargo</w:t>
            </w:r>
          </w:p>
        </w:tc>
      </w:tr>
    </w:tbl>
    <w:p w:rsidR="000F45F3" w:rsidRPr="00840998" w:rsidRDefault="000F45F3" w:rsidP="009073CE">
      <w:pPr>
        <w:jc w:val="both"/>
        <w:rPr>
          <w:rFonts w:eastAsia="Arial"/>
          <w:szCs w:val="28"/>
        </w:rPr>
      </w:pPr>
      <w:r w:rsidRPr="00840998">
        <w:rPr>
          <w:szCs w:val="28"/>
        </w:rPr>
        <w:t>CAPITULO DECIMO PRIMERO</w:t>
      </w:r>
      <w:r w:rsidR="009073CE">
        <w:rPr>
          <w:szCs w:val="28"/>
        </w:rPr>
        <w:t xml:space="preserve">. </w:t>
      </w:r>
      <w:r w:rsidRPr="00840998">
        <w:rPr>
          <w:szCs w:val="28"/>
        </w:rPr>
        <w:t>DERECHO POR OCUPACIÓN O USO DE ESPACIOS PUBLICOS</w:t>
      </w:r>
      <w:r w:rsidR="009073CE">
        <w:rPr>
          <w:szCs w:val="28"/>
        </w:rPr>
        <w:t xml:space="preserve">. </w:t>
      </w:r>
      <w:r w:rsidRPr="009073CE">
        <w:rPr>
          <w:rFonts w:eastAsia="Arial"/>
          <w:i/>
          <w:szCs w:val="28"/>
        </w:rPr>
        <w:t>Artículo 20º:</w:t>
      </w:r>
      <w:r w:rsidRPr="00840998">
        <w:rPr>
          <w:rFonts w:eastAsia="Arial"/>
          <w:szCs w:val="28"/>
        </w:rPr>
        <w:t xml:space="preserve"> Por los derechos mencionados en el Apartado Fiscal, se abonarán los siguientes valores:</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655"/>
        <w:gridCol w:w="1422"/>
      </w:tblGrid>
      <w:tr w:rsidR="000F45F3" w:rsidRPr="00840998" w:rsidTr="00BC607C">
        <w:trPr>
          <w:trHeight w:val="824"/>
        </w:trPr>
        <w:tc>
          <w:tcPr>
            <w:tcW w:w="567" w:type="dxa"/>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A)</w:t>
            </w:r>
          </w:p>
        </w:tc>
        <w:tc>
          <w:tcPr>
            <w:tcW w:w="7655" w:type="dxa"/>
            <w:shd w:val="clear" w:color="auto" w:fill="auto"/>
          </w:tcPr>
          <w:p w:rsidR="000F45F3" w:rsidRPr="00840998" w:rsidRDefault="000F45F3" w:rsidP="000F45F3">
            <w:pPr>
              <w:ind w:left="100"/>
              <w:jc w:val="both"/>
              <w:rPr>
                <w:rFonts w:eastAsia="Arial"/>
                <w:szCs w:val="28"/>
              </w:rPr>
            </w:pPr>
            <w:r w:rsidRPr="00840998">
              <w:rPr>
                <w:rFonts w:eastAsia="Arial"/>
                <w:szCs w:val="28"/>
              </w:rPr>
              <w:t>Kiosco o puesto para la venta de cualquier clase de artículo, por mes, pago adelantado:</w:t>
            </w:r>
          </w:p>
        </w:tc>
        <w:tc>
          <w:tcPr>
            <w:tcW w:w="1422"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$297,14.-</w:t>
            </w:r>
          </w:p>
        </w:tc>
      </w:tr>
      <w:tr w:rsidR="000F45F3" w:rsidRPr="00840998" w:rsidTr="00BC607C">
        <w:trPr>
          <w:trHeight w:val="775"/>
        </w:trPr>
        <w:tc>
          <w:tcPr>
            <w:tcW w:w="567" w:type="dxa"/>
            <w:shd w:val="clear" w:color="auto" w:fill="auto"/>
            <w:vAlign w:val="bottom"/>
          </w:tcPr>
          <w:p w:rsidR="000F45F3" w:rsidRPr="00840998" w:rsidRDefault="000F45F3" w:rsidP="000F45F3">
            <w:pPr>
              <w:ind w:left="100"/>
              <w:jc w:val="both"/>
              <w:rPr>
                <w:rFonts w:eastAsia="Arial"/>
                <w:szCs w:val="28"/>
              </w:rPr>
            </w:pPr>
            <w:r w:rsidRPr="00840998">
              <w:rPr>
                <w:rFonts w:eastAsia="Arial"/>
                <w:szCs w:val="28"/>
              </w:rPr>
              <w:t>B)</w:t>
            </w:r>
          </w:p>
        </w:tc>
        <w:tc>
          <w:tcPr>
            <w:tcW w:w="7655" w:type="dxa"/>
            <w:shd w:val="clear" w:color="auto" w:fill="auto"/>
          </w:tcPr>
          <w:p w:rsidR="000F45F3" w:rsidRPr="00840998" w:rsidRDefault="000F45F3" w:rsidP="000F45F3">
            <w:pPr>
              <w:ind w:left="100"/>
              <w:jc w:val="both"/>
              <w:rPr>
                <w:rFonts w:eastAsia="Arial"/>
                <w:szCs w:val="28"/>
              </w:rPr>
            </w:pPr>
            <w:r w:rsidRPr="00840998">
              <w:rPr>
                <w:rFonts w:eastAsia="Arial"/>
                <w:szCs w:val="28"/>
              </w:rPr>
              <w:t>Por la ocupación de veredas con mesas y sillas, se abonará previa autorización, por mes y por mesa:</w:t>
            </w:r>
          </w:p>
        </w:tc>
        <w:tc>
          <w:tcPr>
            <w:tcW w:w="1422"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$ 33,44.-</w:t>
            </w:r>
          </w:p>
        </w:tc>
      </w:tr>
      <w:tr w:rsidR="000F45F3" w:rsidRPr="00840998" w:rsidTr="009073CE">
        <w:trPr>
          <w:trHeight w:val="2238"/>
        </w:trPr>
        <w:tc>
          <w:tcPr>
            <w:tcW w:w="567" w:type="dxa"/>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C)</w:t>
            </w:r>
          </w:p>
        </w:tc>
        <w:tc>
          <w:tcPr>
            <w:tcW w:w="7655" w:type="dxa"/>
            <w:tcBorders>
              <w:bottom w:val="single" w:sz="4" w:space="0" w:color="auto"/>
            </w:tcBorders>
            <w:shd w:val="clear" w:color="auto" w:fill="auto"/>
          </w:tcPr>
          <w:p w:rsidR="000F45F3" w:rsidRPr="00840998" w:rsidRDefault="000F45F3" w:rsidP="000F45F3">
            <w:pPr>
              <w:ind w:left="160"/>
              <w:jc w:val="both"/>
              <w:rPr>
                <w:rFonts w:eastAsia="Arial"/>
                <w:szCs w:val="28"/>
              </w:rPr>
            </w:pPr>
            <w:r w:rsidRPr="00840998">
              <w:rPr>
                <w:rFonts w:eastAsia="Arial"/>
                <w:szCs w:val="28"/>
              </w:rPr>
              <w:t>Por los derechos establecidos en el Inciso a) del Artículo 62 de la Ordenanza Fiscal se abonará:</w:t>
            </w:r>
          </w:p>
          <w:p w:rsidR="000F45F3" w:rsidRPr="00840998" w:rsidRDefault="000F45F3" w:rsidP="000F45F3">
            <w:pPr>
              <w:ind w:left="160"/>
              <w:jc w:val="both"/>
              <w:rPr>
                <w:rFonts w:eastAsia="Arial"/>
                <w:szCs w:val="28"/>
              </w:rPr>
            </w:pPr>
            <w:r w:rsidRPr="00840998">
              <w:rPr>
                <w:rFonts w:eastAsia="Arial"/>
                <w:szCs w:val="28"/>
              </w:rPr>
              <w:t>1. En instalaciones aéreas permanentes, por usuario y/o abonado, por año:</w:t>
            </w:r>
          </w:p>
          <w:p w:rsidR="000F45F3" w:rsidRPr="00840998" w:rsidRDefault="000F45F3" w:rsidP="000F45F3">
            <w:pPr>
              <w:ind w:left="100"/>
              <w:jc w:val="both"/>
              <w:rPr>
                <w:rFonts w:eastAsia="Arial"/>
                <w:szCs w:val="28"/>
              </w:rPr>
            </w:pPr>
            <w:r w:rsidRPr="00840998">
              <w:rPr>
                <w:rFonts w:eastAsia="Arial"/>
                <w:szCs w:val="28"/>
              </w:rPr>
              <w:t>2. En instalaciones subterráneas permanentes, por usuario y/o abonados, por año:</w:t>
            </w:r>
          </w:p>
          <w:p w:rsidR="000F45F3" w:rsidRPr="00840998" w:rsidRDefault="000F45F3" w:rsidP="000F45F3">
            <w:pPr>
              <w:ind w:left="100"/>
              <w:jc w:val="both"/>
              <w:rPr>
                <w:rFonts w:eastAsia="Arial"/>
                <w:szCs w:val="28"/>
              </w:rPr>
            </w:pPr>
            <w:r w:rsidRPr="00840998">
              <w:rPr>
                <w:rFonts w:eastAsia="Arial"/>
                <w:szCs w:val="28"/>
              </w:rPr>
              <w:t>3. En instalaciones temporarias, por metro lineal y por día:</w:t>
            </w:r>
          </w:p>
        </w:tc>
        <w:tc>
          <w:tcPr>
            <w:tcW w:w="1422" w:type="dxa"/>
            <w:shd w:val="clear" w:color="auto" w:fill="auto"/>
          </w:tcPr>
          <w:p w:rsidR="000F45F3" w:rsidRPr="00840998" w:rsidRDefault="000F45F3" w:rsidP="000F45F3">
            <w:pPr>
              <w:ind w:right="80"/>
              <w:jc w:val="both"/>
              <w:rPr>
                <w:rFonts w:eastAsia="Arial"/>
                <w:szCs w:val="28"/>
              </w:rPr>
            </w:pPr>
          </w:p>
          <w:p w:rsidR="000F45F3" w:rsidRPr="00840998" w:rsidRDefault="000F45F3" w:rsidP="000F45F3">
            <w:pPr>
              <w:ind w:right="80"/>
              <w:jc w:val="both"/>
              <w:rPr>
                <w:rFonts w:eastAsia="Arial"/>
                <w:szCs w:val="28"/>
              </w:rPr>
            </w:pPr>
          </w:p>
          <w:p w:rsidR="000F45F3" w:rsidRPr="00840998" w:rsidRDefault="000F45F3" w:rsidP="000F45F3">
            <w:pPr>
              <w:ind w:right="80"/>
              <w:jc w:val="both"/>
              <w:rPr>
                <w:rFonts w:eastAsia="Arial"/>
                <w:szCs w:val="28"/>
              </w:rPr>
            </w:pPr>
          </w:p>
          <w:p w:rsidR="000F45F3" w:rsidRPr="00840998" w:rsidRDefault="000F45F3" w:rsidP="000F45F3">
            <w:pPr>
              <w:ind w:right="80"/>
              <w:jc w:val="both"/>
              <w:rPr>
                <w:rFonts w:eastAsia="Arial"/>
                <w:szCs w:val="28"/>
              </w:rPr>
            </w:pPr>
            <w:r w:rsidRPr="00840998">
              <w:rPr>
                <w:rFonts w:eastAsia="Arial"/>
                <w:szCs w:val="28"/>
              </w:rPr>
              <w:t>$ 40,86.-</w:t>
            </w:r>
          </w:p>
          <w:p w:rsidR="000F45F3" w:rsidRPr="00840998" w:rsidRDefault="000F45F3" w:rsidP="000F45F3">
            <w:pPr>
              <w:ind w:right="80"/>
              <w:jc w:val="both"/>
              <w:rPr>
                <w:rFonts w:eastAsia="Arial"/>
                <w:szCs w:val="28"/>
              </w:rPr>
            </w:pPr>
          </w:p>
          <w:p w:rsidR="000F45F3" w:rsidRPr="00840998" w:rsidRDefault="000F45F3" w:rsidP="000F45F3">
            <w:pPr>
              <w:ind w:right="80"/>
              <w:jc w:val="both"/>
              <w:rPr>
                <w:rFonts w:eastAsia="Arial"/>
                <w:szCs w:val="28"/>
              </w:rPr>
            </w:pPr>
            <w:r w:rsidRPr="00840998">
              <w:rPr>
                <w:rFonts w:eastAsia="Arial"/>
                <w:szCs w:val="28"/>
              </w:rPr>
              <w:t>$ 33,44.-</w:t>
            </w:r>
          </w:p>
          <w:p w:rsidR="000F45F3" w:rsidRPr="00840998" w:rsidRDefault="000F45F3" w:rsidP="000F45F3">
            <w:pPr>
              <w:ind w:right="80"/>
              <w:jc w:val="both"/>
              <w:rPr>
                <w:szCs w:val="28"/>
              </w:rPr>
            </w:pPr>
            <w:r w:rsidRPr="00840998">
              <w:rPr>
                <w:rFonts w:eastAsia="Arial"/>
                <w:szCs w:val="28"/>
              </w:rPr>
              <w:t>$ 5,94.-</w:t>
            </w:r>
          </w:p>
        </w:tc>
      </w:tr>
      <w:tr w:rsidR="000F45F3" w:rsidRPr="00840998" w:rsidTr="00BC607C">
        <w:trPr>
          <w:trHeight w:val="806"/>
        </w:trPr>
        <w:tc>
          <w:tcPr>
            <w:tcW w:w="567" w:type="dxa"/>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D)</w:t>
            </w:r>
          </w:p>
        </w:tc>
        <w:tc>
          <w:tcPr>
            <w:tcW w:w="7655" w:type="dxa"/>
            <w:shd w:val="clear" w:color="auto" w:fill="auto"/>
          </w:tcPr>
          <w:p w:rsidR="000F45F3" w:rsidRPr="00840998" w:rsidRDefault="000F45F3" w:rsidP="000F45F3">
            <w:pPr>
              <w:ind w:left="100"/>
              <w:jc w:val="both"/>
              <w:rPr>
                <w:rFonts w:eastAsia="Arial"/>
                <w:szCs w:val="28"/>
              </w:rPr>
            </w:pPr>
            <w:r w:rsidRPr="00840998">
              <w:rPr>
                <w:rFonts w:eastAsia="Arial"/>
                <w:szCs w:val="28"/>
              </w:rPr>
              <w:t>Por instalar cantinas en ferias y otros lugares autorizados por la Municipalidad, con expendido de bebidas, por día:</w:t>
            </w:r>
          </w:p>
        </w:tc>
        <w:tc>
          <w:tcPr>
            <w:tcW w:w="1422"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$594,28.-</w:t>
            </w:r>
          </w:p>
        </w:tc>
      </w:tr>
      <w:tr w:rsidR="000F45F3" w:rsidRPr="00840998" w:rsidTr="00BC607C">
        <w:trPr>
          <w:trHeight w:val="214"/>
        </w:trPr>
        <w:tc>
          <w:tcPr>
            <w:tcW w:w="567" w:type="dxa"/>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E)</w:t>
            </w:r>
          </w:p>
        </w:tc>
        <w:tc>
          <w:tcPr>
            <w:tcW w:w="7655" w:type="dxa"/>
            <w:shd w:val="clear" w:color="auto" w:fill="auto"/>
          </w:tcPr>
          <w:p w:rsidR="000F45F3" w:rsidRPr="00840998" w:rsidRDefault="000F45F3" w:rsidP="000F45F3">
            <w:pPr>
              <w:ind w:left="100"/>
              <w:jc w:val="both"/>
              <w:rPr>
                <w:rFonts w:eastAsia="Arial"/>
                <w:szCs w:val="28"/>
              </w:rPr>
            </w:pPr>
            <w:r w:rsidRPr="00840998">
              <w:rPr>
                <w:rFonts w:eastAsia="Arial"/>
                <w:szCs w:val="28"/>
              </w:rPr>
              <w:t>Por instalar mesas en cantinas y/o parrillas ambulantes, por día:</w:t>
            </w:r>
          </w:p>
        </w:tc>
        <w:tc>
          <w:tcPr>
            <w:tcW w:w="1422"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$ 594,28.-</w:t>
            </w:r>
          </w:p>
        </w:tc>
      </w:tr>
      <w:tr w:rsidR="000F45F3" w:rsidRPr="00840998" w:rsidTr="00BC607C">
        <w:trPr>
          <w:trHeight w:val="786"/>
        </w:trPr>
        <w:tc>
          <w:tcPr>
            <w:tcW w:w="567" w:type="dxa"/>
            <w:tcBorders>
              <w:bottom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F)</w:t>
            </w:r>
          </w:p>
        </w:tc>
        <w:tc>
          <w:tcPr>
            <w:tcW w:w="7655" w:type="dxa"/>
            <w:tcBorders>
              <w:bottom w:val="single" w:sz="4" w:space="0" w:color="auto"/>
            </w:tcBorders>
            <w:shd w:val="clear" w:color="auto" w:fill="auto"/>
          </w:tcPr>
          <w:p w:rsidR="000F45F3" w:rsidRPr="00840998" w:rsidRDefault="000F45F3" w:rsidP="000F45F3">
            <w:pPr>
              <w:ind w:left="100"/>
              <w:jc w:val="both"/>
              <w:rPr>
                <w:rFonts w:eastAsia="Arial"/>
                <w:szCs w:val="28"/>
              </w:rPr>
            </w:pPr>
            <w:r w:rsidRPr="00840998">
              <w:rPr>
                <w:rFonts w:eastAsia="Arial"/>
                <w:szCs w:val="28"/>
              </w:rPr>
              <w:t>Por venta de flores en puestos fijos, en lugares y formas que determina el Municipio por puesto y por mes:</w:t>
            </w:r>
          </w:p>
        </w:tc>
        <w:tc>
          <w:tcPr>
            <w:tcW w:w="1422" w:type="dxa"/>
            <w:tcBorders>
              <w:bottom w:val="single" w:sz="4" w:space="0" w:color="auto"/>
            </w:tcBorders>
            <w:shd w:val="clear" w:color="auto" w:fill="auto"/>
            <w:vAlign w:val="bottom"/>
          </w:tcPr>
          <w:p w:rsidR="000F45F3" w:rsidRPr="00840998" w:rsidRDefault="000F45F3" w:rsidP="000F45F3">
            <w:pPr>
              <w:ind w:right="20"/>
              <w:jc w:val="both"/>
              <w:rPr>
                <w:szCs w:val="28"/>
              </w:rPr>
            </w:pPr>
            <w:r w:rsidRPr="00840998">
              <w:rPr>
                <w:rFonts w:eastAsia="Arial"/>
                <w:szCs w:val="28"/>
              </w:rPr>
              <w:t>$ 59,43.-</w:t>
            </w: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Por permiso de estacionamiento exclusivo, por año y por metro autorizado:</w:t>
            </w:r>
          </w:p>
          <w:p w:rsidR="000F45F3" w:rsidRPr="00840998" w:rsidRDefault="000F45F3" w:rsidP="009073CE">
            <w:pPr>
              <w:ind w:left="100"/>
              <w:rPr>
                <w:rFonts w:eastAsia="Arial"/>
                <w:szCs w:val="28"/>
              </w:rPr>
            </w:pPr>
            <w:r w:rsidRPr="00840998">
              <w:rPr>
                <w:rFonts w:eastAsia="Arial"/>
                <w:szCs w:val="28"/>
              </w:rPr>
              <w:t>Más insumos correspondientes a la señalización del mismo.</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9073CE" w:rsidRDefault="009073CE" w:rsidP="009073CE">
            <w:pPr>
              <w:ind w:right="20"/>
              <w:rPr>
                <w:rFonts w:eastAsia="Arial"/>
                <w:szCs w:val="28"/>
              </w:rPr>
            </w:pPr>
          </w:p>
          <w:p w:rsidR="009073CE" w:rsidRDefault="009073CE" w:rsidP="009073CE">
            <w:pPr>
              <w:ind w:right="20"/>
              <w:rPr>
                <w:rFonts w:eastAsia="Arial"/>
                <w:szCs w:val="28"/>
              </w:rPr>
            </w:pPr>
          </w:p>
          <w:p w:rsidR="000F45F3" w:rsidRPr="00840998" w:rsidRDefault="000F45F3" w:rsidP="009073CE">
            <w:pPr>
              <w:ind w:right="20"/>
              <w:rPr>
                <w:rFonts w:eastAsia="Arial"/>
                <w:szCs w:val="28"/>
              </w:rPr>
            </w:pPr>
            <w:r w:rsidRPr="00840998">
              <w:rPr>
                <w:rFonts w:eastAsia="Arial"/>
                <w:szCs w:val="28"/>
              </w:rPr>
              <w:t>$1.188,57.</w:t>
            </w: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lastRenderedPageBreak/>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Por cada permiso de utilización de calles o fracción en Sección Quintas, Chacras o ensanches de Ejido se abonará por semestre y cada 100 metros lineales:</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9073CE" w:rsidRDefault="009073CE" w:rsidP="009073CE">
            <w:pPr>
              <w:ind w:right="20"/>
              <w:rPr>
                <w:rFonts w:eastAsia="Arial"/>
                <w:szCs w:val="28"/>
              </w:rPr>
            </w:pPr>
          </w:p>
          <w:p w:rsidR="009073CE" w:rsidRDefault="009073CE" w:rsidP="009073CE">
            <w:pPr>
              <w:ind w:right="20"/>
              <w:rPr>
                <w:rFonts w:eastAsia="Arial"/>
                <w:szCs w:val="28"/>
              </w:rPr>
            </w:pPr>
          </w:p>
          <w:p w:rsidR="000F45F3" w:rsidRPr="00840998" w:rsidRDefault="000F45F3" w:rsidP="009073CE">
            <w:pPr>
              <w:ind w:right="20"/>
              <w:rPr>
                <w:rFonts w:eastAsia="Arial"/>
                <w:szCs w:val="28"/>
              </w:rPr>
            </w:pPr>
            <w:r w:rsidRPr="00840998">
              <w:rPr>
                <w:rFonts w:eastAsia="Arial"/>
                <w:szCs w:val="28"/>
              </w:rPr>
              <w:t>$2.971,42.</w:t>
            </w:r>
          </w:p>
        </w:tc>
      </w:tr>
      <w:tr w:rsidR="000F45F3" w:rsidRPr="00840998" w:rsidTr="00BC6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left="100"/>
              <w:jc w:val="both"/>
              <w:rPr>
                <w:rFonts w:eastAsia="Arial"/>
                <w:szCs w:val="28"/>
              </w:rPr>
            </w:pPr>
            <w:r w:rsidRPr="00840998">
              <w:rPr>
                <w:rFonts w:eastAsia="Arial"/>
                <w:szCs w:val="28"/>
              </w:rPr>
              <w:t>Por casos de ocupación extraordinaria y no contemplada, por día: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$1.188,57.</w:t>
            </w: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szCs w:val="28"/>
              </w:rPr>
            </w:pPr>
            <w:r w:rsidRPr="00840998">
              <w:rPr>
                <w:rFonts w:eastAsia="Arial"/>
                <w:szCs w:val="28"/>
              </w:rPr>
              <w:t>J)</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Por permiso de ocupación de vereda con artículos cuya exposición no se oponga a ninguna legislación vigente y se realice con fines comerciales, abonarán previa autorización por mes y por metro lineal. Teniendo como</w:t>
            </w:r>
          </w:p>
          <w:p w:rsidR="000F45F3" w:rsidRPr="00840998" w:rsidRDefault="000F45F3" w:rsidP="009073CE">
            <w:pPr>
              <w:ind w:left="100"/>
              <w:rPr>
                <w:rFonts w:eastAsia="Arial"/>
                <w:szCs w:val="28"/>
              </w:rPr>
            </w:pPr>
            <w:r w:rsidRPr="00840998">
              <w:rPr>
                <w:rFonts w:eastAsia="Arial"/>
                <w:szCs w:val="28"/>
              </w:rPr>
              <w:t>condición dejar un espacio de un metro para la circulación de los peatones: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right="20"/>
              <w:jc w:val="both"/>
              <w:rPr>
                <w:szCs w:val="28"/>
              </w:rPr>
            </w:pPr>
            <w:r w:rsidRPr="00840998">
              <w:rPr>
                <w:rFonts w:eastAsia="Arial"/>
                <w:szCs w:val="28"/>
              </w:rPr>
              <w:t>$ 47,75.-</w:t>
            </w: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K)</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Base de campamento de la Laguna Mulitas excepto instituciones educativas de 25 de Mayo, por persona y por día: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$ 135,81.-</w:t>
            </w: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L)</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Por el estacionamiento de vehículos y automotores en los sitios y horarios establecidos en la Ordenanza Municipal N° 3268/2016, pagaran por hora: El equivalente al 30 % (treinta) con redondeo inferior del precio de un (1) litro de nafta súper informado por el Automóvil Club Argentino (A.C.A.) con sede en la ciudad de 25 de Mayo, que se actualizara en forma trimestral.</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jc w:val="both"/>
              <w:rPr>
                <w:szCs w:val="28"/>
              </w:rPr>
            </w:pPr>
          </w:p>
        </w:tc>
      </w:tr>
      <w:tr w:rsidR="000F45F3" w:rsidRPr="00840998" w:rsidTr="00907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45F3" w:rsidRPr="00840998" w:rsidRDefault="000F45F3" w:rsidP="000F45F3">
            <w:pPr>
              <w:ind w:left="100"/>
              <w:jc w:val="both"/>
              <w:rPr>
                <w:rFonts w:eastAsia="Arial"/>
                <w:szCs w:val="28"/>
              </w:rPr>
            </w:pPr>
            <w:r w:rsidRPr="00840998">
              <w:rPr>
                <w:rFonts w:eastAsia="Arial"/>
                <w:szCs w:val="28"/>
              </w:rPr>
              <w:t>M)</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Cada canon por ocupar el espacio de estacionamiento frente a locales nocturnos, heladerías, pizzerías, bares, pubs, gastronómicos, etc. Se tomará el mismo importe que abonen por la tasa de inspección de seguridad e higiene.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0F45F3" w:rsidRPr="00840998" w:rsidRDefault="000F45F3" w:rsidP="000F45F3">
            <w:pPr>
              <w:jc w:val="both"/>
              <w:rPr>
                <w:szCs w:val="28"/>
              </w:rPr>
            </w:pPr>
          </w:p>
        </w:tc>
      </w:tr>
    </w:tbl>
    <w:p w:rsidR="000F45F3" w:rsidRPr="00840998" w:rsidRDefault="000F45F3" w:rsidP="009073CE">
      <w:pPr>
        <w:jc w:val="both"/>
        <w:rPr>
          <w:rFonts w:eastAsia="Arial"/>
          <w:szCs w:val="28"/>
        </w:rPr>
      </w:pPr>
      <w:r w:rsidRPr="00840998">
        <w:rPr>
          <w:szCs w:val="28"/>
        </w:rPr>
        <w:t>CAPITULO DECIMO SEGUNDO</w:t>
      </w:r>
      <w:r w:rsidR="009073CE">
        <w:rPr>
          <w:szCs w:val="28"/>
        </w:rPr>
        <w:t xml:space="preserve">. </w:t>
      </w:r>
      <w:r w:rsidRPr="00840998">
        <w:rPr>
          <w:szCs w:val="28"/>
        </w:rPr>
        <w:t>DERECHOS PARA REALIZAR ESPECTACULOS PUBLICOS</w:t>
      </w:r>
      <w:r w:rsidR="009073CE">
        <w:rPr>
          <w:szCs w:val="28"/>
        </w:rPr>
        <w:t xml:space="preserve">. </w:t>
      </w:r>
      <w:r w:rsidRPr="009073CE">
        <w:rPr>
          <w:rFonts w:eastAsia="Arial"/>
          <w:i/>
          <w:szCs w:val="28"/>
        </w:rPr>
        <w:t>Artículo 21º:</w:t>
      </w:r>
      <w:r w:rsidRPr="00840998">
        <w:rPr>
          <w:rFonts w:eastAsia="Arial"/>
          <w:szCs w:val="28"/>
        </w:rPr>
        <w:t xml:space="preserve"> Por los conceptos establecidos en el Apartado Fiscal, se cobrarán a partir de la promulgación de la presente ordenanza, los siguientes valores:</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3"/>
        <w:gridCol w:w="2556"/>
      </w:tblGrid>
      <w:tr w:rsidR="000F45F3" w:rsidRPr="00840998" w:rsidTr="00BC607C">
        <w:trPr>
          <w:trHeight w:val="283"/>
        </w:trPr>
        <w:tc>
          <w:tcPr>
            <w:tcW w:w="7083" w:type="dxa"/>
            <w:shd w:val="clear" w:color="auto" w:fill="auto"/>
            <w:vAlign w:val="bottom"/>
          </w:tcPr>
          <w:p w:rsidR="000F45F3" w:rsidRPr="00840998" w:rsidRDefault="000F45F3" w:rsidP="000F45F3">
            <w:pPr>
              <w:jc w:val="both"/>
              <w:rPr>
                <w:szCs w:val="28"/>
              </w:rPr>
            </w:pPr>
            <w:r w:rsidRPr="00840998">
              <w:rPr>
                <w:rFonts w:eastAsia="Arial"/>
                <w:szCs w:val="28"/>
              </w:rPr>
              <w:t>CONCEPTOS</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DERECHO</w:t>
            </w:r>
          </w:p>
        </w:tc>
      </w:tr>
      <w:tr w:rsidR="000F45F3" w:rsidRPr="00840998" w:rsidTr="009073CE">
        <w:trPr>
          <w:trHeight w:val="4066"/>
        </w:trPr>
        <w:tc>
          <w:tcPr>
            <w:tcW w:w="7083" w:type="dxa"/>
            <w:tcBorders>
              <w:bottom w:val="single" w:sz="4" w:space="0" w:color="auto"/>
            </w:tcBorders>
            <w:shd w:val="clear" w:color="auto" w:fill="auto"/>
          </w:tcPr>
          <w:p w:rsidR="000F45F3" w:rsidRPr="00840998" w:rsidRDefault="000F45F3" w:rsidP="009073CE">
            <w:pPr>
              <w:ind w:left="100"/>
              <w:rPr>
                <w:rFonts w:eastAsia="Arial"/>
                <w:szCs w:val="28"/>
              </w:rPr>
            </w:pPr>
            <w:r w:rsidRPr="00840998">
              <w:rPr>
                <w:rFonts w:eastAsia="Arial"/>
                <w:szCs w:val="28"/>
              </w:rPr>
              <w:t>1. Las entidades o personas que organicen bailes, festivales, espectáculos, carreras de autos, karting, motos, etc., espectáculos futbolísticos, de boxeo (categoría profesional), espectáculos circenses o teatrales, y similares en los que se cobre entrada, abonarán según la siguiente escala:</w:t>
            </w:r>
          </w:p>
          <w:p w:rsidR="000F45F3" w:rsidRPr="00840998" w:rsidRDefault="000F45F3" w:rsidP="009073CE">
            <w:pPr>
              <w:ind w:left="100"/>
              <w:rPr>
                <w:rFonts w:eastAsia="Arial"/>
                <w:szCs w:val="28"/>
              </w:rPr>
            </w:pPr>
            <w:r w:rsidRPr="00840998">
              <w:rPr>
                <w:rFonts w:eastAsia="Arial"/>
                <w:szCs w:val="28"/>
              </w:rPr>
              <w:t xml:space="preserve">a) Cuando el valor de la entrada no supere los $ 100 </w:t>
            </w:r>
          </w:p>
          <w:p w:rsidR="000F45F3" w:rsidRPr="00840998" w:rsidRDefault="000F45F3" w:rsidP="009073CE">
            <w:pPr>
              <w:ind w:left="100"/>
              <w:rPr>
                <w:rFonts w:eastAsia="Arial"/>
                <w:szCs w:val="28"/>
              </w:rPr>
            </w:pPr>
            <w:r w:rsidRPr="00840998">
              <w:rPr>
                <w:rFonts w:eastAsia="Arial"/>
                <w:szCs w:val="28"/>
              </w:rPr>
              <w:t>b) Cuando el valor de la entrada sea igual o</w:t>
            </w:r>
          </w:p>
          <w:p w:rsidR="000F45F3" w:rsidRPr="00840998" w:rsidRDefault="000F45F3" w:rsidP="009073CE">
            <w:pPr>
              <w:rPr>
                <w:szCs w:val="28"/>
              </w:rPr>
            </w:pPr>
            <w:r w:rsidRPr="00840998">
              <w:rPr>
                <w:rFonts w:eastAsia="Arial"/>
                <w:szCs w:val="28"/>
              </w:rPr>
              <w:t>mayor a los $ 100, abonarán:</w:t>
            </w:r>
          </w:p>
          <w:p w:rsidR="000F45F3" w:rsidRPr="00840998" w:rsidRDefault="000F45F3" w:rsidP="009073CE">
            <w:pPr>
              <w:rPr>
                <w:szCs w:val="28"/>
              </w:rPr>
            </w:pPr>
            <w:r w:rsidRPr="00840998">
              <w:rPr>
                <w:rFonts w:eastAsia="Arial"/>
                <w:szCs w:val="28"/>
              </w:rPr>
              <w:t xml:space="preserve"> b.1) Hasta 100 espectadores</w:t>
            </w:r>
          </w:p>
          <w:p w:rsidR="000F45F3" w:rsidRPr="00840998" w:rsidRDefault="000F45F3" w:rsidP="009073CE">
            <w:pPr>
              <w:ind w:left="100"/>
              <w:rPr>
                <w:rFonts w:eastAsia="Arial"/>
                <w:szCs w:val="28"/>
              </w:rPr>
            </w:pPr>
            <w:r w:rsidRPr="00840998">
              <w:rPr>
                <w:rFonts w:eastAsia="Arial"/>
                <w:szCs w:val="28"/>
              </w:rPr>
              <w:t>b.2) Entre 101 y 200 espectadores</w:t>
            </w:r>
          </w:p>
          <w:p w:rsidR="000F45F3" w:rsidRPr="00840998" w:rsidRDefault="000F45F3" w:rsidP="009073CE">
            <w:pPr>
              <w:ind w:left="100"/>
              <w:rPr>
                <w:rFonts w:eastAsia="Arial"/>
                <w:szCs w:val="28"/>
              </w:rPr>
            </w:pPr>
            <w:r w:rsidRPr="00840998">
              <w:rPr>
                <w:rFonts w:eastAsia="Arial"/>
                <w:szCs w:val="28"/>
              </w:rPr>
              <w:t>b.3) Entre 201 y 400 espectadores</w:t>
            </w:r>
          </w:p>
          <w:p w:rsidR="000F45F3" w:rsidRPr="00840998" w:rsidRDefault="000F45F3" w:rsidP="009073CE">
            <w:pPr>
              <w:ind w:left="100"/>
              <w:rPr>
                <w:rFonts w:eastAsia="Arial"/>
                <w:szCs w:val="28"/>
              </w:rPr>
            </w:pPr>
            <w:r w:rsidRPr="00840998">
              <w:rPr>
                <w:rFonts w:eastAsia="Arial"/>
                <w:szCs w:val="28"/>
              </w:rPr>
              <w:t>b.4) Entre 401 y 600 espectadores</w:t>
            </w:r>
          </w:p>
          <w:p w:rsidR="000F45F3" w:rsidRPr="00840998" w:rsidRDefault="000F45F3" w:rsidP="009073CE">
            <w:pPr>
              <w:rPr>
                <w:rFonts w:eastAsia="Arial"/>
                <w:szCs w:val="28"/>
              </w:rPr>
            </w:pPr>
            <w:r w:rsidRPr="00840998">
              <w:rPr>
                <w:rFonts w:eastAsia="Arial"/>
                <w:szCs w:val="28"/>
              </w:rPr>
              <w:t xml:space="preserve"> b.5) Más de 601 espectadores</w:t>
            </w:r>
          </w:p>
        </w:tc>
        <w:tc>
          <w:tcPr>
            <w:tcW w:w="2556" w:type="dxa"/>
            <w:tcBorders>
              <w:bottom w:val="single" w:sz="4" w:space="0" w:color="auto"/>
            </w:tcBorders>
            <w:shd w:val="clear" w:color="auto" w:fill="auto"/>
          </w:tcPr>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r w:rsidRPr="00840998">
              <w:rPr>
                <w:rFonts w:eastAsia="Arial"/>
                <w:szCs w:val="28"/>
              </w:rPr>
              <w:t>$ 1.350,00</w:t>
            </w:r>
          </w:p>
          <w:p w:rsidR="000F45F3" w:rsidRPr="00840998" w:rsidRDefault="000F45F3" w:rsidP="000F45F3">
            <w:pPr>
              <w:ind w:right="19"/>
              <w:jc w:val="both"/>
              <w:rPr>
                <w:rFonts w:eastAsia="Arial"/>
                <w:szCs w:val="28"/>
              </w:rPr>
            </w:pPr>
          </w:p>
          <w:p w:rsidR="000F45F3" w:rsidRPr="00840998" w:rsidRDefault="000F45F3" w:rsidP="000F45F3">
            <w:pPr>
              <w:ind w:right="19"/>
              <w:jc w:val="both"/>
              <w:rPr>
                <w:rFonts w:eastAsia="Arial"/>
                <w:szCs w:val="28"/>
              </w:rPr>
            </w:pPr>
            <w:r w:rsidRPr="00840998">
              <w:rPr>
                <w:rFonts w:eastAsia="Arial"/>
                <w:szCs w:val="28"/>
              </w:rPr>
              <w:t>$ 950,00</w:t>
            </w:r>
          </w:p>
          <w:p w:rsidR="000F45F3" w:rsidRPr="00840998" w:rsidRDefault="000F45F3" w:rsidP="000F45F3">
            <w:pPr>
              <w:ind w:right="19"/>
              <w:jc w:val="both"/>
              <w:rPr>
                <w:rFonts w:eastAsia="Arial"/>
                <w:szCs w:val="28"/>
              </w:rPr>
            </w:pPr>
            <w:r w:rsidRPr="00840998">
              <w:rPr>
                <w:rFonts w:eastAsia="Arial"/>
                <w:szCs w:val="28"/>
              </w:rPr>
              <w:t>$ 1.350,00</w:t>
            </w:r>
          </w:p>
          <w:p w:rsidR="000F45F3" w:rsidRPr="00840998" w:rsidRDefault="000F45F3" w:rsidP="000F45F3">
            <w:pPr>
              <w:ind w:right="19"/>
              <w:jc w:val="both"/>
              <w:rPr>
                <w:rFonts w:eastAsia="Arial"/>
                <w:szCs w:val="28"/>
              </w:rPr>
            </w:pPr>
            <w:r w:rsidRPr="00840998">
              <w:rPr>
                <w:rFonts w:eastAsia="Arial"/>
                <w:szCs w:val="28"/>
              </w:rPr>
              <w:t>$ 2.700,00</w:t>
            </w:r>
          </w:p>
          <w:p w:rsidR="000F45F3" w:rsidRPr="00840998" w:rsidRDefault="000F45F3" w:rsidP="000F45F3">
            <w:pPr>
              <w:ind w:right="19"/>
              <w:jc w:val="both"/>
              <w:rPr>
                <w:rFonts w:eastAsia="Arial"/>
                <w:szCs w:val="28"/>
              </w:rPr>
            </w:pPr>
            <w:r w:rsidRPr="00840998">
              <w:rPr>
                <w:rFonts w:eastAsia="Arial"/>
                <w:szCs w:val="28"/>
              </w:rPr>
              <w:t>$ 4.350,00</w:t>
            </w:r>
          </w:p>
          <w:p w:rsidR="000F45F3" w:rsidRPr="00840998" w:rsidRDefault="000F45F3" w:rsidP="000F45F3">
            <w:pPr>
              <w:ind w:right="19"/>
              <w:jc w:val="both"/>
              <w:rPr>
                <w:szCs w:val="28"/>
              </w:rPr>
            </w:pPr>
            <w:r w:rsidRPr="00840998">
              <w:rPr>
                <w:rFonts w:eastAsia="Arial"/>
                <w:szCs w:val="28"/>
              </w:rPr>
              <w:t>$ 6.100,00</w:t>
            </w:r>
          </w:p>
        </w:tc>
      </w:tr>
      <w:tr w:rsidR="000F45F3" w:rsidRPr="00840998" w:rsidTr="009073CE">
        <w:trPr>
          <w:trHeight w:val="808"/>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2. Las entidades o personas que organicen reuniones hípicas, domas o similares. Por reunión debidamente autorizada</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$ 3.400,00</w:t>
            </w:r>
          </w:p>
        </w:tc>
      </w:tr>
      <w:tr w:rsidR="000F45F3" w:rsidRPr="00840998" w:rsidTr="009073CE">
        <w:trPr>
          <w:trHeight w:val="564"/>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3. Las calesitas, juegos mecánicos o similares fuera del parque de diversiones. Por mes o fracción</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$ 470,00</w:t>
            </w:r>
          </w:p>
        </w:tc>
      </w:tr>
      <w:tr w:rsidR="000F45F3" w:rsidRPr="00840998" w:rsidTr="009073CE">
        <w:trPr>
          <w:trHeight w:val="333"/>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4. Los parques de diversiones o atracciones. Por mes y fracción</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$ 4.700,00</w:t>
            </w:r>
          </w:p>
        </w:tc>
      </w:tr>
      <w:tr w:rsidR="000F45F3" w:rsidRPr="00840998" w:rsidTr="009073CE">
        <w:trPr>
          <w:trHeight w:val="423"/>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5. Los trencitos, automotores o similares. Por mes o fracción</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$ 680,00</w:t>
            </w:r>
          </w:p>
        </w:tc>
      </w:tr>
      <w:tr w:rsidR="000F45F3" w:rsidRPr="00840998" w:rsidTr="009073CE">
        <w:trPr>
          <w:trHeight w:val="220"/>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6. Los juegos electrónicos. Por juego y por día</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$ 27,00</w:t>
            </w:r>
          </w:p>
        </w:tc>
      </w:tr>
      <w:tr w:rsidR="000F45F3" w:rsidRPr="00840998" w:rsidTr="009073CE">
        <w:trPr>
          <w:trHeight w:val="221"/>
        </w:trPr>
        <w:tc>
          <w:tcPr>
            <w:tcW w:w="7083" w:type="dxa"/>
            <w:shd w:val="clear" w:color="auto" w:fill="auto"/>
          </w:tcPr>
          <w:p w:rsidR="000F45F3" w:rsidRPr="00840998" w:rsidRDefault="000F45F3" w:rsidP="009073CE">
            <w:pPr>
              <w:rPr>
                <w:rFonts w:eastAsia="Arial"/>
                <w:szCs w:val="28"/>
              </w:rPr>
            </w:pPr>
            <w:r w:rsidRPr="00840998">
              <w:rPr>
                <w:rFonts w:eastAsia="Arial"/>
                <w:w w:val="99"/>
                <w:szCs w:val="28"/>
              </w:rPr>
              <w:t xml:space="preserve"> 7. Los cines. Por día de función</w:t>
            </w:r>
          </w:p>
        </w:tc>
        <w:tc>
          <w:tcPr>
            <w:tcW w:w="2556" w:type="dxa"/>
            <w:shd w:val="clear" w:color="auto" w:fill="auto"/>
            <w:vAlign w:val="bottom"/>
          </w:tcPr>
          <w:p w:rsidR="000F45F3" w:rsidRPr="00840998" w:rsidRDefault="000F45F3" w:rsidP="000F45F3">
            <w:pPr>
              <w:ind w:right="19"/>
              <w:jc w:val="both"/>
              <w:rPr>
                <w:rFonts w:eastAsia="Arial"/>
                <w:szCs w:val="28"/>
              </w:rPr>
            </w:pPr>
            <w:r w:rsidRPr="00840998">
              <w:rPr>
                <w:rFonts w:eastAsia="Arial"/>
                <w:szCs w:val="28"/>
              </w:rPr>
              <w:t>$ 540,00</w:t>
            </w:r>
          </w:p>
        </w:tc>
      </w:tr>
      <w:tr w:rsidR="000F45F3" w:rsidRPr="00840998" w:rsidTr="009073CE">
        <w:trPr>
          <w:trHeight w:val="238"/>
        </w:trPr>
        <w:tc>
          <w:tcPr>
            <w:tcW w:w="7083" w:type="dxa"/>
            <w:shd w:val="clear" w:color="auto" w:fill="auto"/>
          </w:tcPr>
          <w:p w:rsidR="000F45F3" w:rsidRPr="00840998" w:rsidRDefault="000F45F3" w:rsidP="009073CE">
            <w:pPr>
              <w:ind w:left="100"/>
              <w:rPr>
                <w:rFonts w:eastAsia="Arial"/>
                <w:szCs w:val="28"/>
              </w:rPr>
            </w:pPr>
            <w:r w:rsidRPr="00840998">
              <w:rPr>
                <w:rFonts w:eastAsia="Arial"/>
                <w:szCs w:val="28"/>
              </w:rPr>
              <w:t>8. Espectáculos donde no se cobre entrada</w:t>
            </w:r>
          </w:p>
        </w:tc>
        <w:tc>
          <w:tcPr>
            <w:tcW w:w="2556"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$ 950,00</w:t>
            </w:r>
          </w:p>
        </w:tc>
      </w:tr>
      <w:tr w:rsidR="000F45F3" w:rsidRPr="00840998" w:rsidTr="009073CE">
        <w:trPr>
          <w:trHeight w:val="1577"/>
        </w:trPr>
        <w:tc>
          <w:tcPr>
            <w:tcW w:w="7083" w:type="dxa"/>
            <w:shd w:val="clear" w:color="auto" w:fill="auto"/>
          </w:tcPr>
          <w:p w:rsidR="000F45F3" w:rsidRPr="00840998" w:rsidRDefault="000F45F3" w:rsidP="009073CE">
            <w:pPr>
              <w:tabs>
                <w:tab w:val="right" w:pos="3969"/>
                <w:tab w:val="right" w:pos="8504"/>
              </w:tabs>
              <w:rPr>
                <w:szCs w:val="28"/>
                <w:highlight w:val="yellow"/>
                <w:lang w:eastAsia="en-US"/>
              </w:rPr>
            </w:pPr>
            <w:r w:rsidRPr="00840998">
              <w:rPr>
                <w:szCs w:val="28"/>
                <w:lang w:eastAsia="en-US"/>
              </w:rPr>
              <w:lastRenderedPageBreak/>
              <w:t>9. Bailes, matinés o similares y espectáculos públicos en general, realizados por Cooperadoras Escolares reconocidas por el Consejo Escolar, y por Sociedades de Fomento y Asociaciones de Bomberos Voluntarios debidamente reconocidas como Entidades de Bien Público</w:t>
            </w:r>
          </w:p>
        </w:tc>
        <w:tc>
          <w:tcPr>
            <w:tcW w:w="2556" w:type="dxa"/>
            <w:shd w:val="clear" w:color="auto" w:fill="auto"/>
          </w:tcPr>
          <w:p w:rsidR="000F45F3" w:rsidRPr="00840998" w:rsidRDefault="000F45F3" w:rsidP="000F45F3">
            <w:pPr>
              <w:tabs>
                <w:tab w:val="right" w:pos="3969"/>
                <w:tab w:val="right" w:pos="8504"/>
              </w:tabs>
              <w:jc w:val="both"/>
              <w:rPr>
                <w:szCs w:val="28"/>
                <w:lang w:eastAsia="en-US"/>
              </w:rPr>
            </w:pPr>
          </w:p>
          <w:p w:rsidR="000F45F3" w:rsidRPr="00840998" w:rsidRDefault="000F45F3" w:rsidP="000F45F3">
            <w:pPr>
              <w:tabs>
                <w:tab w:val="right" w:pos="3969"/>
                <w:tab w:val="right" w:pos="8504"/>
              </w:tabs>
              <w:jc w:val="both"/>
              <w:rPr>
                <w:szCs w:val="28"/>
                <w:lang w:eastAsia="en-US"/>
              </w:rPr>
            </w:pPr>
          </w:p>
          <w:p w:rsidR="000F45F3" w:rsidRPr="00840998" w:rsidRDefault="000F45F3" w:rsidP="000F45F3">
            <w:pPr>
              <w:tabs>
                <w:tab w:val="right" w:pos="3969"/>
                <w:tab w:val="right" w:pos="8504"/>
              </w:tabs>
              <w:jc w:val="both"/>
              <w:rPr>
                <w:szCs w:val="28"/>
                <w:lang w:eastAsia="en-US"/>
              </w:rPr>
            </w:pPr>
          </w:p>
          <w:p w:rsidR="000F45F3" w:rsidRPr="00840998" w:rsidRDefault="000F45F3" w:rsidP="000F45F3">
            <w:pPr>
              <w:tabs>
                <w:tab w:val="right" w:pos="3969"/>
                <w:tab w:val="right" w:pos="8504"/>
              </w:tabs>
              <w:jc w:val="both"/>
              <w:rPr>
                <w:szCs w:val="28"/>
                <w:lang w:eastAsia="en-US"/>
              </w:rPr>
            </w:pPr>
          </w:p>
          <w:p w:rsidR="000F45F3" w:rsidRPr="00840998" w:rsidRDefault="000F45F3" w:rsidP="000F45F3">
            <w:pPr>
              <w:tabs>
                <w:tab w:val="right" w:pos="3969"/>
                <w:tab w:val="right" w:pos="8504"/>
              </w:tabs>
              <w:jc w:val="both"/>
              <w:rPr>
                <w:szCs w:val="28"/>
                <w:lang w:eastAsia="en-US"/>
              </w:rPr>
            </w:pPr>
            <w:r w:rsidRPr="00840998">
              <w:rPr>
                <w:szCs w:val="28"/>
                <w:lang w:eastAsia="en-US"/>
              </w:rPr>
              <w:t>$ 20.-</w:t>
            </w:r>
          </w:p>
        </w:tc>
      </w:tr>
    </w:tbl>
    <w:p w:rsidR="000F45F3" w:rsidRPr="00840998" w:rsidRDefault="000F45F3" w:rsidP="000F45F3">
      <w:pPr>
        <w:jc w:val="both"/>
        <w:rPr>
          <w:rFonts w:eastAsia="Arial"/>
          <w:szCs w:val="28"/>
        </w:rPr>
      </w:pPr>
      <w:r w:rsidRPr="00840998">
        <w:rPr>
          <w:szCs w:val="28"/>
        </w:rPr>
        <w:t>CAPITULO DECIMO TERCERO</w:t>
      </w:r>
      <w:r w:rsidR="009073CE">
        <w:rPr>
          <w:szCs w:val="28"/>
        </w:rPr>
        <w:t xml:space="preserve">. </w:t>
      </w:r>
      <w:r w:rsidRPr="00840998">
        <w:rPr>
          <w:szCs w:val="28"/>
        </w:rPr>
        <w:t>PATENTES Y RODADOS MENORES</w:t>
      </w:r>
      <w:r w:rsidR="009073CE">
        <w:rPr>
          <w:szCs w:val="28"/>
        </w:rPr>
        <w:t xml:space="preserve">. </w:t>
      </w:r>
      <w:r w:rsidRPr="00EC2D0D">
        <w:rPr>
          <w:rFonts w:eastAsia="Arial"/>
          <w:i/>
          <w:szCs w:val="28"/>
        </w:rPr>
        <w:t>Artículo 22º:</w:t>
      </w:r>
      <w:r w:rsidRPr="00840998">
        <w:rPr>
          <w:rFonts w:eastAsia="Arial"/>
          <w:szCs w:val="28"/>
        </w:rPr>
        <w:t xml:space="preserve"> La base imponible está dada sobre la unidad de vehículo que tributará la tasa que se fija a continuación conforme al siguiente cuadro a partir de la promulgación de la presente Ordenanza: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204"/>
        <w:gridCol w:w="1205"/>
        <w:gridCol w:w="1205"/>
        <w:gridCol w:w="1205"/>
        <w:gridCol w:w="1205"/>
        <w:gridCol w:w="1205"/>
      </w:tblGrid>
      <w:tr w:rsidR="000F45F3" w:rsidRPr="00840998" w:rsidTr="00EC2D0D">
        <w:tc>
          <w:tcPr>
            <w:tcW w:w="9536" w:type="dxa"/>
            <w:gridSpan w:val="7"/>
            <w:shd w:val="clear" w:color="auto" w:fill="auto"/>
          </w:tcPr>
          <w:p w:rsidR="000F45F3" w:rsidRPr="00840998" w:rsidRDefault="000F45F3" w:rsidP="000F45F3">
            <w:pPr>
              <w:jc w:val="both"/>
              <w:rPr>
                <w:szCs w:val="28"/>
              </w:rPr>
            </w:pPr>
            <w:r w:rsidRPr="00840998">
              <w:rPr>
                <w:szCs w:val="28"/>
              </w:rPr>
              <w:t>MOTOCICLETAS, MOTONETAS, CICLOMOTORES Y SIMILARES, CON O SIN DERAC</w:t>
            </w:r>
          </w:p>
        </w:tc>
      </w:tr>
      <w:tr w:rsidR="000F45F3" w:rsidRPr="00840998" w:rsidTr="00EC2D0D">
        <w:tc>
          <w:tcPr>
            <w:tcW w:w="2307" w:type="dxa"/>
            <w:shd w:val="clear" w:color="auto" w:fill="auto"/>
          </w:tcPr>
          <w:p w:rsidR="000F45F3" w:rsidRPr="00840998" w:rsidRDefault="000F45F3" w:rsidP="000F45F3">
            <w:pPr>
              <w:jc w:val="both"/>
              <w:rPr>
                <w:szCs w:val="28"/>
              </w:rPr>
            </w:pPr>
            <w:r w:rsidRPr="00840998">
              <w:rPr>
                <w:szCs w:val="28"/>
              </w:rPr>
              <w:t>AÑO</w:t>
            </w:r>
          </w:p>
        </w:tc>
        <w:tc>
          <w:tcPr>
            <w:tcW w:w="7229" w:type="dxa"/>
            <w:gridSpan w:val="6"/>
            <w:shd w:val="clear" w:color="auto" w:fill="auto"/>
          </w:tcPr>
          <w:p w:rsidR="000F45F3" w:rsidRPr="00840998" w:rsidRDefault="000F45F3" w:rsidP="000F45F3">
            <w:pPr>
              <w:jc w:val="both"/>
              <w:rPr>
                <w:szCs w:val="28"/>
              </w:rPr>
            </w:pPr>
            <w:r w:rsidRPr="00840998">
              <w:rPr>
                <w:szCs w:val="28"/>
              </w:rPr>
              <w:t>CATEGORIA</w:t>
            </w:r>
          </w:p>
        </w:tc>
      </w:tr>
      <w:tr w:rsidR="000F45F3" w:rsidRPr="00840998" w:rsidTr="00EC2D0D">
        <w:tc>
          <w:tcPr>
            <w:tcW w:w="2307" w:type="dxa"/>
            <w:shd w:val="clear" w:color="auto" w:fill="auto"/>
          </w:tcPr>
          <w:p w:rsidR="000F45F3" w:rsidRPr="00840998" w:rsidRDefault="000F45F3" w:rsidP="000F45F3">
            <w:pPr>
              <w:jc w:val="both"/>
              <w:rPr>
                <w:szCs w:val="28"/>
              </w:rPr>
            </w:pPr>
          </w:p>
        </w:tc>
        <w:tc>
          <w:tcPr>
            <w:tcW w:w="1204" w:type="dxa"/>
            <w:shd w:val="clear" w:color="auto" w:fill="auto"/>
          </w:tcPr>
          <w:p w:rsidR="000F45F3" w:rsidRPr="00840998" w:rsidRDefault="000F45F3" w:rsidP="000F45F3">
            <w:pPr>
              <w:jc w:val="both"/>
              <w:rPr>
                <w:szCs w:val="28"/>
              </w:rPr>
            </w:pPr>
            <w:r w:rsidRPr="00840998">
              <w:rPr>
                <w:szCs w:val="28"/>
              </w:rPr>
              <w:t>1ra.</w:t>
            </w:r>
          </w:p>
        </w:tc>
        <w:tc>
          <w:tcPr>
            <w:tcW w:w="1205" w:type="dxa"/>
            <w:shd w:val="clear" w:color="auto" w:fill="auto"/>
          </w:tcPr>
          <w:p w:rsidR="000F45F3" w:rsidRPr="00840998" w:rsidRDefault="000F45F3" w:rsidP="000F45F3">
            <w:pPr>
              <w:jc w:val="both"/>
              <w:rPr>
                <w:szCs w:val="28"/>
              </w:rPr>
            </w:pPr>
            <w:r w:rsidRPr="00840998">
              <w:rPr>
                <w:szCs w:val="28"/>
              </w:rPr>
              <w:t>2da.</w:t>
            </w:r>
          </w:p>
        </w:tc>
        <w:tc>
          <w:tcPr>
            <w:tcW w:w="1205" w:type="dxa"/>
            <w:shd w:val="clear" w:color="auto" w:fill="auto"/>
          </w:tcPr>
          <w:p w:rsidR="000F45F3" w:rsidRPr="00840998" w:rsidRDefault="000F45F3" w:rsidP="000F45F3">
            <w:pPr>
              <w:jc w:val="both"/>
              <w:rPr>
                <w:szCs w:val="28"/>
              </w:rPr>
            </w:pPr>
            <w:r w:rsidRPr="00840998">
              <w:rPr>
                <w:szCs w:val="28"/>
              </w:rPr>
              <w:t>3ra.</w:t>
            </w:r>
          </w:p>
        </w:tc>
        <w:tc>
          <w:tcPr>
            <w:tcW w:w="1205" w:type="dxa"/>
            <w:shd w:val="clear" w:color="auto" w:fill="auto"/>
          </w:tcPr>
          <w:p w:rsidR="000F45F3" w:rsidRPr="00840998" w:rsidRDefault="000F45F3" w:rsidP="000F45F3">
            <w:pPr>
              <w:jc w:val="both"/>
              <w:rPr>
                <w:szCs w:val="28"/>
              </w:rPr>
            </w:pPr>
            <w:r w:rsidRPr="00840998">
              <w:rPr>
                <w:szCs w:val="28"/>
              </w:rPr>
              <w:t>4ta.</w:t>
            </w:r>
          </w:p>
        </w:tc>
        <w:tc>
          <w:tcPr>
            <w:tcW w:w="1205" w:type="dxa"/>
            <w:tcBorders>
              <w:right w:val="single" w:sz="4" w:space="0" w:color="auto"/>
            </w:tcBorders>
            <w:shd w:val="clear" w:color="auto" w:fill="auto"/>
          </w:tcPr>
          <w:p w:rsidR="000F45F3" w:rsidRPr="00840998" w:rsidRDefault="000F45F3" w:rsidP="000F45F3">
            <w:pPr>
              <w:jc w:val="both"/>
              <w:rPr>
                <w:szCs w:val="28"/>
              </w:rPr>
            </w:pPr>
            <w:r w:rsidRPr="00840998">
              <w:rPr>
                <w:szCs w:val="28"/>
              </w:rPr>
              <w:t>5ta.</w:t>
            </w:r>
          </w:p>
        </w:tc>
        <w:tc>
          <w:tcPr>
            <w:tcW w:w="1205" w:type="dxa"/>
            <w:tcBorders>
              <w:left w:val="single" w:sz="4" w:space="0" w:color="auto"/>
            </w:tcBorders>
            <w:shd w:val="clear" w:color="auto" w:fill="auto"/>
          </w:tcPr>
          <w:p w:rsidR="000F45F3" w:rsidRPr="00840998" w:rsidRDefault="000F45F3" w:rsidP="000F45F3">
            <w:pPr>
              <w:jc w:val="both"/>
              <w:rPr>
                <w:szCs w:val="28"/>
              </w:rPr>
            </w:pPr>
            <w:r w:rsidRPr="00840998">
              <w:rPr>
                <w:szCs w:val="28"/>
              </w:rPr>
              <w:t>6ta.</w:t>
            </w:r>
          </w:p>
        </w:tc>
      </w:tr>
      <w:tr w:rsidR="000F45F3" w:rsidRPr="00840998" w:rsidTr="00EC2D0D">
        <w:tc>
          <w:tcPr>
            <w:tcW w:w="2307" w:type="dxa"/>
            <w:shd w:val="clear" w:color="auto" w:fill="auto"/>
          </w:tcPr>
          <w:p w:rsidR="000F45F3" w:rsidRPr="00840998" w:rsidRDefault="000F45F3" w:rsidP="000F45F3">
            <w:pPr>
              <w:jc w:val="both"/>
              <w:rPr>
                <w:szCs w:val="28"/>
              </w:rPr>
            </w:pPr>
            <w:r w:rsidRPr="00840998">
              <w:rPr>
                <w:szCs w:val="28"/>
              </w:rPr>
              <w:t>Modelos del año en curso</w:t>
            </w:r>
          </w:p>
        </w:tc>
        <w:tc>
          <w:tcPr>
            <w:tcW w:w="1204"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$ 201,63</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$ 254,69</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$ 305,14</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$ 358,20</w:t>
            </w:r>
          </w:p>
        </w:tc>
        <w:tc>
          <w:tcPr>
            <w:tcW w:w="1205"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$ 411,26</w:t>
            </w:r>
          </w:p>
        </w:tc>
        <w:tc>
          <w:tcPr>
            <w:tcW w:w="1205" w:type="dxa"/>
            <w:shd w:val="clear" w:color="auto" w:fill="auto"/>
            <w:vAlign w:val="bottom"/>
          </w:tcPr>
          <w:p w:rsidR="000F45F3" w:rsidRPr="00840998" w:rsidRDefault="000F45F3" w:rsidP="000F45F3">
            <w:pPr>
              <w:jc w:val="both"/>
              <w:rPr>
                <w:szCs w:val="28"/>
              </w:rPr>
            </w:pPr>
            <w:r w:rsidRPr="00840998">
              <w:rPr>
                <w:rFonts w:eastAsia="Arial"/>
                <w:szCs w:val="28"/>
              </w:rPr>
              <w:t>$ 464,32</w:t>
            </w:r>
          </w:p>
        </w:tc>
      </w:tr>
      <w:tr w:rsidR="000F45F3" w:rsidRPr="00840998" w:rsidTr="00EC2D0D">
        <w:tc>
          <w:tcPr>
            <w:tcW w:w="2307" w:type="dxa"/>
            <w:shd w:val="clear" w:color="auto" w:fill="auto"/>
          </w:tcPr>
          <w:p w:rsidR="000F45F3" w:rsidRPr="00840998" w:rsidRDefault="000F45F3" w:rsidP="000F45F3">
            <w:pPr>
              <w:jc w:val="both"/>
              <w:rPr>
                <w:szCs w:val="28"/>
              </w:rPr>
            </w:pPr>
            <w:r w:rsidRPr="00840998">
              <w:rPr>
                <w:rFonts w:eastAsia="Arial"/>
                <w:szCs w:val="28"/>
              </w:rPr>
              <w:t>Modelos anteriores al año en curso hasta 10 años</w:t>
            </w:r>
          </w:p>
        </w:tc>
        <w:tc>
          <w:tcPr>
            <w:tcW w:w="1204"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$ 15,92</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$ 18,61</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$ 22,61</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$ 26,53</w:t>
            </w:r>
          </w:p>
        </w:tc>
        <w:tc>
          <w:tcPr>
            <w:tcW w:w="1205"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$ 30,53</w:t>
            </w:r>
          </w:p>
        </w:tc>
        <w:tc>
          <w:tcPr>
            <w:tcW w:w="1205"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$ 34,53</w:t>
            </w:r>
          </w:p>
        </w:tc>
      </w:tr>
      <w:tr w:rsidR="000F45F3" w:rsidRPr="00840998" w:rsidTr="00EC2D0D">
        <w:tc>
          <w:tcPr>
            <w:tcW w:w="2307" w:type="dxa"/>
            <w:shd w:val="clear" w:color="auto" w:fill="auto"/>
          </w:tcPr>
          <w:p w:rsidR="000F45F3" w:rsidRPr="00840998" w:rsidRDefault="000F45F3" w:rsidP="000F45F3">
            <w:pPr>
              <w:jc w:val="both"/>
              <w:rPr>
                <w:szCs w:val="28"/>
              </w:rPr>
            </w:pPr>
            <w:r w:rsidRPr="00840998">
              <w:rPr>
                <w:rFonts w:eastAsia="Arial"/>
                <w:szCs w:val="28"/>
              </w:rPr>
              <w:t>Modelos de más de 10 años del año en curso.</w:t>
            </w:r>
          </w:p>
        </w:tc>
        <w:tc>
          <w:tcPr>
            <w:tcW w:w="1204"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$ 53,06</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$ 63,67</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$ 79,59</w:t>
            </w:r>
          </w:p>
        </w:tc>
        <w:tc>
          <w:tcPr>
            <w:tcW w:w="1205" w:type="dxa"/>
            <w:shd w:val="clear" w:color="auto" w:fill="auto"/>
            <w:vAlign w:val="bottom"/>
          </w:tcPr>
          <w:p w:rsidR="000F45F3" w:rsidRPr="00840998" w:rsidRDefault="000F45F3" w:rsidP="000F45F3">
            <w:pPr>
              <w:ind w:right="40"/>
              <w:jc w:val="both"/>
              <w:rPr>
                <w:rFonts w:eastAsia="Arial"/>
                <w:szCs w:val="28"/>
              </w:rPr>
            </w:pPr>
            <w:r w:rsidRPr="00840998">
              <w:rPr>
                <w:rFonts w:eastAsia="Arial"/>
                <w:szCs w:val="28"/>
              </w:rPr>
              <w:t>$ 92,90</w:t>
            </w:r>
          </w:p>
        </w:tc>
        <w:tc>
          <w:tcPr>
            <w:tcW w:w="1205"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$ 106,12</w:t>
            </w:r>
          </w:p>
        </w:tc>
        <w:tc>
          <w:tcPr>
            <w:tcW w:w="1205" w:type="dxa"/>
            <w:shd w:val="clear" w:color="auto" w:fill="auto"/>
            <w:vAlign w:val="bottom"/>
          </w:tcPr>
          <w:p w:rsidR="000F45F3" w:rsidRPr="00840998" w:rsidRDefault="000F45F3" w:rsidP="000F45F3">
            <w:pPr>
              <w:ind w:right="20"/>
              <w:jc w:val="both"/>
              <w:rPr>
                <w:rFonts w:eastAsia="Arial"/>
                <w:szCs w:val="28"/>
              </w:rPr>
            </w:pPr>
            <w:r w:rsidRPr="00840998">
              <w:rPr>
                <w:rFonts w:eastAsia="Arial"/>
                <w:szCs w:val="28"/>
              </w:rPr>
              <w:t>$ 119,43</w:t>
            </w:r>
          </w:p>
        </w:tc>
      </w:tr>
    </w:tbl>
    <w:p w:rsidR="000F45F3" w:rsidRPr="00840998" w:rsidRDefault="000F45F3" w:rsidP="00EC2D0D">
      <w:pPr>
        <w:jc w:val="both"/>
        <w:rPr>
          <w:rFonts w:eastAsia="Arial"/>
          <w:szCs w:val="28"/>
        </w:rPr>
      </w:pPr>
      <w:r w:rsidRPr="00840998">
        <w:rPr>
          <w:szCs w:val="28"/>
        </w:rPr>
        <w:t>CAPITULO DECIMO CUARTO</w:t>
      </w:r>
      <w:r w:rsidR="00EC2D0D">
        <w:rPr>
          <w:szCs w:val="28"/>
        </w:rPr>
        <w:t xml:space="preserve">. </w:t>
      </w:r>
      <w:r w:rsidRPr="00840998">
        <w:rPr>
          <w:szCs w:val="28"/>
        </w:rPr>
        <w:t>PATENTE DE AUTOMOTORES</w:t>
      </w:r>
      <w:r w:rsidR="00EC2D0D">
        <w:rPr>
          <w:szCs w:val="28"/>
        </w:rPr>
        <w:t xml:space="preserve">. </w:t>
      </w:r>
      <w:r w:rsidRPr="00840998">
        <w:rPr>
          <w:rFonts w:eastAsia="Arial"/>
          <w:szCs w:val="28"/>
        </w:rPr>
        <w:t>Establecido en el Capítulo Décimo Cuarto de la Ordenanza Fiscal.</w:t>
      </w:r>
      <w:r w:rsidR="00EC2D0D">
        <w:rPr>
          <w:rFonts w:eastAsia="Arial"/>
          <w:szCs w:val="28"/>
        </w:rPr>
        <w:t xml:space="preserve"> </w:t>
      </w:r>
      <w:r w:rsidRPr="00840998">
        <w:rPr>
          <w:szCs w:val="28"/>
        </w:rPr>
        <w:t>CAPITULO DECIMO QUINTO</w:t>
      </w:r>
      <w:r w:rsidR="00EC2D0D">
        <w:rPr>
          <w:szCs w:val="28"/>
        </w:rPr>
        <w:t xml:space="preserve">. </w:t>
      </w:r>
      <w:r w:rsidRPr="00840998">
        <w:rPr>
          <w:szCs w:val="28"/>
        </w:rPr>
        <w:t>TASA POR CONTROL DE MARCAS Y SEÑALES</w:t>
      </w:r>
      <w:r w:rsidR="00EC2D0D" w:rsidRPr="00EC2D0D">
        <w:rPr>
          <w:i/>
          <w:szCs w:val="28"/>
        </w:rPr>
        <w:t xml:space="preserve">. </w:t>
      </w:r>
      <w:r w:rsidRPr="00EC2D0D">
        <w:rPr>
          <w:rFonts w:eastAsia="Arial"/>
          <w:i/>
          <w:szCs w:val="28"/>
        </w:rPr>
        <w:t>Artículo 23º:</w:t>
      </w:r>
      <w:r w:rsidRPr="00840998">
        <w:rPr>
          <w:rFonts w:eastAsia="Arial"/>
          <w:szCs w:val="28"/>
        </w:rPr>
        <w:t xml:space="preserve"> Por los conceptos detallados en el Apartado Fiscal, se cobraran a partir de la promulgación de la presente ordenanza, los siguientes valores: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4"/>
        <w:gridCol w:w="1276"/>
        <w:gridCol w:w="1292"/>
      </w:tblGrid>
      <w:tr w:rsidR="000F45F3" w:rsidRPr="00840998" w:rsidTr="004F37D5">
        <w:trPr>
          <w:trHeight w:val="709"/>
        </w:trPr>
        <w:tc>
          <w:tcPr>
            <w:tcW w:w="4678" w:type="dxa"/>
            <w:gridSpan w:val="2"/>
            <w:shd w:val="clear" w:color="auto" w:fill="auto"/>
          </w:tcPr>
          <w:p w:rsidR="000F45F3" w:rsidRPr="004F37D5" w:rsidRDefault="000F45F3" w:rsidP="000F45F3">
            <w:pPr>
              <w:jc w:val="both"/>
              <w:rPr>
                <w:sz w:val="24"/>
              </w:rPr>
            </w:pPr>
            <w:r w:rsidRPr="004F37D5">
              <w:rPr>
                <w:sz w:val="24"/>
              </w:rPr>
              <w:t>DOCUMENTACIÓN POR TRANSACCIÓN</w:t>
            </w:r>
          </w:p>
        </w:tc>
        <w:tc>
          <w:tcPr>
            <w:tcW w:w="1276" w:type="dxa"/>
            <w:shd w:val="clear" w:color="auto" w:fill="auto"/>
          </w:tcPr>
          <w:p w:rsidR="000F45F3" w:rsidRPr="00840998" w:rsidRDefault="000F45F3" w:rsidP="000F45F3">
            <w:pPr>
              <w:jc w:val="both"/>
              <w:rPr>
                <w:szCs w:val="28"/>
              </w:rPr>
            </w:pPr>
            <w:r w:rsidRPr="00840998">
              <w:rPr>
                <w:szCs w:val="28"/>
              </w:rPr>
              <w:t>Ganado</w:t>
            </w:r>
          </w:p>
          <w:p w:rsidR="000F45F3" w:rsidRPr="00840998" w:rsidRDefault="000F45F3" w:rsidP="000F45F3">
            <w:pPr>
              <w:jc w:val="both"/>
              <w:rPr>
                <w:szCs w:val="28"/>
              </w:rPr>
            </w:pPr>
            <w:r w:rsidRPr="00840998">
              <w:rPr>
                <w:szCs w:val="28"/>
              </w:rPr>
              <w:t>Bovino y Equino</w:t>
            </w:r>
          </w:p>
        </w:tc>
        <w:tc>
          <w:tcPr>
            <w:tcW w:w="1134" w:type="dxa"/>
            <w:shd w:val="clear" w:color="auto" w:fill="auto"/>
          </w:tcPr>
          <w:p w:rsidR="000F45F3" w:rsidRPr="00840998" w:rsidRDefault="000F45F3" w:rsidP="000F45F3">
            <w:pPr>
              <w:jc w:val="both"/>
              <w:rPr>
                <w:szCs w:val="28"/>
              </w:rPr>
            </w:pPr>
            <w:r w:rsidRPr="00840998">
              <w:rPr>
                <w:szCs w:val="28"/>
              </w:rPr>
              <w:t>Ganado</w:t>
            </w:r>
          </w:p>
          <w:p w:rsidR="000F45F3" w:rsidRPr="00840998" w:rsidRDefault="000F45F3" w:rsidP="000F45F3">
            <w:pPr>
              <w:jc w:val="both"/>
              <w:rPr>
                <w:szCs w:val="28"/>
              </w:rPr>
            </w:pPr>
            <w:r w:rsidRPr="00840998">
              <w:rPr>
                <w:szCs w:val="28"/>
              </w:rPr>
              <w:t>Ovino</w:t>
            </w:r>
          </w:p>
        </w:tc>
        <w:tc>
          <w:tcPr>
            <w:tcW w:w="2568" w:type="dxa"/>
            <w:gridSpan w:val="2"/>
            <w:shd w:val="clear" w:color="auto" w:fill="auto"/>
          </w:tcPr>
          <w:p w:rsidR="000F45F3" w:rsidRPr="00840998" w:rsidRDefault="000F45F3" w:rsidP="000F45F3">
            <w:pPr>
              <w:jc w:val="both"/>
              <w:rPr>
                <w:szCs w:val="28"/>
              </w:rPr>
            </w:pPr>
            <w:r w:rsidRPr="00840998">
              <w:rPr>
                <w:szCs w:val="28"/>
              </w:rPr>
              <w:t>Porcinos</w:t>
            </w:r>
          </w:p>
        </w:tc>
      </w:tr>
      <w:tr w:rsidR="004F37D5" w:rsidRPr="00840998" w:rsidTr="004F37D5">
        <w:trPr>
          <w:trHeight w:val="709"/>
        </w:trPr>
        <w:tc>
          <w:tcPr>
            <w:tcW w:w="4678" w:type="dxa"/>
            <w:gridSpan w:val="2"/>
            <w:shd w:val="clear" w:color="auto" w:fill="auto"/>
            <w:vAlign w:val="center"/>
          </w:tcPr>
          <w:p w:rsidR="000F45F3" w:rsidRPr="004F37D5" w:rsidRDefault="000F45F3" w:rsidP="000F45F3">
            <w:pPr>
              <w:jc w:val="both"/>
              <w:rPr>
                <w:sz w:val="24"/>
              </w:rPr>
            </w:pPr>
            <w:r w:rsidRPr="004F37D5">
              <w:rPr>
                <w:sz w:val="24"/>
              </w:rPr>
              <w:t>MOVIMIENTOS</w:t>
            </w:r>
          </w:p>
        </w:tc>
        <w:tc>
          <w:tcPr>
            <w:tcW w:w="1276" w:type="dxa"/>
            <w:shd w:val="clear" w:color="auto" w:fill="auto"/>
          </w:tcPr>
          <w:p w:rsidR="000F45F3" w:rsidRPr="00840998" w:rsidRDefault="000F45F3" w:rsidP="000F45F3">
            <w:pPr>
              <w:jc w:val="both"/>
              <w:rPr>
                <w:szCs w:val="28"/>
              </w:rPr>
            </w:pPr>
            <w:r w:rsidRPr="00840998">
              <w:rPr>
                <w:szCs w:val="28"/>
              </w:rPr>
              <w:t>Monto por cabeza</w:t>
            </w:r>
          </w:p>
        </w:tc>
        <w:tc>
          <w:tcPr>
            <w:tcW w:w="1134" w:type="dxa"/>
            <w:shd w:val="clear" w:color="auto" w:fill="auto"/>
          </w:tcPr>
          <w:p w:rsidR="000F45F3" w:rsidRPr="00840998" w:rsidRDefault="000F45F3" w:rsidP="000F45F3">
            <w:pPr>
              <w:jc w:val="both"/>
              <w:rPr>
                <w:szCs w:val="28"/>
              </w:rPr>
            </w:pPr>
            <w:r w:rsidRPr="00840998">
              <w:rPr>
                <w:szCs w:val="28"/>
              </w:rPr>
              <w:t>Monto por cabeza</w:t>
            </w:r>
          </w:p>
        </w:tc>
        <w:tc>
          <w:tcPr>
            <w:tcW w:w="1276" w:type="dxa"/>
            <w:shd w:val="clear" w:color="auto" w:fill="auto"/>
          </w:tcPr>
          <w:p w:rsidR="000F45F3" w:rsidRPr="00840998" w:rsidRDefault="000F45F3" w:rsidP="000F45F3">
            <w:pPr>
              <w:jc w:val="both"/>
              <w:rPr>
                <w:szCs w:val="28"/>
              </w:rPr>
            </w:pPr>
            <w:r w:rsidRPr="00840998">
              <w:rPr>
                <w:szCs w:val="28"/>
              </w:rPr>
              <w:t>De hasta 15 kg</w:t>
            </w:r>
          </w:p>
        </w:tc>
        <w:tc>
          <w:tcPr>
            <w:tcW w:w="1292" w:type="dxa"/>
            <w:shd w:val="clear" w:color="auto" w:fill="auto"/>
          </w:tcPr>
          <w:p w:rsidR="000F45F3" w:rsidRPr="00840998" w:rsidRDefault="000F45F3" w:rsidP="000F45F3">
            <w:pPr>
              <w:jc w:val="both"/>
              <w:rPr>
                <w:szCs w:val="28"/>
              </w:rPr>
            </w:pPr>
            <w:r w:rsidRPr="00840998">
              <w:rPr>
                <w:szCs w:val="28"/>
              </w:rPr>
              <w:t>Más de 15 kg</w:t>
            </w:r>
          </w:p>
        </w:tc>
      </w:tr>
      <w:tr w:rsidR="004F37D5" w:rsidRPr="00840998" w:rsidTr="004F37D5">
        <w:trPr>
          <w:trHeight w:val="467"/>
        </w:trPr>
        <w:tc>
          <w:tcPr>
            <w:tcW w:w="567" w:type="dxa"/>
            <w:shd w:val="clear" w:color="auto" w:fill="auto"/>
            <w:vAlign w:val="center"/>
          </w:tcPr>
          <w:p w:rsidR="000F45F3" w:rsidRPr="004F37D5" w:rsidRDefault="000F45F3" w:rsidP="000F45F3">
            <w:pPr>
              <w:jc w:val="both"/>
              <w:rPr>
                <w:sz w:val="24"/>
              </w:rPr>
            </w:pPr>
            <w:r w:rsidRPr="004F37D5">
              <w:rPr>
                <w:sz w:val="24"/>
              </w:rPr>
              <w:t>A)</w:t>
            </w:r>
          </w:p>
        </w:tc>
        <w:tc>
          <w:tcPr>
            <w:tcW w:w="4111" w:type="dxa"/>
            <w:shd w:val="clear" w:color="auto" w:fill="auto"/>
          </w:tcPr>
          <w:p w:rsidR="000F45F3" w:rsidRPr="004F37D5" w:rsidRDefault="000F45F3" w:rsidP="004F37D5">
            <w:pPr>
              <w:rPr>
                <w:rFonts w:eastAsia="Arial"/>
                <w:sz w:val="24"/>
              </w:rPr>
            </w:pPr>
            <w:r w:rsidRPr="004F37D5">
              <w:rPr>
                <w:rFonts w:eastAsia="Arial"/>
                <w:sz w:val="24"/>
              </w:rPr>
              <w:t>Certificado de Adquisición:</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$ 12,00.-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$ 4,00.-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$ 6,00.-</w:t>
            </w:r>
          </w:p>
        </w:tc>
        <w:tc>
          <w:tcPr>
            <w:tcW w:w="1292" w:type="dxa"/>
            <w:shd w:val="clear" w:color="auto" w:fill="auto"/>
            <w:vAlign w:val="center"/>
          </w:tcPr>
          <w:p w:rsidR="000F45F3" w:rsidRPr="004F37D5" w:rsidRDefault="000F45F3" w:rsidP="004F37D5">
            <w:pPr>
              <w:jc w:val="right"/>
              <w:rPr>
                <w:sz w:val="24"/>
              </w:rPr>
            </w:pPr>
            <w:r w:rsidRPr="004F37D5">
              <w:rPr>
                <w:rFonts w:eastAsia="Arial"/>
                <w:sz w:val="24"/>
              </w:rPr>
              <w:t>$ 12,00</w:t>
            </w:r>
            <w:r w:rsidR="004F37D5" w:rsidRPr="004F37D5">
              <w:rPr>
                <w:rFonts w:eastAsia="Arial"/>
                <w:sz w:val="24"/>
              </w:rPr>
              <w:t>-</w:t>
            </w:r>
          </w:p>
        </w:tc>
      </w:tr>
      <w:tr w:rsidR="004F37D5" w:rsidRPr="00840998" w:rsidTr="004F37D5">
        <w:trPr>
          <w:trHeight w:val="709"/>
        </w:trPr>
        <w:tc>
          <w:tcPr>
            <w:tcW w:w="567" w:type="dxa"/>
            <w:shd w:val="clear" w:color="auto" w:fill="auto"/>
            <w:vAlign w:val="center"/>
          </w:tcPr>
          <w:p w:rsidR="000F45F3" w:rsidRPr="004F37D5" w:rsidRDefault="000F45F3" w:rsidP="000F45F3">
            <w:pPr>
              <w:jc w:val="both"/>
              <w:rPr>
                <w:sz w:val="24"/>
              </w:rPr>
            </w:pPr>
            <w:r w:rsidRPr="004F37D5">
              <w:rPr>
                <w:sz w:val="24"/>
              </w:rPr>
              <w:t>B)</w:t>
            </w:r>
          </w:p>
        </w:tc>
        <w:tc>
          <w:tcPr>
            <w:tcW w:w="4111" w:type="dxa"/>
            <w:shd w:val="clear" w:color="auto" w:fill="auto"/>
          </w:tcPr>
          <w:p w:rsidR="000F45F3" w:rsidRPr="004F37D5" w:rsidRDefault="000F45F3" w:rsidP="004F37D5">
            <w:pPr>
              <w:rPr>
                <w:rFonts w:eastAsia="Arial"/>
                <w:sz w:val="24"/>
              </w:rPr>
            </w:pPr>
            <w:r w:rsidRPr="004F37D5">
              <w:rPr>
                <w:rFonts w:eastAsia="Arial"/>
                <w:sz w:val="24"/>
              </w:rPr>
              <w:t>Venta particular de productor de otro Partido. Guía</w:t>
            </w:r>
          </w:p>
        </w:tc>
        <w:tc>
          <w:tcPr>
            <w:tcW w:w="1276" w:type="dxa"/>
            <w:shd w:val="clear" w:color="auto" w:fill="auto"/>
            <w:vAlign w:val="center"/>
          </w:tcPr>
          <w:p w:rsidR="000F45F3" w:rsidRPr="004F37D5" w:rsidRDefault="000F45F3" w:rsidP="004F37D5">
            <w:pPr>
              <w:ind w:right="10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60"/>
              <w:jc w:val="right"/>
              <w:rPr>
                <w:rFonts w:eastAsia="Arial"/>
                <w:sz w:val="24"/>
              </w:rPr>
            </w:pPr>
            <w:r w:rsidRPr="004F37D5">
              <w:rPr>
                <w:rFonts w:eastAsia="Arial"/>
                <w:sz w:val="24"/>
              </w:rPr>
              <w:t>$ 19,00-</w:t>
            </w:r>
          </w:p>
        </w:tc>
      </w:tr>
      <w:tr w:rsidR="004F37D5" w:rsidRPr="00840998" w:rsidTr="004F37D5">
        <w:trPr>
          <w:trHeight w:val="669"/>
        </w:trPr>
        <w:tc>
          <w:tcPr>
            <w:tcW w:w="567" w:type="dxa"/>
            <w:shd w:val="clear" w:color="auto" w:fill="auto"/>
            <w:vAlign w:val="center"/>
          </w:tcPr>
          <w:p w:rsidR="000F45F3" w:rsidRPr="004F37D5" w:rsidRDefault="000F45F3" w:rsidP="000F45F3">
            <w:pPr>
              <w:jc w:val="both"/>
              <w:rPr>
                <w:sz w:val="24"/>
              </w:rPr>
            </w:pPr>
            <w:r w:rsidRPr="004F37D5">
              <w:rPr>
                <w:sz w:val="24"/>
              </w:rPr>
              <w:t>C)</w:t>
            </w:r>
          </w:p>
        </w:tc>
        <w:tc>
          <w:tcPr>
            <w:tcW w:w="4111" w:type="dxa"/>
            <w:shd w:val="clear" w:color="auto" w:fill="auto"/>
          </w:tcPr>
          <w:p w:rsidR="000F45F3" w:rsidRPr="004F37D5" w:rsidRDefault="000F45F3" w:rsidP="004F37D5">
            <w:pPr>
              <w:rPr>
                <w:rFonts w:eastAsia="Arial"/>
                <w:sz w:val="24"/>
              </w:rPr>
            </w:pPr>
            <w:r w:rsidRPr="004F37D5">
              <w:rPr>
                <w:rFonts w:eastAsia="Arial"/>
                <w:sz w:val="24"/>
              </w:rPr>
              <w:t>Venta particular de productor a frigorífico o matadero. Guía:</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709"/>
        </w:trPr>
        <w:tc>
          <w:tcPr>
            <w:tcW w:w="567" w:type="dxa"/>
            <w:shd w:val="clear" w:color="auto" w:fill="auto"/>
            <w:vAlign w:val="center"/>
          </w:tcPr>
          <w:p w:rsidR="000F45F3" w:rsidRPr="004F37D5" w:rsidRDefault="000F45F3" w:rsidP="000F45F3">
            <w:pPr>
              <w:jc w:val="both"/>
              <w:rPr>
                <w:sz w:val="24"/>
              </w:rPr>
            </w:pPr>
            <w:r w:rsidRPr="004F37D5">
              <w:rPr>
                <w:sz w:val="24"/>
              </w:rPr>
              <w:t>D)</w:t>
            </w:r>
          </w:p>
        </w:tc>
        <w:tc>
          <w:tcPr>
            <w:tcW w:w="4111" w:type="dxa"/>
            <w:shd w:val="clear" w:color="auto" w:fill="auto"/>
          </w:tcPr>
          <w:p w:rsidR="000F45F3" w:rsidRPr="004F37D5" w:rsidRDefault="000F45F3" w:rsidP="004F37D5">
            <w:pPr>
              <w:rPr>
                <w:rFonts w:eastAsia="Arial"/>
                <w:sz w:val="24"/>
              </w:rPr>
            </w:pPr>
            <w:r w:rsidRPr="004F37D5">
              <w:rPr>
                <w:rFonts w:eastAsia="Arial"/>
                <w:sz w:val="24"/>
              </w:rPr>
              <w:t xml:space="preserve">Consignado de productor a Mercado de </w:t>
            </w:r>
            <w:proofErr w:type="spellStart"/>
            <w:r w:rsidRPr="004F37D5">
              <w:rPr>
                <w:rFonts w:eastAsia="Arial"/>
                <w:sz w:val="24"/>
              </w:rPr>
              <w:t>Liniers</w:t>
            </w:r>
            <w:proofErr w:type="spellEnd"/>
            <w:r w:rsidRPr="004F37D5">
              <w:rPr>
                <w:rFonts w:eastAsia="Arial"/>
                <w:sz w:val="24"/>
              </w:rPr>
              <w:t xml:space="preserve"> o remate feria de otros partidos</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669"/>
        </w:trPr>
        <w:tc>
          <w:tcPr>
            <w:tcW w:w="567" w:type="dxa"/>
            <w:shd w:val="clear" w:color="auto" w:fill="auto"/>
            <w:vAlign w:val="center"/>
          </w:tcPr>
          <w:p w:rsidR="000F45F3" w:rsidRPr="004F37D5" w:rsidRDefault="000F45F3" w:rsidP="000F45F3">
            <w:pPr>
              <w:jc w:val="both"/>
              <w:rPr>
                <w:sz w:val="24"/>
              </w:rPr>
            </w:pPr>
            <w:r w:rsidRPr="004F37D5">
              <w:rPr>
                <w:sz w:val="24"/>
              </w:rPr>
              <w:t>E)</w:t>
            </w:r>
          </w:p>
        </w:tc>
        <w:tc>
          <w:tcPr>
            <w:tcW w:w="4111" w:type="dxa"/>
            <w:shd w:val="clear" w:color="auto" w:fill="auto"/>
          </w:tcPr>
          <w:p w:rsidR="000F45F3" w:rsidRPr="004F37D5" w:rsidRDefault="000F45F3" w:rsidP="004F37D5">
            <w:pPr>
              <w:rPr>
                <w:rFonts w:eastAsia="Arial"/>
                <w:sz w:val="24"/>
              </w:rPr>
            </w:pPr>
            <w:r w:rsidRPr="004F37D5">
              <w:rPr>
                <w:rFonts w:eastAsia="Arial"/>
                <w:sz w:val="24"/>
              </w:rPr>
              <w:t>Consignado remate feria del partido Remisión:</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$ 12,00.-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r>
      <w:tr w:rsidR="004F37D5" w:rsidRPr="00840998" w:rsidTr="004F37D5">
        <w:trPr>
          <w:trHeight w:val="502"/>
        </w:trPr>
        <w:tc>
          <w:tcPr>
            <w:tcW w:w="567" w:type="dxa"/>
            <w:shd w:val="clear" w:color="auto" w:fill="auto"/>
            <w:vAlign w:val="center"/>
          </w:tcPr>
          <w:p w:rsidR="000F45F3" w:rsidRPr="004F37D5" w:rsidRDefault="000F45F3" w:rsidP="000F45F3">
            <w:pPr>
              <w:jc w:val="both"/>
              <w:rPr>
                <w:sz w:val="24"/>
              </w:rPr>
            </w:pPr>
            <w:r w:rsidRPr="004F37D5">
              <w:rPr>
                <w:sz w:val="24"/>
              </w:rPr>
              <w:t>F)</w:t>
            </w:r>
          </w:p>
        </w:tc>
        <w:tc>
          <w:tcPr>
            <w:tcW w:w="4111" w:type="dxa"/>
            <w:shd w:val="clear" w:color="auto" w:fill="auto"/>
          </w:tcPr>
          <w:p w:rsidR="000F45F3" w:rsidRPr="004F37D5" w:rsidRDefault="000F45F3" w:rsidP="004F37D5">
            <w:pPr>
              <w:rPr>
                <w:rFonts w:eastAsia="Arial"/>
                <w:sz w:val="24"/>
              </w:rPr>
            </w:pPr>
            <w:r w:rsidRPr="004F37D5">
              <w:rPr>
                <w:rFonts w:eastAsia="Arial"/>
                <w:sz w:val="24"/>
              </w:rPr>
              <w:t>Consignado a otros partidos Guía:</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669"/>
        </w:trPr>
        <w:tc>
          <w:tcPr>
            <w:tcW w:w="567" w:type="dxa"/>
            <w:shd w:val="clear" w:color="auto" w:fill="auto"/>
            <w:vAlign w:val="center"/>
          </w:tcPr>
          <w:p w:rsidR="000F45F3" w:rsidRPr="004F37D5" w:rsidRDefault="000F45F3" w:rsidP="000F45F3">
            <w:pPr>
              <w:jc w:val="both"/>
              <w:rPr>
                <w:sz w:val="24"/>
              </w:rPr>
            </w:pPr>
            <w:r w:rsidRPr="004F37D5">
              <w:rPr>
                <w:sz w:val="24"/>
              </w:rPr>
              <w:t>G)</w:t>
            </w:r>
          </w:p>
        </w:tc>
        <w:tc>
          <w:tcPr>
            <w:tcW w:w="4111" w:type="dxa"/>
            <w:shd w:val="clear" w:color="auto" w:fill="auto"/>
          </w:tcPr>
          <w:p w:rsidR="000F45F3" w:rsidRPr="004F37D5" w:rsidRDefault="000F45F3" w:rsidP="004F37D5">
            <w:pPr>
              <w:rPr>
                <w:rFonts w:eastAsia="Arial"/>
                <w:sz w:val="24"/>
              </w:rPr>
            </w:pPr>
            <w:r w:rsidRPr="004F37D5">
              <w:rPr>
                <w:rFonts w:eastAsia="Arial"/>
                <w:sz w:val="24"/>
              </w:rPr>
              <w:t>Venta de productor en remate feria de otros Partidos Guía:</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748"/>
        </w:trPr>
        <w:tc>
          <w:tcPr>
            <w:tcW w:w="567" w:type="dxa"/>
            <w:shd w:val="clear" w:color="auto" w:fill="auto"/>
            <w:vAlign w:val="center"/>
          </w:tcPr>
          <w:p w:rsidR="000F45F3" w:rsidRPr="004F37D5" w:rsidRDefault="000F45F3" w:rsidP="000F45F3">
            <w:pPr>
              <w:jc w:val="both"/>
              <w:rPr>
                <w:sz w:val="24"/>
              </w:rPr>
            </w:pPr>
            <w:r w:rsidRPr="004F37D5">
              <w:rPr>
                <w:sz w:val="24"/>
              </w:rPr>
              <w:t>H)</w:t>
            </w:r>
          </w:p>
        </w:tc>
        <w:tc>
          <w:tcPr>
            <w:tcW w:w="4111" w:type="dxa"/>
            <w:shd w:val="clear" w:color="auto" w:fill="auto"/>
          </w:tcPr>
          <w:p w:rsidR="000F45F3" w:rsidRPr="004F37D5" w:rsidRDefault="000F45F3" w:rsidP="004F37D5">
            <w:pPr>
              <w:rPr>
                <w:rFonts w:eastAsia="Arial"/>
                <w:sz w:val="24"/>
              </w:rPr>
            </w:pPr>
            <w:r w:rsidRPr="004F37D5">
              <w:rPr>
                <w:rFonts w:eastAsia="Arial"/>
                <w:sz w:val="24"/>
              </w:rPr>
              <w:t>Guía para traslado fuera de la Provincia:</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748"/>
        </w:trPr>
        <w:tc>
          <w:tcPr>
            <w:tcW w:w="567" w:type="dxa"/>
            <w:shd w:val="clear" w:color="auto" w:fill="auto"/>
            <w:vAlign w:val="center"/>
          </w:tcPr>
          <w:p w:rsidR="000F45F3" w:rsidRPr="004F37D5" w:rsidRDefault="000F45F3" w:rsidP="000F45F3">
            <w:pPr>
              <w:jc w:val="both"/>
              <w:rPr>
                <w:rFonts w:eastAsia="Arial"/>
                <w:w w:val="97"/>
                <w:sz w:val="24"/>
              </w:rPr>
            </w:pPr>
            <w:r w:rsidRPr="004F37D5">
              <w:rPr>
                <w:rFonts w:eastAsia="Arial"/>
                <w:w w:val="97"/>
                <w:sz w:val="24"/>
              </w:rPr>
              <w:t>I)</w:t>
            </w:r>
          </w:p>
        </w:tc>
        <w:tc>
          <w:tcPr>
            <w:tcW w:w="4111" w:type="dxa"/>
            <w:shd w:val="clear" w:color="auto" w:fill="auto"/>
          </w:tcPr>
          <w:p w:rsidR="000F45F3" w:rsidRPr="004F37D5" w:rsidRDefault="000F45F3" w:rsidP="004F37D5">
            <w:pPr>
              <w:rPr>
                <w:rFonts w:eastAsia="Arial"/>
                <w:sz w:val="24"/>
              </w:rPr>
            </w:pPr>
            <w:r w:rsidRPr="004F37D5">
              <w:rPr>
                <w:rFonts w:eastAsia="Arial"/>
                <w:sz w:val="24"/>
              </w:rPr>
              <w:t>Guías a nombre del propio productor para traslado a</w:t>
            </w:r>
          </w:p>
          <w:p w:rsidR="000F45F3" w:rsidRPr="004F37D5" w:rsidRDefault="000F45F3" w:rsidP="004F37D5">
            <w:pPr>
              <w:rPr>
                <w:rFonts w:eastAsia="Arial"/>
                <w:sz w:val="24"/>
              </w:rPr>
            </w:pPr>
            <w:r w:rsidRPr="004F37D5">
              <w:rPr>
                <w:rFonts w:eastAsia="Arial"/>
                <w:sz w:val="24"/>
              </w:rPr>
              <w:t>otro Partido:</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$ 38,00.-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$ 12,00.-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r w:rsidR="004F37D5" w:rsidRPr="00840998" w:rsidTr="004F37D5">
        <w:trPr>
          <w:trHeight w:val="748"/>
        </w:trPr>
        <w:tc>
          <w:tcPr>
            <w:tcW w:w="567" w:type="dxa"/>
            <w:shd w:val="clear" w:color="auto" w:fill="auto"/>
            <w:vAlign w:val="center"/>
          </w:tcPr>
          <w:p w:rsidR="000F45F3" w:rsidRPr="004F37D5" w:rsidRDefault="000F45F3" w:rsidP="000F45F3">
            <w:pPr>
              <w:jc w:val="both"/>
              <w:rPr>
                <w:rFonts w:eastAsia="Arial"/>
                <w:sz w:val="24"/>
              </w:rPr>
            </w:pPr>
            <w:r w:rsidRPr="004F37D5">
              <w:rPr>
                <w:rFonts w:eastAsia="Arial"/>
                <w:sz w:val="24"/>
              </w:rPr>
              <w:t>J)</w:t>
            </w:r>
          </w:p>
        </w:tc>
        <w:tc>
          <w:tcPr>
            <w:tcW w:w="4111" w:type="dxa"/>
            <w:shd w:val="clear" w:color="auto" w:fill="auto"/>
          </w:tcPr>
          <w:p w:rsidR="000F45F3" w:rsidRPr="004F37D5" w:rsidRDefault="000F45F3" w:rsidP="004F37D5">
            <w:pPr>
              <w:rPr>
                <w:rFonts w:eastAsia="Arial"/>
                <w:sz w:val="24"/>
              </w:rPr>
            </w:pPr>
            <w:r w:rsidRPr="004F37D5">
              <w:rPr>
                <w:rFonts w:eastAsia="Arial"/>
                <w:sz w:val="24"/>
              </w:rPr>
              <w:t>Permiso o Reducción de Marcas, Señales y Archivos de guías:</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$ 19,00.-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$ 4,00.-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$ 4,00.-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$ 4,00.-</w:t>
            </w:r>
          </w:p>
        </w:tc>
      </w:tr>
      <w:tr w:rsidR="004F37D5" w:rsidRPr="00840998" w:rsidTr="004F37D5">
        <w:trPr>
          <w:trHeight w:val="243"/>
        </w:trPr>
        <w:tc>
          <w:tcPr>
            <w:tcW w:w="567" w:type="dxa"/>
            <w:shd w:val="clear" w:color="auto" w:fill="auto"/>
            <w:vAlign w:val="center"/>
          </w:tcPr>
          <w:p w:rsidR="000F45F3" w:rsidRPr="004F37D5" w:rsidRDefault="000F45F3" w:rsidP="000F45F3">
            <w:pPr>
              <w:jc w:val="both"/>
              <w:rPr>
                <w:rFonts w:eastAsia="Arial"/>
                <w:w w:val="94"/>
                <w:sz w:val="24"/>
              </w:rPr>
            </w:pPr>
            <w:r w:rsidRPr="004F37D5">
              <w:rPr>
                <w:rFonts w:eastAsia="Arial"/>
                <w:w w:val="94"/>
                <w:sz w:val="24"/>
              </w:rPr>
              <w:lastRenderedPageBreak/>
              <w:t>K)</w:t>
            </w:r>
          </w:p>
        </w:tc>
        <w:tc>
          <w:tcPr>
            <w:tcW w:w="4111" w:type="dxa"/>
            <w:shd w:val="clear" w:color="auto" w:fill="auto"/>
          </w:tcPr>
          <w:p w:rsidR="000F45F3" w:rsidRPr="004F37D5" w:rsidRDefault="000F45F3" w:rsidP="004F37D5">
            <w:pPr>
              <w:rPr>
                <w:rFonts w:eastAsia="Arial"/>
                <w:sz w:val="24"/>
              </w:rPr>
            </w:pPr>
            <w:r w:rsidRPr="004F37D5">
              <w:rPr>
                <w:rFonts w:eastAsia="Arial"/>
                <w:sz w:val="24"/>
              </w:rPr>
              <w:t>Guía de cueros:</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$ 19,00.-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$1,00.-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$ 2,00.-</w:t>
            </w:r>
          </w:p>
        </w:tc>
      </w:tr>
      <w:tr w:rsidR="004F37D5" w:rsidRPr="00840998" w:rsidTr="004F37D5">
        <w:trPr>
          <w:trHeight w:val="748"/>
        </w:trPr>
        <w:tc>
          <w:tcPr>
            <w:tcW w:w="567" w:type="dxa"/>
            <w:shd w:val="clear" w:color="auto" w:fill="auto"/>
            <w:vAlign w:val="center"/>
          </w:tcPr>
          <w:p w:rsidR="000F45F3" w:rsidRPr="004F37D5" w:rsidRDefault="000F45F3" w:rsidP="000F45F3">
            <w:pPr>
              <w:jc w:val="both"/>
              <w:rPr>
                <w:sz w:val="24"/>
              </w:rPr>
            </w:pPr>
            <w:r w:rsidRPr="004F37D5">
              <w:rPr>
                <w:rFonts w:eastAsia="Arial"/>
                <w:sz w:val="24"/>
              </w:rPr>
              <w:t>L)</w:t>
            </w:r>
          </w:p>
        </w:tc>
        <w:tc>
          <w:tcPr>
            <w:tcW w:w="4111" w:type="dxa"/>
            <w:shd w:val="clear" w:color="auto" w:fill="auto"/>
          </w:tcPr>
          <w:p w:rsidR="000F45F3" w:rsidRPr="004F37D5" w:rsidRDefault="000F45F3" w:rsidP="004F37D5">
            <w:pPr>
              <w:rPr>
                <w:rFonts w:eastAsia="Arial"/>
                <w:sz w:val="24"/>
              </w:rPr>
            </w:pPr>
            <w:r w:rsidRPr="004F37D5">
              <w:rPr>
                <w:rFonts w:eastAsia="Arial"/>
                <w:sz w:val="24"/>
              </w:rPr>
              <w:t>Guía única de traslado de hacienda mayor y menor,</w:t>
            </w:r>
          </w:p>
          <w:p w:rsidR="000F45F3" w:rsidRPr="004F37D5" w:rsidRDefault="000F45F3" w:rsidP="004F37D5">
            <w:pPr>
              <w:rPr>
                <w:rFonts w:eastAsia="Arial"/>
                <w:sz w:val="24"/>
              </w:rPr>
            </w:pPr>
            <w:r w:rsidRPr="004F37D5">
              <w:rPr>
                <w:rFonts w:eastAsia="Arial"/>
                <w:sz w:val="24"/>
              </w:rPr>
              <w:t>bovina, equina, ovina, porcina Por guía:</w:t>
            </w:r>
          </w:p>
        </w:tc>
        <w:tc>
          <w:tcPr>
            <w:tcW w:w="1276" w:type="dxa"/>
            <w:shd w:val="clear" w:color="auto" w:fill="auto"/>
            <w:vAlign w:val="center"/>
          </w:tcPr>
          <w:p w:rsidR="000F45F3" w:rsidRPr="004F37D5" w:rsidRDefault="000F45F3" w:rsidP="004F37D5">
            <w:pPr>
              <w:ind w:right="40"/>
              <w:jc w:val="right"/>
              <w:rPr>
                <w:rFonts w:eastAsia="Arial"/>
                <w:sz w:val="24"/>
              </w:rPr>
            </w:pPr>
            <w:r w:rsidRPr="004F37D5">
              <w:rPr>
                <w:rFonts w:eastAsia="Arial"/>
                <w:sz w:val="24"/>
              </w:rPr>
              <w:t>$ 19,00.-</w:t>
            </w:r>
          </w:p>
        </w:tc>
        <w:tc>
          <w:tcPr>
            <w:tcW w:w="1134"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c>
          <w:tcPr>
            <w:tcW w:w="1276"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c>
          <w:tcPr>
            <w:tcW w:w="1292" w:type="dxa"/>
            <w:shd w:val="clear" w:color="auto" w:fill="auto"/>
            <w:vAlign w:val="center"/>
          </w:tcPr>
          <w:p w:rsidR="000F45F3" w:rsidRPr="004F37D5" w:rsidRDefault="000F45F3" w:rsidP="004F37D5">
            <w:pPr>
              <w:ind w:right="20"/>
              <w:jc w:val="right"/>
              <w:rPr>
                <w:rFonts w:eastAsia="Arial"/>
                <w:sz w:val="24"/>
              </w:rPr>
            </w:pPr>
            <w:r w:rsidRPr="004F37D5">
              <w:rPr>
                <w:rFonts w:eastAsia="Arial"/>
                <w:sz w:val="24"/>
              </w:rPr>
              <w:t>$ 19,00.-</w:t>
            </w:r>
          </w:p>
        </w:tc>
      </w:tr>
    </w:tbl>
    <w:p w:rsidR="000F45F3" w:rsidRPr="00840998" w:rsidRDefault="000F45F3" w:rsidP="004F37D5">
      <w:pPr>
        <w:ind w:right="50"/>
        <w:jc w:val="both"/>
        <w:rPr>
          <w:rFonts w:eastAsia="Arial"/>
          <w:szCs w:val="28"/>
        </w:rPr>
      </w:pPr>
      <w:r w:rsidRPr="00840998">
        <w:rPr>
          <w:rFonts w:eastAsia="Arial"/>
          <w:szCs w:val="28"/>
        </w:rPr>
        <w:t>Deberá ser abonado en oportunidad de extender la guía respectiva de lo</w:t>
      </w:r>
      <w:r w:rsidR="004F37D5">
        <w:rPr>
          <w:rFonts w:eastAsia="Arial"/>
          <w:szCs w:val="28"/>
        </w:rPr>
        <w:t xml:space="preserve">s animales marcados o señalados. </w:t>
      </w:r>
      <w:r w:rsidRPr="00840998">
        <w:rPr>
          <w:rFonts w:eastAsia="Arial"/>
          <w:szCs w:val="28"/>
        </w:rPr>
        <w:t>Los agentes de retención inscriptos como tales en este Municipio deberán ingresar la suma percibida o retenida en la fecha y oportunidad que fije el Departamento Ejecutivo.</w:t>
      </w:r>
      <w:r w:rsidR="004F37D5">
        <w:rPr>
          <w:rFonts w:eastAsia="Arial"/>
          <w:szCs w:val="28"/>
        </w:rPr>
        <w:t xml:space="preserve"> </w:t>
      </w:r>
      <w:r w:rsidRPr="00840998">
        <w:rPr>
          <w:rFonts w:eastAsia="Arial"/>
          <w:szCs w:val="28"/>
        </w:rPr>
        <w:t>Los montos establecidos en este Artículo sufrirán un recargo del 10% si son solicitados y otorgados fuera del horario administrativo.</w:t>
      </w:r>
    </w:p>
    <w:tbl>
      <w:tblPr>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78"/>
        <w:gridCol w:w="4852"/>
        <w:gridCol w:w="1663"/>
        <w:gridCol w:w="18"/>
        <w:gridCol w:w="1495"/>
        <w:gridCol w:w="142"/>
      </w:tblGrid>
      <w:tr w:rsidR="000F45F3" w:rsidRPr="00840998" w:rsidTr="004F37D5">
        <w:trPr>
          <w:gridAfter w:val="1"/>
          <w:wAfter w:w="142" w:type="dxa"/>
          <w:trHeight w:val="540"/>
        </w:trPr>
        <w:tc>
          <w:tcPr>
            <w:tcW w:w="5618" w:type="dxa"/>
            <w:gridSpan w:val="3"/>
            <w:shd w:val="clear" w:color="auto" w:fill="auto"/>
          </w:tcPr>
          <w:p w:rsidR="000F45F3" w:rsidRPr="00840998" w:rsidRDefault="000F45F3" w:rsidP="000F45F3">
            <w:pPr>
              <w:jc w:val="both"/>
              <w:rPr>
                <w:szCs w:val="28"/>
              </w:rPr>
            </w:pPr>
            <w:r w:rsidRPr="00840998">
              <w:rPr>
                <w:rFonts w:eastAsia="Arial"/>
                <w:szCs w:val="28"/>
              </w:rPr>
              <w:t>TASAS FIJAS, SIN CONSIDERAR EL NUMERO DE ANIMALES:</w:t>
            </w:r>
          </w:p>
        </w:tc>
        <w:tc>
          <w:tcPr>
            <w:tcW w:w="1663" w:type="dxa"/>
            <w:shd w:val="clear" w:color="auto" w:fill="auto"/>
          </w:tcPr>
          <w:p w:rsidR="000F45F3" w:rsidRPr="00840998" w:rsidRDefault="000F45F3" w:rsidP="000F45F3">
            <w:pPr>
              <w:jc w:val="both"/>
              <w:rPr>
                <w:szCs w:val="28"/>
              </w:rPr>
            </w:pPr>
            <w:r w:rsidRPr="00840998">
              <w:rPr>
                <w:szCs w:val="28"/>
              </w:rPr>
              <w:t>MARCAS</w:t>
            </w:r>
          </w:p>
        </w:tc>
        <w:tc>
          <w:tcPr>
            <w:tcW w:w="1513" w:type="dxa"/>
            <w:gridSpan w:val="2"/>
            <w:shd w:val="clear" w:color="auto" w:fill="auto"/>
          </w:tcPr>
          <w:p w:rsidR="000F45F3" w:rsidRPr="00840998" w:rsidRDefault="000F45F3" w:rsidP="000F45F3">
            <w:pPr>
              <w:jc w:val="both"/>
              <w:rPr>
                <w:szCs w:val="28"/>
              </w:rPr>
            </w:pPr>
            <w:r w:rsidRPr="00840998">
              <w:rPr>
                <w:szCs w:val="28"/>
              </w:rPr>
              <w:t>SEÑALES</w:t>
            </w:r>
          </w:p>
        </w:tc>
      </w:tr>
      <w:tr w:rsidR="000F45F3" w:rsidRPr="00840998" w:rsidTr="004F37D5">
        <w:trPr>
          <w:gridAfter w:val="1"/>
          <w:wAfter w:w="142" w:type="dxa"/>
          <w:trHeight w:val="1148"/>
        </w:trPr>
        <w:tc>
          <w:tcPr>
            <w:tcW w:w="488" w:type="dxa"/>
            <w:shd w:val="clear" w:color="auto" w:fill="auto"/>
            <w:vAlign w:val="center"/>
          </w:tcPr>
          <w:p w:rsidR="000F45F3" w:rsidRPr="00840998" w:rsidRDefault="000F45F3" w:rsidP="000F45F3">
            <w:pPr>
              <w:jc w:val="both"/>
              <w:rPr>
                <w:szCs w:val="28"/>
              </w:rPr>
            </w:pPr>
            <w:r w:rsidRPr="00840998">
              <w:rPr>
                <w:szCs w:val="28"/>
              </w:rPr>
              <w:t>A)</w:t>
            </w:r>
          </w:p>
        </w:tc>
        <w:tc>
          <w:tcPr>
            <w:tcW w:w="5130" w:type="dxa"/>
            <w:gridSpan w:val="2"/>
            <w:shd w:val="clear" w:color="auto" w:fill="auto"/>
          </w:tcPr>
          <w:p w:rsidR="000F45F3" w:rsidRPr="00840998" w:rsidRDefault="000F45F3" w:rsidP="000F45F3">
            <w:pPr>
              <w:jc w:val="both"/>
              <w:rPr>
                <w:szCs w:val="28"/>
              </w:rPr>
            </w:pPr>
            <w:r w:rsidRPr="00840998">
              <w:rPr>
                <w:szCs w:val="28"/>
              </w:rPr>
              <w:t>CORRESPONDIENTES A MARCAS Y SEÑALES:</w:t>
            </w:r>
          </w:p>
          <w:p w:rsidR="000F45F3" w:rsidRPr="00840998" w:rsidRDefault="000F45F3" w:rsidP="000F45F3">
            <w:pPr>
              <w:jc w:val="both"/>
              <w:rPr>
                <w:szCs w:val="28"/>
              </w:rPr>
            </w:pPr>
            <w:r w:rsidRPr="00840998">
              <w:rPr>
                <w:szCs w:val="28"/>
              </w:rPr>
              <w:t>a)   Inscripción de boletos de marcas y señales:</w:t>
            </w:r>
          </w:p>
          <w:p w:rsidR="000F45F3" w:rsidRPr="00840998" w:rsidRDefault="000F45F3" w:rsidP="000F45F3">
            <w:pPr>
              <w:jc w:val="both"/>
              <w:rPr>
                <w:szCs w:val="28"/>
              </w:rPr>
            </w:pPr>
            <w:r w:rsidRPr="00840998">
              <w:rPr>
                <w:szCs w:val="28"/>
              </w:rPr>
              <w:t>b)  Inscripción de transferencias de marcas y señales:</w:t>
            </w:r>
          </w:p>
          <w:p w:rsidR="000F45F3" w:rsidRPr="00840998" w:rsidRDefault="000F45F3" w:rsidP="000F45F3">
            <w:pPr>
              <w:jc w:val="both"/>
              <w:rPr>
                <w:szCs w:val="28"/>
              </w:rPr>
            </w:pPr>
            <w:r w:rsidRPr="00840998">
              <w:rPr>
                <w:szCs w:val="28"/>
              </w:rPr>
              <w:t>c)   Toma de razón de duplicado de marcas y señales:</w:t>
            </w:r>
          </w:p>
          <w:p w:rsidR="000F45F3" w:rsidRPr="00840998" w:rsidRDefault="000F45F3" w:rsidP="000F45F3">
            <w:pPr>
              <w:jc w:val="both"/>
              <w:rPr>
                <w:szCs w:val="28"/>
              </w:rPr>
            </w:pPr>
            <w:r w:rsidRPr="00840998">
              <w:rPr>
                <w:szCs w:val="28"/>
              </w:rPr>
              <w:t>d)  Toma de razón de rectificaciones, cambios o adiciones</w:t>
            </w:r>
          </w:p>
          <w:p w:rsidR="000F45F3" w:rsidRPr="00840998" w:rsidRDefault="000F45F3" w:rsidP="000F45F3">
            <w:pPr>
              <w:jc w:val="both"/>
              <w:rPr>
                <w:szCs w:val="28"/>
              </w:rPr>
            </w:pPr>
            <w:r w:rsidRPr="00840998">
              <w:rPr>
                <w:szCs w:val="28"/>
              </w:rPr>
              <w:t>de marcas y señales renovadas:</w:t>
            </w:r>
          </w:p>
          <w:p w:rsidR="000F45F3" w:rsidRPr="00840998" w:rsidRDefault="000F45F3" w:rsidP="000F45F3">
            <w:pPr>
              <w:jc w:val="both"/>
              <w:rPr>
                <w:szCs w:val="28"/>
              </w:rPr>
            </w:pPr>
            <w:r w:rsidRPr="00840998">
              <w:rPr>
                <w:szCs w:val="28"/>
              </w:rPr>
              <w:t>e)   Inscripciones de marcas y señales renovadas:</w:t>
            </w:r>
          </w:p>
          <w:p w:rsidR="000F45F3" w:rsidRPr="00840998" w:rsidRDefault="000F45F3" w:rsidP="000F45F3">
            <w:pPr>
              <w:jc w:val="both"/>
              <w:rPr>
                <w:szCs w:val="28"/>
              </w:rPr>
            </w:pPr>
            <w:r w:rsidRPr="00840998">
              <w:rPr>
                <w:szCs w:val="28"/>
              </w:rPr>
              <w:t>f)  Envío  de  trámite  de  marcas  y/o  señales,  nueva,</w:t>
            </w:r>
          </w:p>
          <w:p w:rsidR="000F45F3" w:rsidRPr="00840998" w:rsidRDefault="000F45F3" w:rsidP="000F45F3">
            <w:pPr>
              <w:jc w:val="both"/>
              <w:rPr>
                <w:szCs w:val="28"/>
              </w:rPr>
            </w:pPr>
            <w:r w:rsidRPr="00840998">
              <w:rPr>
                <w:szCs w:val="28"/>
              </w:rPr>
              <w:t>renovación,   transferencia o cualquier motivo:</w:t>
            </w:r>
          </w:p>
        </w:tc>
        <w:tc>
          <w:tcPr>
            <w:tcW w:w="1663" w:type="dxa"/>
            <w:shd w:val="clear" w:color="auto" w:fill="auto"/>
          </w:tcPr>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$ 595,00.-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$ 595,00.-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$ 595,00.-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$ 595,00.-</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$ 595,00.-</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$ 600,00.-</w:t>
            </w:r>
          </w:p>
        </w:tc>
        <w:tc>
          <w:tcPr>
            <w:tcW w:w="1513" w:type="dxa"/>
            <w:gridSpan w:val="2"/>
            <w:shd w:val="clear" w:color="auto" w:fill="auto"/>
          </w:tcPr>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$ 356,00.-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$ 356,00.-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$ 356,00.-</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$ 356,00.-</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$ 356,00.</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$ 600,00.-</w:t>
            </w:r>
          </w:p>
        </w:tc>
      </w:tr>
      <w:tr w:rsidR="000F45F3" w:rsidRPr="00840998" w:rsidTr="004F37D5">
        <w:trPr>
          <w:gridAfter w:val="1"/>
          <w:wAfter w:w="142" w:type="dxa"/>
          <w:trHeight w:val="2768"/>
        </w:trPr>
        <w:tc>
          <w:tcPr>
            <w:tcW w:w="488" w:type="dxa"/>
            <w:shd w:val="clear" w:color="auto" w:fill="auto"/>
            <w:vAlign w:val="center"/>
          </w:tcPr>
          <w:p w:rsidR="000F45F3" w:rsidRPr="00840998" w:rsidRDefault="000F45F3" w:rsidP="000F45F3">
            <w:pPr>
              <w:jc w:val="both"/>
              <w:rPr>
                <w:szCs w:val="28"/>
              </w:rPr>
            </w:pPr>
            <w:r w:rsidRPr="00840998">
              <w:rPr>
                <w:szCs w:val="28"/>
              </w:rPr>
              <w:t>B)</w:t>
            </w:r>
          </w:p>
        </w:tc>
        <w:tc>
          <w:tcPr>
            <w:tcW w:w="6811" w:type="dxa"/>
            <w:gridSpan w:val="4"/>
            <w:shd w:val="clear" w:color="auto" w:fill="auto"/>
          </w:tcPr>
          <w:p w:rsidR="000F45F3" w:rsidRPr="00840998" w:rsidRDefault="000F45F3" w:rsidP="000F45F3">
            <w:pPr>
              <w:jc w:val="both"/>
              <w:rPr>
                <w:szCs w:val="28"/>
              </w:rPr>
            </w:pPr>
            <w:r w:rsidRPr="00840998">
              <w:rPr>
                <w:szCs w:val="28"/>
              </w:rPr>
              <w:t>CORRESPONDIENTES A FORMULARIOS O DUPLICADOS DE CERTIFICADOS, GUIAS O PERMISOS:</w:t>
            </w:r>
            <w:r w:rsidRPr="00840998">
              <w:rPr>
                <w:szCs w:val="28"/>
              </w:rPr>
              <w:tab/>
            </w:r>
          </w:p>
          <w:p w:rsidR="000F45F3" w:rsidRPr="00840998" w:rsidRDefault="000F45F3" w:rsidP="000F45F3">
            <w:pPr>
              <w:jc w:val="both"/>
              <w:rPr>
                <w:szCs w:val="28"/>
              </w:rPr>
            </w:pPr>
            <w:r w:rsidRPr="00840998">
              <w:rPr>
                <w:szCs w:val="28"/>
              </w:rPr>
              <w:t>a)  Formularios de certificados, guías y permisos:</w:t>
            </w:r>
          </w:p>
          <w:p w:rsidR="000F45F3" w:rsidRPr="00840998" w:rsidRDefault="000F45F3" w:rsidP="000F45F3">
            <w:pPr>
              <w:jc w:val="both"/>
              <w:rPr>
                <w:szCs w:val="28"/>
              </w:rPr>
            </w:pPr>
            <w:r w:rsidRPr="00840998">
              <w:rPr>
                <w:szCs w:val="28"/>
              </w:rPr>
              <w:t>b) Duplicados de certificados de guías:</w:t>
            </w:r>
          </w:p>
          <w:p w:rsidR="000F45F3" w:rsidRPr="00840998" w:rsidRDefault="000F45F3" w:rsidP="000F45F3">
            <w:pPr>
              <w:jc w:val="both"/>
              <w:rPr>
                <w:szCs w:val="28"/>
              </w:rPr>
            </w:pPr>
            <w:r w:rsidRPr="00840998">
              <w:rPr>
                <w:szCs w:val="28"/>
              </w:rPr>
              <w:t>c)  Renovación de guías por formulario:</w:t>
            </w:r>
          </w:p>
          <w:p w:rsidR="000F45F3" w:rsidRPr="00840998" w:rsidRDefault="000F45F3" w:rsidP="000F45F3">
            <w:pPr>
              <w:jc w:val="both"/>
              <w:rPr>
                <w:szCs w:val="28"/>
              </w:rPr>
            </w:pPr>
            <w:r w:rsidRPr="00840998">
              <w:rPr>
                <w:szCs w:val="28"/>
              </w:rPr>
              <w:t>d) Certificado de defunción por formulario:</w:t>
            </w:r>
          </w:p>
        </w:tc>
        <w:tc>
          <w:tcPr>
            <w:tcW w:w="1495" w:type="dxa"/>
            <w:shd w:val="clear" w:color="auto" w:fill="auto"/>
            <w:vAlign w:val="center"/>
          </w:tcPr>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IMPORTE</w:t>
            </w:r>
          </w:p>
          <w:p w:rsidR="000F45F3" w:rsidRPr="00840998" w:rsidRDefault="000F45F3" w:rsidP="000F45F3">
            <w:pPr>
              <w:ind w:right="160"/>
              <w:jc w:val="both"/>
              <w:rPr>
                <w:rFonts w:eastAsia="Arial"/>
                <w:szCs w:val="28"/>
              </w:rPr>
            </w:pPr>
          </w:p>
          <w:p w:rsidR="000F45F3" w:rsidRPr="00840998" w:rsidRDefault="000F45F3" w:rsidP="000F45F3">
            <w:pPr>
              <w:ind w:right="160"/>
              <w:jc w:val="both"/>
              <w:rPr>
                <w:rFonts w:eastAsia="Arial"/>
                <w:szCs w:val="28"/>
              </w:rPr>
            </w:pPr>
            <w:r w:rsidRPr="00840998">
              <w:rPr>
                <w:rFonts w:eastAsia="Arial"/>
                <w:szCs w:val="28"/>
              </w:rPr>
              <w:t>$ 19,00.-</w:t>
            </w:r>
          </w:p>
          <w:p w:rsidR="000F45F3" w:rsidRPr="00840998" w:rsidRDefault="000F45F3" w:rsidP="000F45F3">
            <w:pPr>
              <w:ind w:right="160"/>
              <w:jc w:val="both"/>
              <w:rPr>
                <w:rFonts w:eastAsia="Arial"/>
                <w:szCs w:val="28"/>
              </w:rPr>
            </w:pPr>
            <w:r w:rsidRPr="00840998">
              <w:rPr>
                <w:rFonts w:eastAsia="Arial"/>
                <w:szCs w:val="28"/>
              </w:rPr>
              <w:t>$ 65,00.-</w:t>
            </w:r>
          </w:p>
          <w:p w:rsidR="000F45F3" w:rsidRPr="00840998" w:rsidRDefault="000F45F3" w:rsidP="000F45F3">
            <w:pPr>
              <w:ind w:right="160"/>
              <w:jc w:val="both"/>
              <w:rPr>
                <w:rFonts w:eastAsia="Arial"/>
                <w:szCs w:val="28"/>
              </w:rPr>
            </w:pPr>
            <w:r w:rsidRPr="00840998">
              <w:rPr>
                <w:rFonts w:eastAsia="Arial"/>
                <w:szCs w:val="28"/>
              </w:rPr>
              <w:t>$ 65,00.-</w:t>
            </w:r>
          </w:p>
          <w:p w:rsidR="000F45F3" w:rsidRPr="00840998" w:rsidRDefault="000F45F3" w:rsidP="000F45F3">
            <w:pPr>
              <w:ind w:right="160"/>
              <w:jc w:val="both"/>
              <w:rPr>
                <w:rFonts w:eastAsia="Arial"/>
                <w:szCs w:val="28"/>
              </w:rPr>
            </w:pPr>
            <w:r w:rsidRPr="00840998">
              <w:rPr>
                <w:rFonts w:eastAsia="Arial"/>
                <w:szCs w:val="28"/>
              </w:rPr>
              <w:t>$ 65,00.-</w:t>
            </w:r>
          </w:p>
        </w:tc>
      </w:tr>
      <w:tr w:rsidR="000F45F3" w:rsidRPr="00840998" w:rsidTr="004F37D5">
        <w:tblPrEx>
          <w:tblCellMar>
            <w:left w:w="0" w:type="dxa"/>
            <w:right w:w="0" w:type="dxa"/>
          </w:tblCellMar>
          <w:tblLook w:val="0000" w:firstRow="0" w:lastRow="0" w:firstColumn="0" w:lastColumn="0" w:noHBand="0" w:noVBand="0"/>
        </w:tblPrEx>
        <w:trPr>
          <w:trHeight w:val="402"/>
        </w:trPr>
        <w:tc>
          <w:tcPr>
            <w:tcW w:w="7299" w:type="dxa"/>
            <w:gridSpan w:val="5"/>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REGISTRO DISTRITAL DE TRANSPORTES DE GANADO MAYOR-MENOR</w:t>
            </w:r>
          </w:p>
        </w:tc>
        <w:tc>
          <w:tcPr>
            <w:tcW w:w="1637" w:type="dxa"/>
            <w:gridSpan w:val="2"/>
            <w:shd w:val="clear" w:color="auto" w:fill="auto"/>
            <w:vAlign w:val="bottom"/>
          </w:tcPr>
          <w:p w:rsidR="000F45F3" w:rsidRPr="00840998" w:rsidRDefault="000F45F3" w:rsidP="000F45F3">
            <w:pPr>
              <w:ind w:right="380"/>
              <w:jc w:val="both"/>
              <w:rPr>
                <w:rFonts w:eastAsia="Arial"/>
                <w:szCs w:val="28"/>
              </w:rPr>
            </w:pPr>
            <w:r w:rsidRPr="00840998">
              <w:rPr>
                <w:rFonts w:eastAsia="Arial"/>
                <w:szCs w:val="28"/>
              </w:rPr>
              <w:t>IMPORTE</w:t>
            </w:r>
          </w:p>
        </w:tc>
      </w:tr>
      <w:tr w:rsidR="000F45F3" w:rsidRPr="00840998" w:rsidTr="004F37D5">
        <w:tblPrEx>
          <w:tblCellMar>
            <w:left w:w="0" w:type="dxa"/>
            <w:right w:w="0" w:type="dxa"/>
          </w:tblCellMar>
          <w:tblLook w:val="0000" w:firstRow="0" w:lastRow="0" w:firstColumn="0" w:lastColumn="0" w:noHBand="0" w:noVBand="0"/>
        </w:tblPrEx>
        <w:trPr>
          <w:trHeight w:val="242"/>
        </w:trPr>
        <w:tc>
          <w:tcPr>
            <w:tcW w:w="766" w:type="dxa"/>
            <w:gridSpan w:val="2"/>
            <w:shd w:val="clear" w:color="auto" w:fill="auto"/>
            <w:vAlign w:val="bottom"/>
          </w:tcPr>
          <w:p w:rsidR="000F45F3" w:rsidRPr="00840998" w:rsidRDefault="000F45F3" w:rsidP="000F45F3">
            <w:pPr>
              <w:ind w:left="240"/>
              <w:jc w:val="both"/>
              <w:rPr>
                <w:rFonts w:eastAsia="Arial"/>
                <w:szCs w:val="28"/>
              </w:rPr>
            </w:pPr>
            <w:r w:rsidRPr="00840998">
              <w:rPr>
                <w:rFonts w:eastAsia="Arial"/>
                <w:szCs w:val="28"/>
              </w:rPr>
              <w:t>A)</w:t>
            </w:r>
          </w:p>
        </w:tc>
        <w:tc>
          <w:tcPr>
            <w:tcW w:w="6533" w:type="dxa"/>
            <w:gridSpan w:val="3"/>
            <w:shd w:val="clear" w:color="auto" w:fill="auto"/>
            <w:vAlign w:val="bottom"/>
          </w:tcPr>
          <w:p w:rsidR="000F45F3" w:rsidRPr="00840998" w:rsidRDefault="000F45F3" w:rsidP="000F45F3">
            <w:pPr>
              <w:jc w:val="both"/>
              <w:rPr>
                <w:rFonts w:eastAsia="Arial"/>
                <w:szCs w:val="28"/>
              </w:rPr>
            </w:pPr>
            <w:r w:rsidRPr="00840998">
              <w:rPr>
                <w:rFonts w:eastAsia="Arial"/>
                <w:szCs w:val="28"/>
              </w:rPr>
              <w:t>Número de camiones:</w:t>
            </w:r>
          </w:p>
        </w:tc>
        <w:tc>
          <w:tcPr>
            <w:tcW w:w="1637"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$ 1.500,00.-</w:t>
            </w:r>
          </w:p>
        </w:tc>
      </w:tr>
      <w:tr w:rsidR="000F45F3" w:rsidRPr="00840998" w:rsidTr="004F37D5">
        <w:tblPrEx>
          <w:tblCellMar>
            <w:left w:w="0" w:type="dxa"/>
            <w:right w:w="0" w:type="dxa"/>
          </w:tblCellMar>
          <w:tblLook w:val="0000" w:firstRow="0" w:lastRow="0" w:firstColumn="0" w:lastColumn="0" w:noHBand="0" w:noVBand="0"/>
        </w:tblPrEx>
        <w:trPr>
          <w:trHeight w:val="244"/>
        </w:trPr>
        <w:tc>
          <w:tcPr>
            <w:tcW w:w="766" w:type="dxa"/>
            <w:gridSpan w:val="2"/>
            <w:shd w:val="clear" w:color="auto" w:fill="auto"/>
            <w:vAlign w:val="bottom"/>
          </w:tcPr>
          <w:p w:rsidR="000F45F3" w:rsidRPr="00840998" w:rsidRDefault="000F45F3" w:rsidP="000F45F3">
            <w:pPr>
              <w:ind w:left="240"/>
              <w:jc w:val="both"/>
              <w:rPr>
                <w:rFonts w:eastAsia="Arial"/>
                <w:szCs w:val="28"/>
              </w:rPr>
            </w:pPr>
            <w:r w:rsidRPr="00840998">
              <w:rPr>
                <w:rFonts w:eastAsia="Arial"/>
                <w:szCs w:val="28"/>
              </w:rPr>
              <w:t>B)</w:t>
            </w:r>
          </w:p>
        </w:tc>
        <w:tc>
          <w:tcPr>
            <w:tcW w:w="6533" w:type="dxa"/>
            <w:gridSpan w:val="3"/>
            <w:shd w:val="clear" w:color="auto" w:fill="auto"/>
            <w:vAlign w:val="bottom"/>
          </w:tcPr>
          <w:p w:rsidR="000F45F3" w:rsidRPr="00840998" w:rsidRDefault="000F45F3" w:rsidP="000F45F3">
            <w:pPr>
              <w:jc w:val="both"/>
              <w:rPr>
                <w:rFonts w:eastAsia="Arial"/>
                <w:szCs w:val="28"/>
              </w:rPr>
            </w:pPr>
            <w:r w:rsidRPr="00840998">
              <w:rPr>
                <w:rFonts w:eastAsia="Arial"/>
                <w:szCs w:val="28"/>
              </w:rPr>
              <w:t>Numero de acoplados:</w:t>
            </w:r>
          </w:p>
        </w:tc>
        <w:tc>
          <w:tcPr>
            <w:tcW w:w="1637"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$ 1.000,00.-</w:t>
            </w:r>
          </w:p>
        </w:tc>
      </w:tr>
      <w:tr w:rsidR="000F45F3" w:rsidRPr="00840998" w:rsidTr="004F37D5">
        <w:tblPrEx>
          <w:tblCellMar>
            <w:left w:w="0" w:type="dxa"/>
            <w:right w:w="0" w:type="dxa"/>
          </w:tblCellMar>
          <w:tblLook w:val="0000" w:firstRow="0" w:lastRow="0" w:firstColumn="0" w:lastColumn="0" w:noHBand="0" w:noVBand="0"/>
        </w:tblPrEx>
        <w:trPr>
          <w:trHeight w:val="244"/>
        </w:trPr>
        <w:tc>
          <w:tcPr>
            <w:tcW w:w="766" w:type="dxa"/>
            <w:gridSpan w:val="2"/>
            <w:shd w:val="clear" w:color="auto" w:fill="auto"/>
            <w:vAlign w:val="bottom"/>
          </w:tcPr>
          <w:p w:rsidR="000F45F3" w:rsidRPr="00840998" w:rsidRDefault="000F45F3" w:rsidP="000F45F3">
            <w:pPr>
              <w:ind w:left="240"/>
              <w:jc w:val="both"/>
              <w:rPr>
                <w:rFonts w:eastAsia="Arial"/>
                <w:szCs w:val="28"/>
              </w:rPr>
            </w:pPr>
            <w:r w:rsidRPr="00840998">
              <w:rPr>
                <w:rFonts w:eastAsia="Arial"/>
                <w:szCs w:val="28"/>
              </w:rPr>
              <w:t>C)</w:t>
            </w:r>
          </w:p>
        </w:tc>
        <w:tc>
          <w:tcPr>
            <w:tcW w:w="6533" w:type="dxa"/>
            <w:gridSpan w:val="3"/>
            <w:shd w:val="clear" w:color="auto" w:fill="auto"/>
            <w:vAlign w:val="bottom"/>
          </w:tcPr>
          <w:p w:rsidR="000F45F3" w:rsidRPr="00840998" w:rsidRDefault="000F45F3" w:rsidP="000F45F3">
            <w:pPr>
              <w:jc w:val="both"/>
              <w:rPr>
                <w:rFonts w:eastAsia="Arial"/>
                <w:szCs w:val="28"/>
              </w:rPr>
            </w:pPr>
            <w:r w:rsidRPr="00840998">
              <w:rPr>
                <w:rFonts w:eastAsia="Arial"/>
                <w:szCs w:val="28"/>
              </w:rPr>
              <w:t>Numero de jaulas:</w:t>
            </w:r>
          </w:p>
        </w:tc>
        <w:tc>
          <w:tcPr>
            <w:tcW w:w="1637" w:type="dxa"/>
            <w:gridSpan w:val="2"/>
            <w:shd w:val="clear" w:color="auto" w:fill="auto"/>
            <w:vAlign w:val="bottom"/>
          </w:tcPr>
          <w:p w:rsidR="000F45F3" w:rsidRPr="00840998" w:rsidRDefault="000F45F3" w:rsidP="000F45F3">
            <w:pPr>
              <w:jc w:val="both"/>
              <w:rPr>
                <w:rFonts w:eastAsia="Arial"/>
                <w:szCs w:val="28"/>
              </w:rPr>
            </w:pPr>
            <w:r w:rsidRPr="00840998">
              <w:rPr>
                <w:rFonts w:eastAsia="Arial"/>
                <w:szCs w:val="28"/>
              </w:rPr>
              <w:t>$ 1.000,00.-</w:t>
            </w:r>
          </w:p>
        </w:tc>
      </w:tr>
    </w:tbl>
    <w:p w:rsidR="000F45F3" w:rsidRPr="00840998" w:rsidRDefault="00281E4D" w:rsidP="000F45F3">
      <w:pPr>
        <w:jc w:val="both"/>
        <w:rPr>
          <w:szCs w:val="28"/>
        </w:rPr>
      </w:pPr>
      <w:r>
        <w:rPr>
          <w:noProof/>
          <w:szCs w:val="28"/>
          <w:lang w:eastAsia="es-AR"/>
        </w:rPr>
        <mc:AlternateContent>
          <mc:Choice Requires="wps">
            <w:drawing>
              <wp:anchor distT="0" distB="0" distL="114300" distR="114300" simplePos="0" relativeHeight="251832320" behindDoc="1" locked="0" layoutInCell="1" allowOverlap="1">
                <wp:simplePos x="0" y="0"/>
                <wp:positionH relativeFrom="column">
                  <wp:posOffset>4815205</wp:posOffset>
                </wp:positionH>
                <wp:positionV relativeFrom="paragraph">
                  <wp:posOffset>-1121410</wp:posOffset>
                </wp:positionV>
                <wp:extent cx="12700" cy="12700"/>
                <wp:effectExtent l="3810" t="4445" r="2540" b="1905"/>
                <wp:wrapNone/>
                <wp:docPr id="7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79.15pt;margin-top:-88.3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m/HwIAADwEAAAOAAAAZHJzL2Uyb0RvYy54bWysU21v0zAQ/o7Ef7D8neZFLd2iptPUUYQ0&#10;2MTgB7iO01g4PnN2m45fz9npSgt8QiSSdZc7P3nuubvFzaE3bK/Qa7A1LyY5Z8pKaLTd1vzrl/Wb&#10;K858ELYRBqyq+bPy/Gb5+tVicJUqoQPTKGQEYn01uJp3Ibgqy7zsVC/8BJyyFGwBexHIxW3WoBgI&#10;vTdZmedvswGwcQhSeU9f78YgXyb8tlUyPLStV4GZmhO3kE5M5yae2XIhqi0K12l5pCH+gUUvtKWf&#10;nqDuRBBsh/oPqF5LBA9tmEjoM2hbLVWqgaop8t+qeeqEU6kWEse7k0z+/8HKT/tHZLqp+XzKmRU9&#10;9egzqSbs1ihWzMuo0OB8RYlP7hFjjd7dg/zmmYVVR3nqFhGGTomGeBUxP7u4EB1PV9lm+AgN4Ytd&#10;gCTWocU+ApIM7JB68nzqiToEJuljUc5zapykyGhGfFG9XHXow3sFPYtGzZGoJ2ixv/dhTH1JSdTB&#10;6GatjUkObjcrg2wvaDjWeXwTe6rwPM1YNtT8elbOEvJFzF9ArOPzN4heB5pyo/uaX+XxiUmiipq9&#10;s02yg9BmtKk6Y48iRt1G/TfQPJOGCOMI08qR0QH+4Gyg8a25/74TqDgzHyz14bqYTuO8J2c6m5fk&#10;4Hlkcx4RVhJUzQNno7kK447sHOptR38qUu0Wbql3rU7Kxr6OrI5kaURTb47rFHfg3E9Zv5Z++RMA&#10;AP//AwBQSwMEFAAGAAgAAAAhAOzgPk3hAAAADQEAAA8AAABkcnMvZG93bnJldi54bWxMj8FOwzAM&#10;hu9IvENkJG5bsm5LR2k6IQQXLogBQtzSxrQVjVOSbOvensAFjv796ffncjvZgR3Qh96RgsVcAENq&#10;nOmpVfDyfD/bAAtRk9GDI1RwwgDb6vys1IVxR3rCwy62LJVQKLSCLsax4Dw0HVod5m5ESrsP562O&#10;afQtN14fU7kdeCaE5Fb3lC50esTbDpvP3d4qyKalyE5vjXxf+fp13d59XfHHB6UuL6aba2ARp/gH&#10;w49+UocqOdVuTyawQUG+3iwTqmC2yKUElpBcihTVv9FKAq9K/v+L6hsAAP//AwBQSwECLQAUAAYA&#10;CAAAACEAtoM4kv4AAADhAQAAEwAAAAAAAAAAAAAAAAAAAAAAW0NvbnRlbnRfVHlwZXNdLnhtbFBL&#10;AQItABQABgAIAAAAIQA4/SH/1gAAAJQBAAALAAAAAAAAAAAAAAAAAC8BAABfcmVscy8ucmVsc1BL&#10;AQItABQABgAIAAAAIQDMFJm/HwIAADwEAAAOAAAAAAAAAAAAAAAAAC4CAABkcnMvZTJvRG9jLnht&#10;bFBLAQItABQABgAIAAAAIQDs4D5N4QAAAA0BAAAPAAAAAAAAAAAAAAAAAHk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833344" behindDoc="1" locked="0" layoutInCell="1" allowOverlap="1">
                <wp:simplePos x="0" y="0"/>
                <wp:positionH relativeFrom="column">
                  <wp:posOffset>-635</wp:posOffset>
                </wp:positionH>
                <wp:positionV relativeFrom="paragraph">
                  <wp:posOffset>-728345</wp:posOffset>
                </wp:positionV>
                <wp:extent cx="12700" cy="12700"/>
                <wp:effectExtent l="0" t="0" r="0" b="0"/>
                <wp:wrapNone/>
                <wp:docPr id="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05pt;margin-top:-57.35pt;width:1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41HwIAADwEAAAOAAAAZHJzL2Uyb0RvYy54bWysU1Fv0zAQfkfiP1h+p0lKy7ao6VR1FCEN&#10;mBj8ANdxEgvHZ85u0/LrOTtd6YAnRCJZd77z5+++Oy9uD71he4Veg614Mck5U1ZCrW1b8a9fNq+u&#10;OfNB2FoYsKriR+X57fLli8XgSjWFDkytkBGI9eXgKt6F4Mos87JTvfATcMpSsAHsRSAX26xGMRB6&#10;b7Jpnr/JBsDaIUjlPe3ejUG+TPhNo2T41DReBWYqTtxCWjGt27hmy4UoWxSu0/JEQ/wDi15oS5ee&#10;oe5EEGyH+g+oXksED02YSOgzaBotVaqBqiny36p57IRTqRYSx7uzTP7/wcqP+wdkuq741WvOrOip&#10;R59JNWFbo1hBm6TQ4HxJiY/uAWON3t2D/OaZhXVHeWqFCEOnRE28ipifPTsQHU9H2Xb4ADXhi12A&#10;JNahwT4CkgzskHpyPPdEHQKTtFlMr3JqnKTIaEZ8UT4ddejDOwU9i0bFkagnaLG/92FMfUpJ1MHo&#10;eqONSQ6227VBthc0HKs8/ok9VXiZZiwbKn4zn84T8rOYv4TYpO9vEL0ONOVG9xW/zuMXk0QZNXtr&#10;62QHoc1oU3XGnkSMuo36b6E+koYI4wjTkyOjA/zB2UDjW3H/fSdQcWbeW+rDTTGbxXlPzmx+NSUH&#10;LyPby4iwkqAqHjgbzXUY38jOoW47uqlItVtYUe8anZSNfR1ZncjSiKbenJ5TfAOXfsr69eiXPwEA&#10;AP//AwBQSwMEFAAGAAgAAAAhAJ7mbeHcAAAACQEAAA8AAABkcnMvZG93bnJldi54bWxMj8FKw0AQ&#10;hu+C77CM4EWaTUK1bcwmiOBJKBilvU6zYxLMzobsNo1v78aLnoaZ+fjnm7ycTS8mGl1nWUESxSCI&#10;a6s7bhR8vL+stiCcR9bYWyYF3+SgLK6vcsy0vfAbTZVvRAhhl6GC1vshk9LVLRl0kR2Iw+7TjgZ9&#10;aMdG6hEvIdz0Mo3jB2mw43ChxYGeW6q/qrNRsKf7KV7z3r5O6Z2sK051cjwodXszPz2C8DT7PxgW&#10;/aAORXA62TNrJ3oFqySAS0nWGxALsANx+h2kG5BFLv9/UPwAAAD//wMAUEsBAi0AFAAGAAgAAAAh&#10;ALaDOJL+AAAA4QEAABMAAAAAAAAAAAAAAAAAAAAAAFtDb250ZW50X1R5cGVzXS54bWxQSwECLQAU&#10;AAYACAAAACEAOP0h/9YAAACUAQAACwAAAAAAAAAAAAAAAAAvAQAAX3JlbHMvLnJlbHNQSwECLQAU&#10;AAYACAAAACEAuF2ONR8CAAA8BAAADgAAAAAAAAAAAAAAAAAuAgAAZHJzL2Uyb0RvYy54bWxQSwEC&#10;LQAUAAYACAAAACEAnuZt4dwAAAAJAQAADwAAAAAAAAAAAAAAAAB5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834368" behindDoc="1" locked="0" layoutInCell="1" allowOverlap="1">
                <wp:simplePos x="0" y="0"/>
                <wp:positionH relativeFrom="column">
                  <wp:posOffset>6014085</wp:posOffset>
                </wp:positionH>
                <wp:positionV relativeFrom="paragraph">
                  <wp:posOffset>-1130300</wp:posOffset>
                </wp:positionV>
                <wp:extent cx="13335" cy="19685"/>
                <wp:effectExtent l="2540" t="0" r="3175" b="3810"/>
                <wp:wrapNone/>
                <wp:docPr id="7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73.55pt;margin-top:-89pt;width:1.05pt;height:1.5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J1IwIAADwEAAAOAAAAZHJzL2Uyb0RvYy54bWysU9uO0zAQfUfiHyy/0yS97LZR01XVpQhp&#10;gRULH+A6TmLhG2O3afl6xk63dIEnRCJZM5nxyZkzM8u7o1bkIMBLaypajHJKhOG2lqat6Ncv2zdz&#10;SnxgpmbKGlHRk/D0bvX61bJ3pRjbzqpaAEEQ48veVbQLwZVZ5nknNPMj64TBYGNBs4AutFkNrEd0&#10;rbJxnt9kvYXageXCe/x6PwTpKuE3jeDhU9N4EYiqKHIL6YR07uKZrZasbIG5TvIzDfYPLDSTBn96&#10;gbpngZE9yD+gtORgvW3CiFud2aaRXKQasJoi/62ap445kWpBcby7yOT/Hyz/eHgEIuuK3o4pMUxj&#10;jz6jasy0SpDidhoV6p0vMfHJPUKs0bsHy795YuymwzyxBrB9J1iNvIqYn724EB2PV8mu/2BrxGf7&#10;YJNYxwZ0BEQZyDH15HTpiTgGwvFjMZlMZpRwjBSLm/ks4bPy+aoDH94Jq0k0KgpIPUGzw4MPkQor&#10;n1MSdatkvZVKJQfa3UYBOTAcjnUe3zO6v05ThvQVXczGs4T8IuavIbbp+RuElgGnXEld0Xken5jE&#10;yqjZW1MnOzCpBhspK3MWMeo26L+z9Qk1BDuMMK4cGp2FH5T0OL4V9d/3DAQl6r3BPiyK6TTOe3Km&#10;s9sxOnAd2V1HmOEIVdFAyWBuwrAjewey7fBPRard2DX2rpFJ2djXgdWZLI5oEvy8TnEHrv2U9Wvp&#10;Vz8BAAD//wMAUEsDBBQABgAIAAAAIQBX2fgR4AAAAA0BAAAPAAAAZHJzL2Rvd25yZXYueG1sTI/B&#10;SsNAEIbvQt9hmYIXaTcJ0TYxm1IKnoSCUfS6zY5JMDsbsts0vr2jF3ucmY9/vr/YzbYXE46+c6Qg&#10;XkcgkGpnOmoUvL0+rbYgfNBkdO8IFXyjh125uCl0btyFXnCqQiM4hHyuFbQhDLmUvm7Rar92AxLf&#10;Pt1odeBxbKQZ9YXDbS+TKHqQVnfEH1o94KHF+qs6WwVHvJ+ilI7ueUruZF1RYuKPd6Vul/P+EUTA&#10;OfzD8KvP6lCy08mdyXjRK8jSTcyoglW82XIrRrI0S0Cc/lZpBrIs5HWL8gcAAP//AwBQSwECLQAU&#10;AAYACAAAACEAtoM4kv4AAADhAQAAEwAAAAAAAAAAAAAAAAAAAAAAW0NvbnRlbnRfVHlwZXNdLnht&#10;bFBLAQItABQABgAIAAAAIQA4/SH/1gAAAJQBAAALAAAAAAAAAAAAAAAAAC8BAABfcmVscy8ucmVs&#10;c1BLAQItABQABgAIAAAAIQBxiFJ1IwIAADwEAAAOAAAAAAAAAAAAAAAAAC4CAABkcnMvZTJvRG9j&#10;LnhtbFBLAQItABQABgAIAAAAIQBX2fgR4AAAAA0BAAAPAAAAAAAAAAAAAAAAAH0EAABkcnMvZG93&#10;bnJldi54bWxQSwUGAAAAAAQABADzAAAAigUAAAAA&#10;" fillcolor="#a0a0a0" strokecolor="white"/>
            </w:pict>
          </mc:Fallback>
        </mc:AlternateContent>
      </w:r>
      <w:r>
        <w:rPr>
          <w:noProof/>
          <w:szCs w:val="28"/>
          <w:lang w:eastAsia="es-AR"/>
        </w:rPr>
        <mc:AlternateContent>
          <mc:Choice Requires="wps">
            <w:drawing>
              <wp:anchor distT="0" distB="0" distL="114300" distR="114300" simplePos="0" relativeHeight="251835392" behindDoc="1" locked="0" layoutInCell="1" allowOverlap="1">
                <wp:simplePos x="0" y="0"/>
                <wp:positionH relativeFrom="column">
                  <wp:posOffset>6009640</wp:posOffset>
                </wp:positionH>
                <wp:positionV relativeFrom="paragraph">
                  <wp:posOffset>-1121410</wp:posOffset>
                </wp:positionV>
                <wp:extent cx="13335" cy="12700"/>
                <wp:effectExtent l="0" t="4445" r="0" b="1905"/>
                <wp:wrapNone/>
                <wp:docPr id="7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73.2pt;margin-top:-88.3pt;width:1.0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pgJAIAADwEAAAOAAAAZHJzL2Uyb0RvYy54bWysU21v0zAQ/o7Ef7D8nSbpC92iptPUUYQ0&#10;YGLwA1zHaSwcnzm7Tcev39npSgt8QiSSdZc7P3nuubvFzaEzbK/Qa7AVL0Y5Z8pKqLXdVvzb1/Wb&#10;K858ELYWBqyq+JPy/Gb5+tWid6UaQwumVsgIxPqydxVvQ3BllnnZqk74EThlKdgAdiKQi9usRtET&#10;emeycZ6/zXrA2iFI5T19vRuCfJnwm0bJ8LlpvArMVJy4hXRiOjfxzJYLUW5RuFbLIw3xDyw6oS39&#10;9AR1J4JgO9R/QHVaInhowkhCl0HTaKlSDVRNkf9WzWMrnEq1kDjenWTy/w9Wfto/INN1xecFZ1Z0&#10;1KMvpJqwW6NYMZ9FhXrnS0p8dA8Ya/TuHuR3zyysWspTt4jQt0rUxKuI+dnFheh4uso2/UeoCV/s&#10;AiSxDg12EZBkYIfUk6dTT9QhMEkfi8lkMuNMUqQYz/PUsUyUL1cd+vBeQceiUXEk6gla7O99iFRE&#10;+ZKSqIPR9VobkxzcblYG2V7QcKzz+Cb2VOF5mrGsr/j1bDxLyBcxfwGxjs/fIDodaMqN7ip+lccn&#10;JokyavbO1skOQpvBJsrGHkWMug36b6B+Ig0RhhGmlSOjBfzJWU/jW3H/YydQcWY+WOrDdTGdxnlP&#10;znQ2H5OD55HNeURYSVAVD5wN5ioMO7JzqLct/alItVu4pd41Oikb+zqwOpKlEU2CH9cp7sC5n7J+&#10;Lf3yGQAA//8DAFBLAwQUAAYACAAAACEA2mAbZeIAAAANAQAADwAAAGRycy9kb3ducmV2LnhtbEyP&#10;wU7DMAyG70i8Q2Qkblu6kmVraTohBBcuaIMJcUsb01Y0TmmyrXt7Ahc42v70+/uLzWR7dsTRd44U&#10;LOYJMKTamY4aBa8vj7M1MB80Gd07QgVn9LApLy8KnRt3oi0ed6FhMYR8rhW0IQw5575u0Wo/dwNS&#10;vH240eoQx7HhZtSnGG57niaJ5FZ3FD+0esD7FuvP3cEqSKebJD2/1fJdjNV+2Tx8Zfz5Sanrq+nu&#10;FljAKfzB8KMf1aGMTpU7kPGsV5AJKSKqYLZYSQksIplYL4FVvyshgZcF/9+i/AYAAP//AwBQSwEC&#10;LQAUAAYACAAAACEAtoM4kv4AAADhAQAAEwAAAAAAAAAAAAAAAAAAAAAAW0NvbnRlbnRfVHlwZXNd&#10;LnhtbFBLAQItABQABgAIAAAAIQA4/SH/1gAAAJQBAAALAAAAAAAAAAAAAAAAAC8BAABfcmVscy8u&#10;cmVsc1BLAQItABQABgAIAAAAIQBQNKpgJAIAADwEAAAOAAAAAAAAAAAAAAAAAC4CAABkcnMvZTJv&#10;RG9jLnhtbFBLAQItABQABgAIAAAAIQDaYBtl4gAAAA0BAAAPAAAAAAAAAAAAAAAAAH4EAABkcnMv&#10;ZG93bnJldi54bWxQSwUGAAAAAAQABADzAAAAjQUAAAAA&#10;" fillcolor="#f0f0f0" strokecolor="white"/>
            </w:pict>
          </mc:Fallback>
        </mc:AlternateContent>
      </w:r>
      <w:r>
        <w:rPr>
          <w:noProof/>
          <w:szCs w:val="28"/>
          <w:lang w:eastAsia="es-AR"/>
        </w:rPr>
        <mc:AlternateContent>
          <mc:Choice Requires="wps">
            <w:drawing>
              <wp:anchor distT="0" distB="0" distL="114300" distR="114300" simplePos="0" relativeHeight="251836416" behindDoc="1" locked="0" layoutInCell="1" allowOverlap="1">
                <wp:simplePos x="0" y="0"/>
                <wp:positionH relativeFrom="column">
                  <wp:posOffset>4824095</wp:posOffset>
                </wp:positionH>
                <wp:positionV relativeFrom="paragraph">
                  <wp:posOffset>-728345</wp:posOffset>
                </wp:positionV>
                <wp:extent cx="12700" cy="12700"/>
                <wp:effectExtent l="3175" t="0" r="3175" b="0"/>
                <wp:wrapNone/>
                <wp:docPr id="7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79.85pt;margin-top:-57.35pt;width:1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6rHwIAADwEAAAOAAAAZHJzL2Uyb0RvYy54bWysU1Fv0zAQfkfiP1h+p0mqdt2iplPVUYQ0&#10;YGLwA1zHSSwcnzm7Tcev5+x0pQOeEIlk3eXOX7777m55e+wNOyj0GmzFi0nOmbISam3bin/9sn1z&#10;zZkPwtbCgFUVf1Ke365ev1oOrlRT6MDUChmBWF8OruJdCK7MMi871Qs/AacsBRvAXgRysc1qFAOh&#10;9yab5vlVNgDWDkEq7+nr3Rjkq4TfNEqGT03jVWCm4sQtpBPTuYtntlqKskXhOi1PNMQ/sOiFtvTT&#10;M9SdCILtUf8B1WuJ4KEJEwl9Bk2jpUo1UDVF/ls1j51wKtVC4nh3lsn/P1j58fCATNcVX5A8VvTU&#10;o8+kmrCtUaxYXEWFBudLSnx0Dxhr9O4e5DfPLGw6ylNrRBg6JWriVcT87MWF6Hi6ynbDB6gJX+wD&#10;JLGODfYRkGRgx9STp3NP1DEwSR+L6SInZpIioxnxRfl81aEP7xT0LBoVR6KeoMXh3ocx9TklUQej&#10;6602JjnY7jYG2UHQcKzz+Cb2VOFlmrFsqPjNfDpPyC9i/hJim56/QfQ60JQb3Vf8Oo9PTBJl1Oyt&#10;rZMdhDajTdUZexIx6jbqv4P6iTREGEeYVo6MDvAHZwONb8X9971AxZl5b6kPN8VsFuc9ObP5YkoO&#10;XkZ2lxFhJUFVPHA2mpsw7sjeoW47+lORarewpt41Oikb+zqyOpGlEU29Oa1T3IFLP2X9WvrVTwAA&#10;AP//AwBQSwMEFAAGAAgAAAAhAAazqPzgAAAADQEAAA8AAABkcnMvZG93bnJldi54bWxMj0FLw0AQ&#10;he+C/2EZwYu0mw1t08ZsigiehIJR9LrNjkkwOxuy2zT+e0cv9vZm3uPNN8V+dr2YcAydJw1qmYBA&#10;qr3tqNHw9vq02III0ZA1vSfU8I0B9uX1VWFy68/0glMVG8ElFHKjoY1xyKUMdYvOhKUfkNj79KMz&#10;kcexkXY0Zy53vUyTZCOd6YgvtGbAxxbrr+rkNBxwPSUrOvjnKb2TdUWpVR/vWt/ezA/3ICLO8T8M&#10;v/iMDiUzHf2JbBC9hmy9yziqYaHUihVHso1icfxbpRnIspCXX5Q/AAAA//8DAFBLAQItABQABgAI&#10;AAAAIQC2gziS/gAAAOEBAAATAAAAAAAAAAAAAAAAAAAAAABbQ29udGVudF9UeXBlc10ueG1sUEsB&#10;Ai0AFAAGAAgAAAAhADj9If/WAAAAlAEAAAsAAAAAAAAAAAAAAAAALwEAAF9yZWxzLy5yZWxzUEsB&#10;Ai0AFAAGAAgAAAAhAM9hTqsfAgAAPAQAAA4AAAAAAAAAAAAAAAAALgIAAGRycy9lMm9Eb2MueG1s&#10;UEsBAi0AFAAGAAgAAAAhAAazqPzgAAAADQEAAA8AAAAAAAAAAAAAAAAAeQ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37440" behindDoc="1" locked="0" layoutInCell="1" allowOverlap="1">
                <wp:simplePos x="0" y="0"/>
                <wp:positionH relativeFrom="column">
                  <wp:posOffset>1270</wp:posOffset>
                </wp:positionH>
                <wp:positionV relativeFrom="paragraph">
                  <wp:posOffset>-749935</wp:posOffset>
                </wp:positionV>
                <wp:extent cx="6019800" cy="0"/>
                <wp:effectExtent l="28575" t="33020" r="28575" b="24130"/>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05pt" to="474.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Fg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TBUaK&#10;dKDRViiOstksNKc3roCYSu1sKI+e1YvZavrdIaWrlqgDjyRfLwYSs5CRvEkJG2fgin3/RTOIIUev&#10;Y6fOje0CJPQAnaMgl7sg/OwRhcNpmi3mKehGB19CiiHRWOc/c92hYJRYAusITE5b5wMRUgwh4R6l&#10;N0LKqLdUqC9xPpvkecxwWgoWvCHO2cO+khadCIzMJn6xLPA8hll9VCyitZyw9c32RMirDbdLFfCg&#10;FuBzs64z8WORLtbz9Twf5ZPpepSndT36tKny0XSTzT7WH+qqqrOfgVqWF61gjKvAbpjPLP87/W8v&#10;5TpZ9wm99yF5ix4bBmSHfyQdxQz6XSdhr9llZweRYSRj8O35hJl/3IP9+MhXvwAAAP//AwBQSwME&#10;FAAGAAgAAAAhAPU2g3HdAAAACgEAAA8AAABkcnMvZG93bnJldi54bWxMj0FPg0AQhe8m/ofNmHgx&#10;7QI2BpGlaY1cPJiITbxO2SkQ2VnKLi3+e9eDqcd57+XN9/L1bHpxotF1lhXEywgEcW11x42C3Ue5&#10;SEE4j6yxt0wKvsnBuri+yjHT9szvdKp8I0IJuwwVtN4PmZSubsmgW9qBOHgHOxr04RwbqUc8h3LT&#10;yySKHqTBjsOHFgd6bqn+qiaj4L48aK7kC+62yfZYvk53+lO+KXV7M2+eQHia/SUMv/gBHYrAtLcT&#10;ayd6BUnIKVjEcRqDCP7jKg3S/k+SRS7/Tyh+AAAA//8DAFBLAQItABQABgAIAAAAIQC2gziS/gAA&#10;AOEBAAATAAAAAAAAAAAAAAAAAAAAAABbQ29udGVudF9UeXBlc10ueG1sUEsBAi0AFAAGAAgAAAAh&#10;ADj9If/WAAAAlAEAAAsAAAAAAAAAAAAAAAAALwEAAF9yZWxzLy5yZWxzUEsBAi0AFAAGAAgAAAAh&#10;ABoP6sAWAgAALAQAAA4AAAAAAAAAAAAAAAAALgIAAGRycy9lMm9Eb2MueG1sUEsBAi0AFAAGAAgA&#10;AAAhAPU2g3HdAAAACgEAAA8AAAAAAAAAAAAAAAAAcAQAAGRycy9kb3ducmV2LnhtbFBLBQYAAAAA&#10;BAAEAPMAAAB6BQAAAAA=&#10;" strokecolor="white" strokeweight="3.72pt"/>
            </w:pict>
          </mc:Fallback>
        </mc:AlternateContent>
      </w:r>
      <w:r>
        <w:rPr>
          <w:noProof/>
          <w:szCs w:val="28"/>
          <w:lang w:eastAsia="es-AR"/>
        </w:rPr>
        <mc:AlternateContent>
          <mc:Choice Requires="wps">
            <w:drawing>
              <wp:anchor distT="0" distB="0" distL="114300" distR="114300" simplePos="0" relativeHeight="251838464" behindDoc="1" locked="0" layoutInCell="1" allowOverlap="1">
                <wp:simplePos x="0" y="0"/>
                <wp:positionH relativeFrom="column">
                  <wp:posOffset>-6350</wp:posOffset>
                </wp:positionH>
                <wp:positionV relativeFrom="paragraph">
                  <wp:posOffset>-717550</wp:posOffset>
                </wp:positionV>
                <wp:extent cx="12700" cy="12700"/>
                <wp:effectExtent l="1905" t="0" r="4445" b="0"/>
                <wp:wrapNone/>
                <wp:docPr id="6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5pt;margin-top:-56.5pt;width:1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9oHwIAADwEAAAOAAAAZHJzL2Uyb0RvYy54bWysU1GP0zAMfkfiP0R5Z22n7bar1p1OO4aQ&#10;Djhx8AOyNF0j0jg42brx63HS3diAJ0QrRXbtfP382V7cHTrD9gq9BlvxYpRzpqyEWtttxb9+Wb+Z&#10;c+aDsLUwYFXFj8rzu+XrV4velWoMLZhaISMQ68veVbwNwZVZ5mWrOuFH4JSlYAPYiUAubrMaRU/o&#10;ncnGeX6T9YC1Q5DKe/r6MAT5MuE3jZLhU9N4FZipOHEL6cR0buKZLRei3KJwrZYnGuIfWHRCW/rp&#10;GepBBMF2qP+A6rRE8NCEkYQug6bRUqUaqJoi/62a51Y4lWohcbw7y+T/H6z8uH9CpuuK31CnrOio&#10;R59JNWG3RrFiNo8K9c6XlPjsnjDW6N0jyG+eWVi1lKfuEaFvlaiJVxHzs6sL0fF0lW36D1ATvtgF&#10;SGIdGuwiIMnADqknx3NP1CEwSR+L8SynxkmKDGbEF+XLVYc+vFPQsWhUHIl6ghb7Rx+G1JeURB2M&#10;rtfamOTgdrMyyPaChmOdxzexpwov04xlfcVvp+NpQr6K+SuIdXz+BtHpQFNudFfxeR6fmCTKqNlb&#10;Wyc7CG0Gm6oz9iRi1G3QfwP1kTREGEaYVo6MFvAHZz2Nb8X9951AxZl5b6kPt8VkEuc9OZPpbEwO&#10;XkY2lxFhJUFVPHA2mKsw7MjOod629Kci1W7hnnrX6KRs7OvA6kSWRjT15rROcQcu/ZT1a+mXPwEA&#10;AP//AwBQSwMEFAAGAAgAAAAhAGIa3GvcAAAACgEAAA8AAABkcnMvZG93bnJldi54bWxMT0FOwzAQ&#10;vCPxB2uRuLVOUqggxKkQgguXigJC3Jx4m0SN18F22/T33XCB08zujmZnitVoe3FAHzpHCtJ5AgKp&#10;dqajRsHH+8vsDkSImozuHaGCEwZYlZcXhc6NO9IbHjaxEWxCIdcK2hiHXMpQt2h1mLsBiW9b562O&#10;PPpGGq+PbG57mSXJUlrdEX9o9YBPLda7zd4qyMZFkp2+6uX3ja8+b5vnn3u5flXq+mp8fAARcYx/&#10;Ypjic3QoOVPl9mSC6BXMUq4SJ0wXzCYFQ/W7YCbLQv6vUJ4BAAD//wMAUEsBAi0AFAAGAAgAAAAh&#10;ALaDOJL+AAAA4QEAABMAAAAAAAAAAAAAAAAAAAAAAFtDb250ZW50X1R5cGVzXS54bWxQSwECLQAU&#10;AAYACAAAACEAOP0h/9YAAACUAQAACwAAAAAAAAAAAAAAAAAvAQAAX3JlbHMvLnJlbHNQSwECLQAU&#10;AAYACAAAACEAL4wvaB8CAAA8BAAADgAAAAAAAAAAAAAAAAAuAgAAZHJzL2Uyb0RvYy54bWxQSwEC&#10;LQAUAAYACAAAACEAYhrca9wAAAAKAQAADwAAAAAAAAAAAAAAAAB5BAAAZHJzL2Rvd25yZXYueG1s&#10;UEsFBgAAAAAEAAQA8wAAAIIFAAAAAA==&#10;" fillcolor="#f0f0f0" strokecolor="white"/>
            </w:pict>
          </mc:Fallback>
        </mc:AlternateContent>
      </w:r>
      <w:r>
        <w:rPr>
          <w:noProof/>
          <w:szCs w:val="28"/>
          <w:lang w:eastAsia="es-AR"/>
        </w:rPr>
        <mc:AlternateContent>
          <mc:Choice Requires="wps">
            <w:drawing>
              <wp:anchor distT="0" distB="0" distL="114300" distR="114300" simplePos="0" relativeHeight="251839488" behindDoc="1" locked="0" layoutInCell="1" allowOverlap="1">
                <wp:simplePos x="0" y="0"/>
                <wp:positionH relativeFrom="column">
                  <wp:posOffset>424815</wp:posOffset>
                </wp:positionH>
                <wp:positionV relativeFrom="paragraph">
                  <wp:posOffset>-717550</wp:posOffset>
                </wp:positionV>
                <wp:extent cx="12700" cy="12700"/>
                <wp:effectExtent l="4445" t="0" r="1905" b="0"/>
                <wp:wrapNone/>
                <wp:docPr id="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3.45pt;margin-top:-56.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fsHwIAADwEAAAOAAAAZHJzL2Uyb0RvYy54bWysU1GP0zAMfkfiP0R5Z22n7Xar1p1OO4aQ&#10;Djhx8AOyNF0j0jg42brx63HS3diAJ0QrRXbtfP382V7cHTrD9gq9BlvxYpRzpqyEWtttxb9+Wb+5&#10;5cwHYWthwKqKH5Xnd8vXrxa9K9UYWjC1QkYg1pe9q3gbgiuzzMtWdcKPwClLwQawE4Fc3GY1ip7Q&#10;O5ON8/wm6wFrhyCV9/T1YQjyZcJvGiXDp6bxKjBTceIW0onp3MQzWy5EuUXhWi1PNMQ/sOiEtvTT&#10;M9SDCILtUP8B1WmJ4KEJIwldBk2jpUo1UDVF/ls1z61wKtVC4nh3lsn/P1j5cf+ETNcVv5lxZkVH&#10;PfpMqgm7NYoVs3lUqHe+pMRn94SxRu8eQX7zzMKqpTx1jwh9q0RNvIqYn11diI6nq2zTf4Ca8MUu&#10;QBLr0GAXAUkGdkg9OZ57og6BSfpYjGc5NU5SZDAjvihfrjr04Z2CjkWj4kjUE7TYP/owpL6kJOpg&#10;dL3WxiQHt5uVQbYXNBzrPL6JPVV4mWYs6ys+n46nCfkq5q8g1vH5G0SnA0250V3Fb/P4xCRRRs3e&#10;2jrZQWgz2FSdsScRo26D/huoj6QhwjDCtHJktIA/OOtpfCvuv+8EKs7Me0t9mBeTSZz35EymszE5&#10;eBnZXEaElQRV8cDZYK7CsCM7h3rb0p+KVLuFe+pdo5Oysa8DqxNZGtHUm9M6xR249FPWr6Vf/gQA&#10;AP//AwBQSwMEFAAGAAgAAAAhALaEydPfAAAACwEAAA8AAABkcnMvZG93bnJldi54bWxMjz1PwzAQ&#10;hnck/oN1SGytnRSsNsSpEIKFBVFAVTcnPpKI2A6226b/nqMLjPfeo/ejXE92YAcMsfdOQTYXwNA1&#10;3vSuVfD+9jRbAotJO6MH71DBCSOsq8uLUhfGH90rHjapZWTiYqEVdCmNBeex6dDqOPcjOvp9+mB1&#10;ojO03AR9JHM78FwIya3uHSV0esSHDpuvzd4qyKeFyE/bRu5uQv1x2z5+r/jLs1LXV9P9HbCEU/qD&#10;4bc+VYeKOtV+70xkgwIpV0QqmGXZgkYRIZek1GclE8Crkv/fUP0AAAD//wMAUEsBAi0AFAAGAAgA&#10;AAAhALaDOJL+AAAA4QEAABMAAAAAAAAAAAAAAAAAAAAAAFtDb250ZW50X1R5cGVzXS54bWxQSwEC&#10;LQAUAAYACAAAACEAOP0h/9YAAACUAQAACwAAAAAAAAAAAAAAAAAvAQAAX3JlbHMvLnJlbHNQSwEC&#10;LQAUAAYACAAAACEAcDOn7B8CAAA8BAAADgAAAAAAAAAAAAAAAAAuAgAAZHJzL2Uyb0RvYy54bWxQ&#10;SwECLQAUAAYACAAAACEAtoTJ098AAAALAQAADwAAAAAAAAAAAAAAAAB5BAAAZHJzL2Rvd25yZXYu&#10;eG1sUEsFBgAAAAAEAAQA8wAAAIUFAAAAAA==&#10;" fillcolor="#f0f0f0" strokecolor="white"/>
            </w:pict>
          </mc:Fallback>
        </mc:AlternateContent>
      </w:r>
      <w:r>
        <w:rPr>
          <w:noProof/>
          <w:szCs w:val="28"/>
          <w:lang w:eastAsia="es-AR"/>
        </w:rPr>
        <mc:AlternateContent>
          <mc:Choice Requires="wps">
            <w:drawing>
              <wp:anchor distT="0" distB="0" distL="114300" distR="114300" simplePos="0" relativeHeight="251840512" behindDoc="1" locked="0" layoutInCell="1" allowOverlap="1">
                <wp:simplePos x="0" y="0"/>
                <wp:positionH relativeFrom="column">
                  <wp:posOffset>-635</wp:posOffset>
                </wp:positionH>
                <wp:positionV relativeFrom="paragraph">
                  <wp:posOffset>-494030</wp:posOffset>
                </wp:positionV>
                <wp:extent cx="12700" cy="13335"/>
                <wp:effectExtent l="0" t="3175" r="0" b="2540"/>
                <wp:wrapNone/>
                <wp:docPr id="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05pt;margin-top:-38.9pt;width:1pt;height:1.0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XBIgIAADwEAAAOAAAAZHJzL2Uyb0RvYy54bWysU9tu2zAMfR+wfxD0vtjOrakRpwjSZRjQ&#10;bcW6fYAiy7EwWdQoJU739aWUNE23PQ2zAYE0qePDQ3J+c+gM2yv0GmzFi0HOmbISam23Ff/+bf1u&#10;xpkPwtbCgFUVf1Se3yzevpn3rlRDaMHUChmBWF/2ruJtCK7MMi9b1Qk/AKcsBRvATgRycZvVKHpC&#10;70w2zPNp1gPWDkEq7+nr7THIFwm/aZQMX5rGq8BMxYlbSCemcxPPbDEX5RaFa7U80RD/wKIT2tJP&#10;z1C3Igi2Q/0HVKclgocmDCR0GTSNlirVQNUU+W/VPLTCqVQLiePdWSb//2Dl5/09Ml1XfDrlzIqO&#10;evSVVBN2axQrZkmh3vmSEh/cPcYavbsD+cMzC6uW8tQSEfpWiZp4FVHR7NWF6Hi6yjb9J6gJX+wC&#10;JLEODXYRkGRgh9STx3NP1CEwSR+L4VVOjZMUKUaj0SThi/L5qkMfPijoWDQqjkQ9QYv9nQ+Riiif&#10;UxJ1MLpea2OSg9vNyiDbCxqOZR7fE7q/TDOW9RW/ngwnCflVzF9CrNPzN4hOB5pyo7uKz/L4xCRR&#10;Rs3e2zrZQWhztImysScRo25xln25gfqRNEQ4jjCtHBkt4C/OehrfivufO4GKM/PRUh+ui/E4znty&#10;xpOrITl4GdlcRoSVBFXxwNnRXIXjjuwc6m1LfypS7RaW1LtGJ2VfWJ3I0ogmwU/rFHfg0k9ZL0u/&#10;eAIAAP//AwBQSwMEFAAGAAgAAAAhAFXsSfPbAAAABwEAAA8AAABkcnMvZG93bnJldi54bWxMj0FL&#10;w0AQhe+C/2EZwYu0mwTb1DSbIoInoWAq9rrNjklodjZkt2n8905O9jQ83uPN9/LdZDsx4uBbRwri&#10;ZQQCqXKmpVrB1+F9sQHhgyajO0eo4Bc97Ir7u1xnxl3pE8cy1IJLyGdaQRNCn0npqwat9kvXI7H3&#10;4warA8uhlmbQVy63nUyiaC2tbok/NLrHtwarc3mxCva4GqNn2ruPMXmSVUmJiY/fSj0+TK9bEAGn&#10;8B+GGZ/RoWCmk7uQ8aJTsIg5yCdNecHsv4A4zXqVgixyectf/AEAAP//AwBQSwECLQAUAAYACAAA&#10;ACEAtoM4kv4AAADhAQAAEwAAAAAAAAAAAAAAAAAAAAAAW0NvbnRlbnRfVHlwZXNdLnhtbFBLAQIt&#10;ABQABgAIAAAAIQA4/SH/1gAAAJQBAAALAAAAAAAAAAAAAAAAAC8BAABfcmVscy8ucmVsc1BLAQIt&#10;ABQABgAIAAAAIQD4NAXBIgIAADwEAAAOAAAAAAAAAAAAAAAAAC4CAABkcnMvZTJvRG9jLnhtbFBL&#10;AQItABQABgAIAAAAIQBV7Enz2wAAAAcBAAAPAAAAAAAAAAAAAAAAAHw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41536" behindDoc="1" locked="0" layoutInCell="1" allowOverlap="1">
                <wp:simplePos x="0" y="0"/>
                <wp:positionH relativeFrom="column">
                  <wp:posOffset>435610</wp:posOffset>
                </wp:positionH>
                <wp:positionV relativeFrom="paragraph">
                  <wp:posOffset>-494030</wp:posOffset>
                </wp:positionV>
                <wp:extent cx="12700" cy="13335"/>
                <wp:effectExtent l="0" t="3175" r="635" b="2540"/>
                <wp:wrapNone/>
                <wp:docPr id="6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4.3pt;margin-top:-38.9pt;width:1pt;height:1.0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fHIQIAADwEAAAOAAAAZHJzL2Uyb0RvYy54bWysU9uO0zAQfUfiHyy/0yS97HajpquqSxHS&#10;AisWPsB1nMTCN8Zu0/L1jJ22dIEnRCJZM5nxyZkzM4v7g1ZkL8BLaypajHJKhOG2lqat6Ncvmzdz&#10;SnxgpmbKGlHRo/D0fvn61aJ3pRjbzqpaAEEQ48veVbQLwZVZ5nknNPMj64TBYGNBs4AutFkNrEd0&#10;rbJxnt9kvYXageXCe/z6MATpMuE3jeDhU9N4EYiqKHIL6YR0buOZLResbIG5TvITDfYPLDSTBn96&#10;gXpggZEdyD+gtORgvW3CiFud2aaRXKQasJoi/62a5445kWpBcby7yOT/Hyz/uH8CIuuK3swoMUxj&#10;jz6jasy0SpBiXkSFeudLTHx2TxBr9O7R8m+eGLvuME+sAGzfCVYjr5SfvbgQHY9Xybb/YGvEZ7tg&#10;k1iHBnQERBnIIfXkeOmJOATC8WMxvs2xcRwjxWQymUU+GSvPVx348E5YTaJRUUDqCZrtH30YUs8p&#10;ibpVst5IpZID7XatgOwZDscqj+8J3V+nKUP6it7NxrOE/CLmryE26fkbhJYBp1xJXdF5Hp+YxMqo&#10;2VtTJzswqQYbq1MGizzrNui/tfURNQQ7jDCuHBqdhR+U9Di+FfXfdwwEJeq9wT7cFdNpnPfkTGe3&#10;Y3TgOrK9jjDDEaqigZLBXIdhR3YOZNvhn4pUu7Er7F0jk7KR38DqRBZHNPXmtE5xB679lPVr6Zc/&#10;AQAA//8DAFBLAwQUAAYACAAAACEAqn0ystwAAAAJAQAADwAAAGRycy9kb3ducmV2LnhtbEyPTUvD&#10;QBCG70L/wzIFL9LuNtikxGxKETwJBaPodZsdk9DsbMhu0/jvnZ70OO88vB/Ffna9mHAMnScNm7UC&#10;gVR721Gj4eP9ZbUDEaIha3pPqOEHA+zLxV1hcuuv9IZTFRvBJhRyo6GNccilDHWLzoS1H5D49+1H&#10;ZyKfYyPtaK5s7nqZKJVKZzrihNYM+Nxifa4uTsMRt5N6pKN/nZIHWVeU2M3Xp9b3y/nwBCLiHP9g&#10;uNXn6lByp5O/kA2i15DuUiY1rLKMJzCQKRZON2GbgSwL+X9B+QsAAP//AwBQSwECLQAUAAYACAAA&#10;ACEAtoM4kv4AAADhAQAAEwAAAAAAAAAAAAAAAAAAAAAAW0NvbnRlbnRfVHlwZXNdLnhtbFBLAQIt&#10;ABQABgAIAAAAIQA4/SH/1gAAAJQBAAALAAAAAAAAAAAAAAAAAC8BAABfcmVscy8ucmVsc1BLAQIt&#10;ABQABgAIAAAAIQAyFJfHIQIAADwEAAAOAAAAAAAAAAAAAAAAAC4CAABkcnMvZTJvRG9jLnhtbFBL&#10;AQItABQABgAIAAAAIQCqfTKy3AAAAAkBAAAPAAAAAAAAAAAAAAAAAHs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42560" behindDoc="1" locked="0" layoutInCell="1" allowOverlap="1">
                <wp:simplePos x="0" y="0"/>
                <wp:positionH relativeFrom="column">
                  <wp:posOffset>6009640</wp:posOffset>
                </wp:positionH>
                <wp:positionV relativeFrom="paragraph">
                  <wp:posOffset>-717550</wp:posOffset>
                </wp:positionV>
                <wp:extent cx="13335" cy="12700"/>
                <wp:effectExtent l="0" t="0" r="0" b="0"/>
                <wp:wrapNone/>
                <wp:docPr id="6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73.2pt;margin-top:-56.5pt;width:1.05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wEJAIAADwEAAAOAAAAZHJzL2Uyb0RvYy54bWysU9uO0zAQfUfiHyy/01za7najpqtVlyKk&#10;BVYsfIDrOImFb4zdpsvXM3a6pQWeEIlkzWTGJ2fOzCxvD1qRvQAvralpMckpEYbbRpqupl+/bN4s&#10;KPGBmYYpa0RNn4Wnt6vXr5aDq0Rpe6saAQRBjK8GV9M+BFdlmee90MxPrBMGg60FzQK60GUNsAHR&#10;tcrKPL/KBguNA8uF9/j1fgzSVcJvW8HDp7b1IhBVU+QW0gnp3MYzWy1Z1QFzveRHGuwfWGgmDf70&#10;BHXPAiM7kH9AacnBetuGCbc6s20ruUg1YDVF/ls1Tz1zItWC4nh3ksn/P1j+cf8IRDY1vZpRYpjG&#10;Hn1G1ZjplCDFoowKDc5XmPjkHiHW6N2D5d88MXbdY564A7BDL1iDvIqYn11ciI7Hq2Q7fLAN4rNd&#10;sEmsQws6AqIM5JB68nzqiTgEwvFjMZ1O55RwjBTldZ46lrHq5aoDH94Jq0k0agpIPUGz/YMPkQqr&#10;XlISdatks5FKJQe67VoB2TMcjk0e38QeKzxPU4YMNb2Zl/OEfBHzFxCb+PwNQsuAU66krukij09M&#10;YlXU7K1pkh2YVKONlJU5ihh1G/Xf2uYZNQQ7jjCuHBq9hR+UDDi+NfXfdwwEJeq9wT7cFLNZnPfk&#10;zObXJTpwHtmeR5jhCFXTQMlorsO4IzsHsuvxT0Wq3dg77F0rk7KxryOrI1kc0ST4cZ3iDpz7KevX&#10;0q9+AgAA//8DAFBLAwQUAAYACAAAACEAgvwFROIAAAANAQAADwAAAGRycy9kb3ducmV2LnhtbEyP&#10;wU7DMAyG70i8Q2QkblvSrqvW0nRCCC5cEAOEuKVNaCsapyTZ1r09Zhc42v70+/ur7WxHdjA+DA4l&#10;JEsBzGDr9ICdhNeXh8UGWIgKtRodGgknE2BbX15UqtTuiM/msIsdoxAMpZLQxziVnIe2N1aFpZsM&#10;0u3Teasijb7j2qsjhduRp0Lk3KoB6UOvJnPXm/Zrt7cS0nkl0tN7m39kvnlbd/ffBX96lPL6ar69&#10;ARbNHP9g+NUndajJqXF71IGNEooszwiVsEiSFbUipMg2a2DNeZUI4HXF/7eofwAAAP//AwBQSwEC&#10;LQAUAAYACAAAACEAtoM4kv4AAADhAQAAEwAAAAAAAAAAAAAAAAAAAAAAW0NvbnRlbnRfVHlwZXNd&#10;LnhtbFBLAQItABQABgAIAAAAIQA4/SH/1gAAAJQBAAALAAAAAAAAAAAAAAAAAC8BAABfcmVscy8u&#10;cmVsc1BLAQItABQABgAIAAAAIQDb9pwEJAIAADwEAAAOAAAAAAAAAAAAAAAAAC4CAABkcnMvZTJv&#10;RG9jLnhtbFBLAQItABQABgAIAAAAIQCC/AVE4gAAAA0BAAAPAAAAAAAAAAAAAAAAAH4EAABkcnMv&#10;ZG93bnJldi54bWxQSwUGAAAAAAQABADzAAAAjQUAAAAA&#10;" fillcolor="#f0f0f0" strokecolor="white"/>
            </w:pict>
          </mc:Fallback>
        </mc:AlternateContent>
      </w:r>
      <w:r>
        <w:rPr>
          <w:noProof/>
          <w:szCs w:val="28"/>
          <w:lang w:eastAsia="es-AR"/>
        </w:rPr>
        <mc:AlternateContent>
          <mc:Choice Requires="wps">
            <w:drawing>
              <wp:anchor distT="0" distB="0" distL="114300" distR="114300" simplePos="0" relativeHeight="251843584" behindDoc="1" locked="0" layoutInCell="1" allowOverlap="1">
                <wp:simplePos x="0" y="0"/>
                <wp:positionH relativeFrom="column">
                  <wp:posOffset>4824095</wp:posOffset>
                </wp:positionH>
                <wp:positionV relativeFrom="paragraph">
                  <wp:posOffset>-494030</wp:posOffset>
                </wp:positionV>
                <wp:extent cx="12700" cy="13335"/>
                <wp:effectExtent l="3175" t="3175" r="3175" b="2540"/>
                <wp:wrapNone/>
                <wp:docPr id="6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79.85pt;margin-top:-38.9pt;width:1pt;height:1.0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PKIwIAADwEAAAOAAAAZHJzL2Uyb0RvYy54bWysU21v0zAQ/o7Ef7D8nSbpy9ZFTaeqowhp&#10;wMTgB1wdp7FwbHN2m45fz9npSgd8QiSSdZc7P3nuubvF7bHT7CDRK2sqXoxyzqQRtlZmV/GvXzZv&#10;5pz5AKYGbY2s+JP0/Hb5+tWid6Uc29bqWiIjEOPL3lW8DcGVWeZFKzvwI+ukoWBjsYNALu6yGqEn&#10;9E5n4zy/ynqLtUMrpPf09W4I8mXCbxopwqem8TIwXXHiFtKJ6dzGM1suoNwhuFaJEw34BxYdKEM/&#10;PUPdQQC2R/UHVKcEWm+bMBK2y2zTKCFTDVRNkf9WzWMLTqZaSBzvzjL5/wcrPh4ekKm64lcTzgx0&#10;1KPPpBqYnZasmE+iQr3zJSU+ugeMNXp3b8U3z4xdt5QnV4i2byXUxKuI+dmLC9HxdJVt+w+2JnzY&#10;B5vEOjbYRUCSgR1TT57OPZHHwAR9LMbXOTVOUKSYTCazhA/l81WHPryTtmPRqDgS9QQNh3sfIhUo&#10;n1MSdatVvVFaJwd327VGdgAajlUe3xO6v0zThvUVv5mNZwn5RcxfQmzS8zeITgWacq26is/z+MQk&#10;KKNmb02d7ABKDzZR1uYkYtRt0H9r6yfSEO0wwrRyZLQWf3DW0/hW3H/fA0rO9HtDfbgpptM478mZ&#10;zq7H5OBlZHsZASMIquKBs8Fch2FH9g7VrqU/Fal2Y1fUu0YlZWNfB1YnsjSiSfDTOsUduPRT1q+l&#10;X/4EAAD//wMAUEsDBBQABgAIAAAAIQAZ2AQR3gAAAAsBAAAPAAAAZHJzL2Rvd25yZXYueG1sTI9N&#10;S8NAEIbvgv9hGcGLtJsE060xmyKCJ6FgFHvdZsckmJ0N2W0a/73Tkx7nnYf3o9wtbhAzTqH3pCFd&#10;JyCQGm97ajV8vL+stiBCNGTN4Ak1/GCAXXV9VZrC+jO94VzHVrAJhcJo6GIcCylD06EzYe1HJP59&#10;+cmZyOfUSjuZM5u7QWZJspHO9MQJnRnxucPmuz45DXvM5+Se9v51zu5kU1Nm08On1rc3y9MjiIhL&#10;/IPhUp+rQ8Wdjv5ENohBg8ofFKMaVkrxBibUJmXleFFyBbIq5f8N1S8AAAD//wMAUEsBAi0AFAAG&#10;AAgAAAAhALaDOJL+AAAA4QEAABMAAAAAAAAAAAAAAAAAAAAAAFtDb250ZW50X1R5cGVzXS54bWxQ&#10;SwECLQAUAAYACAAAACEAOP0h/9YAAACUAQAACwAAAAAAAAAAAAAAAAAvAQAAX3JlbHMvLnJlbHNQ&#10;SwECLQAUAAYACAAAACEAplWzyiMCAAA8BAAADgAAAAAAAAAAAAAAAAAuAgAAZHJzL2Uyb0RvYy54&#10;bWxQSwECLQAUAAYACAAAACEAGdgEEd4AAAALAQAADwAAAAAAAAAAAAAAAAB9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844608" behindDoc="1" locked="0" layoutInCell="1" allowOverlap="1">
                <wp:simplePos x="0" y="0"/>
                <wp:positionH relativeFrom="column">
                  <wp:posOffset>424815</wp:posOffset>
                </wp:positionH>
                <wp:positionV relativeFrom="paragraph">
                  <wp:posOffset>-483235</wp:posOffset>
                </wp:positionV>
                <wp:extent cx="12700" cy="13335"/>
                <wp:effectExtent l="4445" t="4445" r="1905" b="1270"/>
                <wp:wrapNone/>
                <wp:docPr id="6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3.45pt;margin-top:-38.05pt;width:1pt;height:1.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LVIwIAADwEAAAOAAAAZHJzL2Uyb0RvYy54bWysU9uO0zAQfUfiHyy/01za7najpqtVlyKk&#10;BVYsfIDrOImFb4zdpsvXM3a6pQWeEIlkzWTGJ2fOzCxvD1qRvQAvralpMckpEYbbRpqupl+/bN4s&#10;KPGBmYYpa0RNn4Wnt6vXr5aDq0Rpe6saAQRBjK8GV9M+BFdlmee90MxPrBMGg60FzQK60GUNsAHR&#10;tcrKPL/KBguNA8uF9/j1fgzSVcJvW8HDp7b1IhBVU+QW0gnp3MYzWy1Z1QFzveRHGuwfWGgmDf70&#10;BHXPAiM7kH9AacnBetuGCbc6s20ruUg1YDVF/ls1Tz1zItWC4nh3ksn/P1j+cf8IRDY1vSopMUxj&#10;jz6jasx0SpBiMYsKDc5XmPjkHiHW6N2D5d88MXbdY564A7BDL1iDvIqYn11ciI7Hq2Q7fLAN4rNd&#10;sEmsQws6AqIM5JB68nzqiTgEwvFjUV7n2DiOkWI6nc4TPqterjrw4Z2wmkSjpoDUEzTbP/gQqbDq&#10;JSVRt0o2G6lUcqDbrhWQPcPh2OTxPaL78zRlyFDTm3k5T8gXMX8BsYnP3yC0DDjlSuqaLvL4xCRW&#10;Rc3emibZgUk12khZmaOIUbdR/61tnlFDsOMI48qh0Vv4QcmA41tT/33HQFCi3hvsw00xm8V5T85s&#10;fl2iA+eR7XmEGY5QNQ2UjOY6jDuycyC7Hv9UpNqNvcPetTIpG/s6sjqSxRFNgh/XKe7AuZ+yfi39&#10;6icAAAD//wMAUEsDBBQABgAIAAAAIQBMNM+P3gAAAAkBAAAPAAAAZHJzL2Rvd25yZXYueG1sTI/B&#10;TsMwDIbvSLxDZCRuW7IywlaaTgjBhQtigBC3tDFtReOUJtu6t8c7wdG/P/3+XGwm34s9jrELZGAx&#10;VyCQ6uA6agy8vT7OViBisuRsHwgNHDHCpjw/K2zuwoFecL9NjeASirk10KY05FLGukVv4zwMSLz7&#10;CqO3icexkW60By73vcyU0tLbjvhCawe8b7H+3u68gWy6Utnxo9afy7F6v24eftby+cmYy4vp7hZE&#10;win9wXDSZ3Uo2akKO3JR9Aa0XjNpYHajFyAY0CsOqlOwVCDLQv7/oPwFAAD//wMAUEsBAi0AFAAG&#10;AAgAAAAhALaDOJL+AAAA4QEAABMAAAAAAAAAAAAAAAAAAAAAAFtDb250ZW50X1R5cGVzXS54bWxQ&#10;SwECLQAUAAYACAAAACEAOP0h/9YAAACUAQAACwAAAAAAAAAAAAAAAAAvAQAAX3JlbHMvLnJlbHNQ&#10;SwECLQAUAAYACAAAACEA+0HS1SMCAAA8BAAADgAAAAAAAAAAAAAAAAAuAgAAZHJzL2Uyb0RvYy54&#10;bWxQSwECLQAUAAYACAAAACEATDTPj94AAAAJAQAADwAAAAAAAAAAAAAAAAB9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45632" behindDoc="1" locked="0" layoutInCell="1" allowOverlap="1">
                <wp:simplePos x="0" y="0"/>
                <wp:positionH relativeFrom="column">
                  <wp:posOffset>-635</wp:posOffset>
                </wp:positionH>
                <wp:positionV relativeFrom="paragraph">
                  <wp:posOffset>-257810</wp:posOffset>
                </wp:positionV>
                <wp:extent cx="12700" cy="13335"/>
                <wp:effectExtent l="0" t="1270" r="0" b="4445"/>
                <wp:wrapNone/>
                <wp:docPr id="6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05pt;margin-top:-20.3pt;width:1pt;height:1.0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yXJAIAADwEAAAOAAAAZHJzL2Uyb0RvYy54bWysU21v0zAQ/o7Ef7D8nSbpy9ZFTaeqowhp&#10;wMTgB1wdp7FwbHN2m45fz9npSgd8QiSSdZc7P3nuubvF7bHT7CDRK2sqXoxyzqQRtlZmV/GvXzZv&#10;5pz5AKYGbY2s+JP0/Hb5+tWid6Uc29bqWiIjEOPL3lW8DcGVWeZFKzvwI+ukoWBjsYNALu6yGqEn&#10;9E5n4zy/ynqLtUMrpPf09W4I8mXCbxopwqem8TIwXXHiFtKJ6dzGM1suoNwhuFaJEw34BxYdKEM/&#10;PUPdQQC2R/UHVKcEWm+bMBK2y2zTKCFTDVRNkf9WzWMLTqZaSBzvzjL5/wcrPh4ekKm64lcFZwY6&#10;6tFnUg3MTktWzGdRod75khIf3QPGGr27t+KbZ8auW8qTK0TbtxJq4lXE/OzFheh4usq2/QdbEz7s&#10;g01iHRvsIiDJwI6pJ0/nnshjYII+FuPrnBonKFJMJpPEJ4Py+apDH95J27FoVByJeoKGw70PkQqU&#10;zymJutWq3iitk4O77VojOwANxyqPb2JPFV6macP6it/MxrOE/CLmLyE26fkbRKcCTblWXcXneXxi&#10;EpRRs7emTnYApQebKGtzEjHqNui/tfUTaYh2GGFaOTJaiz8462l8K+6/7wElZ/q9oT7cFNNpnPfk&#10;TGfXY3LwMrK9jIARBFXxwNlgrsOwI3uHatfSn4pUu7Er6l2jkrKxrwOrE1ka0ST4aZ3iDlz6KevX&#10;0i9/AgAA//8DAFBLAwQUAAYACAAAACEAzS8WI9sAAAAHAQAADwAAAGRycy9kb3ducmV2LnhtbEyO&#10;QUvDQBSE70L/w/IKXqTdTWxLjdmUUvAkFIyi1232mQSzb0N2m8Z/7+vJnoZhhpkv302uEyMOofWk&#10;IVkqEEiVty3VGj7eXxZbECEasqbzhBp+McCumN3lJrP+Qm84lrEWPEIhMxqaGPtMylA16ExY+h6J&#10;s28/OBPZDrW0g7nwuOtkqtRGOtMSPzSmx0OD1U95dhqOuB7Vio7+dUwfZFVSapOvT63v59P+GUTE&#10;Kf6X4YrP6FAw08mfyQbRaVgkXGRZqQ2Ia/4E4sT+cbsGWeTylr/4AwAA//8DAFBLAQItABQABgAI&#10;AAAAIQC2gziS/gAAAOEBAAATAAAAAAAAAAAAAAAAAAAAAABbQ29udGVudF9UeXBlc10ueG1sUEsB&#10;Ai0AFAAGAAgAAAAhADj9If/WAAAAlAEAAAsAAAAAAAAAAAAAAAAALwEAAF9yZWxzLy5yZWxzUEsB&#10;Ai0AFAAGAAgAAAAhAMN/HJckAgAAPAQAAA4AAAAAAAAAAAAAAAAALgIAAGRycy9lMm9Eb2MueG1s&#10;UEsBAi0AFAAGAAgAAAAhAM0vFiPbAAAABwEAAA8AAAAAAAAAAAAAAAAAfg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46656" behindDoc="1" locked="0" layoutInCell="1" allowOverlap="1">
                <wp:simplePos x="0" y="0"/>
                <wp:positionH relativeFrom="column">
                  <wp:posOffset>435610</wp:posOffset>
                </wp:positionH>
                <wp:positionV relativeFrom="paragraph">
                  <wp:posOffset>-257810</wp:posOffset>
                </wp:positionV>
                <wp:extent cx="12700" cy="13335"/>
                <wp:effectExtent l="0" t="1270" r="635" b="4445"/>
                <wp:wrapNone/>
                <wp:docPr id="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3pt;margin-top:-20.3pt;width:1pt;height:1.0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NUIQIAADwEAAAOAAAAZHJzL2Uyb0RvYy54bWysU9uO0zAQfUfiHyy/0yS9bTdquqq6FCEt&#10;sGLhA1zHSSx8Y+w2LV/P2OmWLvCESCRrJjM+OXNmZnl31IocBHhpTUWLUU6JMNzW0rQV/fpl+2ZB&#10;iQ/M1ExZIyp6Ep7erV6/WvauFGPbWVULIAhifNm7inYhuDLLPO+EZn5knTAYbCxoFtCFNquB9Yiu&#10;VTbO83nWW6gdWC68x6/3Q5CuEn7TCB4+NY0XgaiKIreQTkjnLp7ZasnKFpjrJD/TYP/AQjNp8KcX&#10;qHsWGNmD/ANKSw7W2yaMuNWZbRrJRaoBqyny36p56pgTqRYUx7uLTP7/wfKPh0cgsq7oHOUxTGOP&#10;PqNqzLRKkGIxjwr1zpeY+OQeIdbo3YPl3zwxdtNhnlgD2L4TrEZeRczPXlyIjserZNd/sDXis32w&#10;SaxjAzoCogzkmHpyuvREHAPh+LEY3+TIjGOkmEwms4TPyuerDnx4J6wm0agoIPUEzQ4PPkQqrHxO&#10;SdStkvVWKpUcaHcbBeTAcDjWeXzP6P46TRnSV/R2Np4l5Bcxfw2xTc/fILQMOOVK6oou8vjEJFZG&#10;zd6aOtmBSTXYSFmZs4hRt0H/na1PqCHYYYRx5dDoLPygpMfxraj/vmcgKFHvDfbhtphO47wnZzq7&#10;GaMD15HddYQZjlAVDZQM5iYMO7J3INsO/1Sk2o1dY+8amZSNfR1YncniiCbBz+sUd+DaT1m/ln71&#10;EwAA//8DAFBLAwQUAAYACAAAACEAJ1aUot0AAAAJAQAADwAAAGRycy9kb3ducmV2LnhtbEyPT0vD&#10;QBDF74LfYRnBi7S7jW0aYjZFBE9CwSh63WanSTA7G7LbNH57pyd7mn+P935T7GbXiwnH0HnSsFoq&#10;EEi1tx01Gj4/XhcZiBANWdN7Qg2/GGBX3t4UJrf+TO84VbERbEIhNxraGIdcylC36ExY+gGJb0c/&#10;OhN5HBtpR3Nmc9fLRKlUOtMRJ7RmwJcW65/q5DTscTOpNe3925Q8yLqixK6+v7S+v5ufn0BEnOO/&#10;GC74jA4lMx38iWwQvYY0S1mpYbFW3LBge6kHXjxmG5BlIa8/KP8AAAD//wMAUEsBAi0AFAAGAAgA&#10;AAAhALaDOJL+AAAA4QEAABMAAAAAAAAAAAAAAAAAAAAAAFtDb250ZW50X1R5cGVzXS54bWxQSwEC&#10;LQAUAAYACAAAACEAOP0h/9YAAACUAQAACwAAAAAAAAAAAAAAAAAvAQAAX3JlbHMvLnJlbHNQSwEC&#10;LQAUAAYACAAAACEA0WlzVCECAAA8BAAADgAAAAAAAAAAAAAAAAAuAgAAZHJzL2Uyb0RvYy54bWxQ&#10;SwECLQAUAAYACAAAACEAJ1aUot0AAAAJAQAADwAAAAAAAAAAAAAAAAB7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847680" behindDoc="1" locked="0" layoutInCell="1" allowOverlap="1">
                <wp:simplePos x="0" y="0"/>
                <wp:positionH relativeFrom="column">
                  <wp:posOffset>6009640</wp:posOffset>
                </wp:positionH>
                <wp:positionV relativeFrom="paragraph">
                  <wp:posOffset>-483235</wp:posOffset>
                </wp:positionV>
                <wp:extent cx="13335" cy="13335"/>
                <wp:effectExtent l="0" t="4445" r="0" b="1270"/>
                <wp:wrapNone/>
                <wp:docPr id="5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73.2pt;margin-top:-38.05pt;width:1.05pt;height:1.0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xUIAIAADwEAAAOAAAAZHJzL2Uyb0RvYy54bWysU9uO0zAQfUfiHyy/0yS9sG3UdLXqUoS0&#10;wIqFD3AdJ7HwjbHbtHz9jp1uaYEnRCJZM5nxyZkzM8vbg1ZkL8BLaypajHJKhOG2lqat6Levmzdz&#10;SnxgpmbKGlHRo/D0dvX61bJ3pRjbzqpaAEEQ48veVbQLwZVZ5nknNPMj64TBYGNBs4AutFkNrEd0&#10;rbJxnr/Negu1A8uF9/j1fgjSVcJvGsHD56bxIhBVUeQW0gnp3MYzWy1Z2QJzneQnGuwfWGgmDf70&#10;DHXPAiM7kH9AacnBetuEEbc6s00juUg1YDVF/ls1Tx1zItWC4nh3lsn/P1j+af8IRNYVnS0oMUxj&#10;j76gasy0SpBifhMV6p0vMfHJPUKs0bsHy797Yuy6wzxxB2D7TrAaeRUxP7u6EB2PV8m2/2hrxGe7&#10;YJNYhwZ0BEQZyCH15HjuiTgEwvFjMZlMZpRwjAxmxGfly1UHPrwXVpNoVBSQeoJm+wcfhtSXlETd&#10;KllvpFLJgXa7VkD2DIdjk8c3sccKL9OUIX1FF7PxLCFfxfwVxCY+f4PQMuCUK6krOs/jE5NYGTV7&#10;Z+pkBybVYGN1ypxEjLoN+m9tfUQNwQ4jjCuHRmfhJyU9jm9F/Y8dA0GJ+mCwD4tiOo3znpzp7GaM&#10;DlxGtpcRZjhCVTRQMpjrMOzIzoFsO/xTkWo39g5718ikbOzrwOpEFkc09ea0TnEHLv2U9WvpV88A&#10;AAD//wMAUEsDBBQABgAIAAAAIQBeeMM84QAAAAsBAAAPAAAAZHJzL2Rvd25yZXYueG1sTI/BTsMw&#10;DIbvSLxDZCRuW7KSdWtpOiEEFy5ogwlxSxvTVjROabKte3uyExxtf/r9/cVmsj074ug7RwoWcwEM&#10;qXamo0bB+9vzbA3MB01G945QwRk9bMrrq0Lnxp1oi8ddaFgMIZ9rBW0IQ865r1u02s/dgBRvX260&#10;OsRxbLgZ9SmG254nQqTc6o7ih1YP+Nhi/b07WAXJdCeS80edfsqx2i+bp5+Mv74odXszPdwDCziF&#10;Pxgu+lEdyuhUuQMZz3oFmUxlRBXMVukCWCQyuV4Cqy4bKYCXBf/fofwFAAD//wMAUEsBAi0AFAAG&#10;AAgAAAAhALaDOJL+AAAA4QEAABMAAAAAAAAAAAAAAAAAAAAAAFtDb250ZW50X1R5cGVzXS54bWxQ&#10;SwECLQAUAAYACAAAACEAOP0h/9YAAACUAQAACwAAAAAAAAAAAAAAAAAvAQAAX3JlbHMvLnJlbHNQ&#10;SwECLQAUAAYACAAAACEAvIb8VCACAAA8BAAADgAAAAAAAAAAAAAAAAAuAgAAZHJzL2Uyb0RvYy54&#10;bWxQSwECLQAUAAYACAAAACEAXnjDPOEAAAAL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48704" behindDoc="1" locked="0" layoutInCell="1" allowOverlap="1">
                <wp:simplePos x="0" y="0"/>
                <wp:positionH relativeFrom="column">
                  <wp:posOffset>4824095</wp:posOffset>
                </wp:positionH>
                <wp:positionV relativeFrom="paragraph">
                  <wp:posOffset>-257810</wp:posOffset>
                </wp:positionV>
                <wp:extent cx="12700" cy="13335"/>
                <wp:effectExtent l="3175" t="1270" r="3175" b="4445"/>
                <wp:wrapNone/>
                <wp:docPr id="5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79.85pt;margin-top:-20.3pt;width:1pt;height:1.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sIwIAADwEAAAOAAAAZHJzL2Uyb0RvYy54bWysU21v0zAQ/o7Ef7D8nSbpC+uiplPVUYQ0&#10;YGLwA1zHaSwcnzm7Tcev39npSgd8QiSSdZc7P3nuubvFzbEz7KDQa7AVL0Y5Z8pKqLXdVfzb182b&#10;OWc+CFsLA1ZV/FF5frN8/WrRu1KNoQVTK2QEYn3Zu4q3Ibgyy7xsVSf8CJyyFGwAOxHIxV1Wo+gJ&#10;vTPZOM/fZj1g7RCk8p6+3g5Bvkz4TaNk+Nw0XgVmKk7cQjoxndt4ZsuFKHcoXKvliYb4Bxad0JZ+&#10;eoa6FUGwPeo/oDotETw0YSShy6BptFSpBqqmyH+r5qEVTqVaSBzvzjL5/wcrPx3ukem64jPqlBUd&#10;9egLqSbszihWzOdRod75khIf3D3GGr27A/ndMwvrlvLUChH6VomaeBUxP3txITqerrJt/xFqwhf7&#10;AEmsY4NdBCQZ2DH15PHcE3UMTNLHYnyVU+MkRYrJZDJL+KJ8vurQh/cKOhaNiiNRT9DicOdDpCLK&#10;55REHYyuN9qY5OBuuzbIDoKGY5XH94TuL9OMZX3Fr2fjWUJ+EfOXEJv0/A2i04Gm3Oiu4vM8PjFJ&#10;lFGzd7ZOdhDaDDZRNvYkYtRt0H8L9SNpiDCMMK0cGS3gT856Gt+K+x97gYoz88FSH66L6TTOe3Km&#10;s6sxOXgZ2V5GhJUEVfHA2WCuw7Aje4d619KfilS7hRX1rtFJ2djXgdWJLI1oEvy0TnEHLv2U9Wvp&#10;l08AAAD//wMAUEsDBBQABgAIAAAAIQCX7r9s3wAAAAsBAAAPAAAAZHJzL2Rvd25yZXYueG1sTI/B&#10;ToNAEIbvJr7DZky8mHYBC1RkaYyJpyZNRKPXLTsCkZ0l7Jbi23c86XH++fLPN+VusYOYcfK9IwXx&#10;OgKB1DjTU6vg/e1ltQXhgyajB0eo4Ac97Krrq1IXxp3pFec6tIJLyBdaQRfCWEjpmw6t9ms3IvHu&#10;y01WBx6nVppJn7ncDjKJokxa3RNf6PSIzx023/XJKjhgOkcbOrj9nNzJpqbExJ8fSt3eLE+PIAIu&#10;4Q+GX31Wh4qdju5ExotBQZ4+5IwqWG2iDAQTeRZzcuTkfpuCrEr5/4fqAgAA//8DAFBLAQItABQA&#10;BgAIAAAAIQC2gziS/gAAAOEBAAATAAAAAAAAAAAAAAAAAAAAAABbQ29udGVudF9UeXBlc10ueG1s&#10;UEsBAi0AFAAGAAgAAAAhADj9If/WAAAAlAEAAAsAAAAAAAAAAAAAAAAALwEAAF9yZWxzLy5yZWxz&#10;UEsBAi0AFAAGAAgAAAAhAKXwn+wjAgAAPAQAAA4AAAAAAAAAAAAAAAAALgIAAGRycy9lMm9Eb2Mu&#10;eG1sUEsBAi0AFAAGAAgAAAAhAJfuv2zfAAAACwEAAA8AAAAAAAAAAAAAAAAAfQQAAGRycy9kb3du&#10;cmV2LnhtbFBLBQYAAAAABAAEAPMAAACJBQAAAAA=&#10;" fillcolor="#a0a0a0" strokecolor="white"/>
            </w:pict>
          </mc:Fallback>
        </mc:AlternateContent>
      </w:r>
      <w:r>
        <w:rPr>
          <w:noProof/>
          <w:szCs w:val="28"/>
          <w:lang w:eastAsia="es-AR"/>
        </w:rPr>
        <mc:AlternateContent>
          <mc:Choice Requires="wps">
            <w:drawing>
              <wp:anchor distT="0" distB="0" distL="114300" distR="114300" simplePos="0" relativeHeight="251849728" behindDoc="1" locked="0" layoutInCell="1" allowOverlap="1">
                <wp:simplePos x="0" y="0"/>
                <wp:positionH relativeFrom="column">
                  <wp:posOffset>4445</wp:posOffset>
                </wp:positionH>
                <wp:positionV relativeFrom="paragraph">
                  <wp:posOffset>-245745</wp:posOffset>
                </wp:positionV>
                <wp:extent cx="6011545" cy="0"/>
                <wp:effectExtent l="12700" t="13335" r="5080" b="5715"/>
                <wp:wrapNone/>
                <wp:docPr id="5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35pt" to="473.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8o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L4IzemNKyCmUjsbyqNn9WK2mn53SOmqJerAI8nXi4HELGQkb1LCxhm4Yt9/1gxiyNHr&#10;2KlzY7sACT1A5yjI5S4IP3tE4XCWZtk0n2JEB19CiiHRWOc/cd2hYJRYAusITE5b5wMRUgwh4R6l&#10;N0LKqLdUqAe200keE5yWggVnCHP2sK+kRScCE7OJX6wKPI9hVh8Vi2AtJ2x9sz0R8mrD5VIFPCgF&#10;6Nys60j8WKSL9Xw9z0f5ZLYe5Wldjz5uqnw022RP0/pDXVV19jNQy/KiFYxxFdgN45nlfyf/7aFc&#10;B+s+oPc2JG/RY7+A7PCPpKOWQb7rIOw1u+zsoDFMZAy+vZ4w8o97sB/f+OoXAAAA//8DAFBLAwQU&#10;AAYACAAAACEAXWm5I9wAAAAIAQAADwAAAGRycy9kb3ducmV2LnhtbEyPzU7DMBCE70i8g7VI3FoH&#10;iGgb4lRA4caPCOXu2kuS1l5HsduGt2eRkOC2uzOa/aZcjt6JAw6xC6TgYpqBQDLBdtQoWL8/TuYg&#10;YtJktQuECr4wwrI6PSl1YcOR3vBQp0ZwCMVCK2hT6gspo2nR6zgNPRJrn2HwOvE6NNIO+sjh3snL&#10;LLuWXnfEH1rd432LZlfvvQJXvyzMw7hLd6/r53z19LGVW7NS6vxsvL0BkXBMf2b4wWd0qJhpE/Zk&#10;o3AKZuxTMLma88DyIp/lIDa/F1mV8n+B6hsAAP//AwBQSwECLQAUAAYACAAAACEAtoM4kv4AAADh&#10;AQAAEwAAAAAAAAAAAAAAAAAAAAAAW0NvbnRlbnRfVHlwZXNdLnhtbFBLAQItABQABgAIAAAAIQA4&#10;/SH/1gAAAJQBAAALAAAAAAAAAAAAAAAAAC8BAABfcmVscy8ucmVsc1BLAQItABQABgAIAAAAIQDU&#10;wZ8oFQIAACsEAAAOAAAAAAAAAAAAAAAAAC4CAABkcnMvZTJvRG9jLnhtbFBLAQItABQABgAIAAAA&#10;IQBdabkj3AAAAAgBAAAPAAAAAAAAAAAAAAAAAG8EAABkcnMvZG93bnJldi54bWxQSwUGAAAAAAQA&#10;BADzAAAAeAUAAAAA&#10;" strokecolor="white" strokeweight=".12pt"/>
            </w:pict>
          </mc:Fallback>
        </mc:AlternateContent>
      </w:r>
      <w:r>
        <w:rPr>
          <w:noProof/>
          <w:szCs w:val="28"/>
          <w:lang w:eastAsia="es-AR"/>
        </w:rPr>
        <mc:AlternateContent>
          <mc:Choice Requires="wps">
            <w:drawing>
              <wp:anchor distT="0" distB="0" distL="114300" distR="114300" simplePos="0" relativeHeight="251850752" behindDoc="1" locked="0" layoutInCell="1" allowOverlap="1">
                <wp:simplePos x="0" y="0"/>
                <wp:positionH relativeFrom="column">
                  <wp:posOffset>-6350</wp:posOffset>
                </wp:positionH>
                <wp:positionV relativeFrom="paragraph">
                  <wp:posOffset>-247015</wp:posOffset>
                </wp:positionV>
                <wp:extent cx="12700" cy="13335"/>
                <wp:effectExtent l="1905" t="2540" r="4445" b="3175"/>
                <wp:wrapNone/>
                <wp:docPr id="5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5pt;margin-top:-19.45pt;width:1pt;height:1.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IgIAADwEAAAOAAAAZHJzL2Uyb0RvYy54bWysU9tu2zAMfR+wfxD0vtjOpW2MOEWRLsOA&#10;bivW7QMYWY6FyZJGKXGyry+lpGmy7WmYDQikSR0fHpKz212n2VaiV9ZUvBjknEkjbK3MuuLfvy3f&#10;3XDmA5gatDWy4nvp+e387ZtZ70o5tK3VtURGIMaXvat4G4Irs8yLVnbgB9ZJQ8HGYgeBXFxnNUJP&#10;6J3Ohnl+lfUWa4dWSO/p6/0hyOcJv2mkCF+axsvAdMWJW0gnpnMVz2w+g3KN4FoljjTgH1h0oAz9&#10;9AR1DwHYBtUfUJ0SaL1twkDYLrNNo4RMNVA1Rf5bNU8tOJlqIXG8O8nk/x+s+Lx9RKbqik+uODPQ&#10;UY++kmpg1lqyYpoU6p0vKfHJPWKs0bsHK354ZuyipTx5h2j7VkJNvIqoaHZxITqerrJV/8nWhA+b&#10;YJNYuwa7CEgysF3qyf7UE7kLTNDHYnidU+MERYrRaDRJ+FC+XHXowwdpOxaNiiNRT9CwffAhUoHy&#10;JSVRt1rVS6V1cnC9WmhkW6DhWObxPaL78zRtWF/x6WQ4ScgXMX8BsYzP3yA6FWjKteoqfpPHJyZB&#10;GTV7b+pkB1D6YBNlbY4iRt3iLPtyZes9aYj2MMK0cmS0Fn9x1tP4Vtz/3ABKzvRHQ32YFuNxnPfk&#10;jCfXQ3LwPLI6j4ARBFXxwNnBXITDjmwcqnVLfypS7cbeUe8alZR9ZXUkSyOaBD+uU9yBcz9lvS79&#10;/BkAAP//AwBQSwMEFAAGAAgAAAAhAJe6vZjdAAAACAEAAA8AAABkcnMvZG93bnJldi54bWxMj8FO&#10;wzAQRO9I/IO1SNxapylEaYhTIQQXLogCQtyceEki4nWw3Tb9ezanclqNdjTzptxOdhAH9KF3pGC1&#10;TEAgNc701Cp4f3ta5CBC1GT04AgVnDDAtrq8KHVh3JFe8bCLreAQCoVW0MU4FlKGpkOrw9KNSPz7&#10;dt7qyNK30nh95HA7yDRJMml1T9zQ6REfOmx+dnurIJ3WSXr6bLKvG19/3LaPvxv58qzU9dV0fwci&#10;4hTPZpjxGR0qZqrdnkwQg4LFiqdEvut8A2I2sK5nneUgq1L+H1D9AQAA//8DAFBLAQItABQABgAI&#10;AAAAIQC2gziS/gAAAOEBAAATAAAAAAAAAAAAAAAAAAAAAABbQ29udGVudF9UeXBlc10ueG1sUEsB&#10;Ai0AFAAGAAgAAAAhADj9If/WAAAAlAEAAAsAAAAAAAAAAAAAAAAALwEAAF9yZWxzLy5yZWxzUEsB&#10;Ai0AFAAGAAgAAAAhAIST7v4iAgAAPAQAAA4AAAAAAAAAAAAAAAAALgIAAGRycy9lMm9Eb2MueG1s&#10;UEsBAi0AFAAGAAgAAAAhAJe6vZjdAAAACAEAAA8AAAAAAAAAAAAAAAAAfA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851776" behindDoc="1" locked="0" layoutInCell="1" allowOverlap="1">
                <wp:simplePos x="0" y="0"/>
                <wp:positionH relativeFrom="column">
                  <wp:posOffset>424815</wp:posOffset>
                </wp:positionH>
                <wp:positionV relativeFrom="paragraph">
                  <wp:posOffset>-247015</wp:posOffset>
                </wp:positionV>
                <wp:extent cx="12700" cy="13335"/>
                <wp:effectExtent l="4445" t="2540" r="1905" b="3175"/>
                <wp:wrapNone/>
                <wp:docPr id="5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3.45pt;margin-top:-19.45pt;width:1pt;height:1.0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z4IQIAADwEAAAOAAAAZHJzL2Uyb0RvYy54bWysU9uO0zAQfUfiHyy/0yS9sNuo6WrVpQhp&#10;gRULH+A6TmLhG2O3afn6HTttaYEnRCJZM5nxyZkzM4u7vVZkJ8BLaypajHJKhOG2lqat6Lev6ze3&#10;lPjATM2UNaKiB+Hp3fL1q0XvSjG2nVW1AIIgxpe9q2gXgiuzzPNOaOZH1gmDwcaCZgFdaLMaWI/o&#10;WmXjPH+b9RZqB5YL7/HrwxCky4TfNIKHz03jRSCqosgtpBPSuYlntlywsgXmOsmPNNg/sNBMGvzp&#10;GeqBBUa2IP+A0pKD9bYJI251ZptGcpFqwGqK/LdqnjvmRKoFxfHuLJP/f7D80+4JiKwrOptRYpjG&#10;Hn1B1ZhplSDFvIgK9c6XmPjsniDW6N2j5d89MXbVYZ64B7B9J1iNvFJ+dnUhOh6vkk3/0daIz7bB&#10;JrH2DegIiDKQferJ4dwTsQ+E48difJNj4zhGislkMot8Mlaerjrw4b2wmkSjooDUEzTbPfowpJ5S&#10;EnWrZL2WSiUH2s1KAdkxHI51Ht8jur9MU4b0FZ3PxrOEfBXzVxDr+PwNQsuAU66kruhtHp+YxMqo&#10;2TtTJzswqQYbq1MGizzpNui/sfUBNQQ7jDCuHBqdhZ+U9Di+FfU/tgwEJeqDwT7Mi+k0zntyprOb&#10;MTpwGdlcRpjhCFXRQMlgrsKwI1sHsu3wT0Wq3dh77F0jk7KR38DqSBZHNPXmuE5xBy79lPVr6Zcv&#10;AAAA//8DAFBLAwQUAAYACAAAACEAJcQtHd0AAAAJAQAADwAAAGRycy9kb3ducmV2LnhtbEyPzU7D&#10;MBCE70i8g7VI3FqHFKw0jVMhBBcuiAJCvTnxkkTE6xC7bfr2bE5w2r/RzLfFdnK9OOIYOk8abpYJ&#10;CKTa244aDe9vT4sMRIiGrOk9oYYzBtiWlxeFya0/0Ssed7ERbEIhNxraGIdcylC36ExY+gGJb19+&#10;dCbyODbSjubE5q6XaZIo6UxHnNCaAR9arL93B6chnVZJev6s1f52rD7umseftXx51vr6arrfgIg4&#10;xT8xzPiMDiUzVf5ANoheg1JrVmpYrDJuWKDmWs0LlYEsC/n/g/IXAAD//wMAUEsBAi0AFAAGAAgA&#10;AAAhALaDOJL+AAAA4QEAABMAAAAAAAAAAAAAAAAAAAAAAFtDb250ZW50X1R5cGVzXS54bWxQSwEC&#10;LQAUAAYACAAAACEAOP0h/9YAAACUAQAACwAAAAAAAAAAAAAAAAAvAQAAX3JlbHMvLnJlbHNQSwEC&#10;LQAUAAYACAAAACEATrN8+CECAAA8BAAADgAAAAAAAAAAAAAAAAAuAgAAZHJzL2Uyb0RvYy54bWxQ&#10;SwECLQAUAAYACAAAACEAJcQtHd0AAAAJAQAADwAAAAAAAAAAAAAAAAB7BAAAZHJzL2Rvd25yZXYu&#10;eG1sUEsFBgAAAAAEAAQA8wAAAIUFAAAAAA==&#10;" fillcolor="#f0f0f0" strokecolor="white"/>
            </w:pict>
          </mc:Fallback>
        </mc:AlternateContent>
      </w:r>
      <w:r>
        <w:rPr>
          <w:noProof/>
          <w:szCs w:val="28"/>
          <w:lang w:eastAsia="es-AR"/>
        </w:rPr>
        <mc:AlternateContent>
          <mc:Choice Requires="wps">
            <w:drawing>
              <wp:anchor distT="0" distB="0" distL="114300" distR="114300" simplePos="0" relativeHeight="251852800" behindDoc="1" locked="0" layoutInCell="1" allowOverlap="1">
                <wp:simplePos x="0" y="0"/>
                <wp:positionH relativeFrom="column">
                  <wp:posOffset>-635</wp:posOffset>
                </wp:positionH>
                <wp:positionV relativeFrom="paragraph">
                  <wp:posOffset>-21590</wp:posOffset>
                </wp:positionV>
                <wp:extent cx="12700" cy="13335"/>
                <wp:effectExtent l="0" t="0" r="0" b="0"/>
                <wp:wrapNone/>
                <wp:docPr id="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5pt;margin-top:-1.7pt;width:1pt;height:1.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9/IgIAADwEAAAOAAAAZHJzL2Uyb0RvYy54bWysU9uO0zAQfUfiHyy/01zastuo6arqUoS0&#10;wIqFD3AdJ7HwjbHbdPn6HTvd0gWeEIlkzWTGJ2fOzCxvjlqRgwAvralpMckpEYbbRpqupt++bt9c&#10;U+IDMw1T1oiaPgpPb1avXy0HV4nS9lY1AgiCGF8NrqZ9CK7KMs97oZmfWCcMBlsLmgV0ocsaYAOi&#10;a5WVef42Gyw0DiwX3uPX2zFIVwm/bQUPn9vWi0BUTZFbSCekcxfPbLVkVQfM9ZKfaLB/YKGZNPjT&#10;M9QtC4zsQf4BpSUH620bJtzqzLat5CLVgNUU+W/VPPTMiVQLiuPdWSb//2D5p8M9ENnUdD6jxDCN&#10;PfqCqjHTKUGKRRkVGpyvMPHB3UOs0bs7y797YuymxzyxBrBDL1iDvIqYn724EB2PV8lu+GgbxGf7&#10;YJNYxxZ0BEQZyDH15PHcE3EMhOPHorzKsXEcI8V0Op0nfFY9X3Xgw3thNYlGTQGpJ2h2uPMhUmHV&#10;c0qibpVstlKp5EC32yggB4bDsc7je0L3l2nKkKGmi3k5T8gvYv4SYpuev0FoGXDKldQ1vc7jE5NY&#10;FTV7Z5pkBybVaCNlZU4iRt1G/Xe2eUQNwY4jjCuHRm/hJyUDjm9N/Y89A0GJ+mCwD4tiNovznpzZ&#10;/KpEBy4ju8sIMxyhahooGc1NGHdk70B2Pf6pSLUbu8betTIpG/s6sjqRxRFNgp/WKe7ApZ+yfi39&#10;6gkAAP//AwBQSwMEFAAGAAgAAAAhAIe52C3ZAAAABQEAAA8AAABkcnMvZG93bnJldi54bWxMjkFL&#10;w0AQhe+C/2EZwYu0m6RVNGZTRPAkFIyi12l2TILZ2ZDdpvHfOznZ02Pee7z5it3sejXRGDrPBtJ1&#10;Aoq49rbjxsDH+8vqHlSIyBZ7z2TglwLsysuLAnPrT/xGUxUbJSMccjTQxjjkWoe6JYdh7Qdiyb79&#10;6DDKOTbajniScdfrLEnutMOO5UOLAz23VP9UR2dgT7dTsuW9f52yG11XnNn069OY66v56RFUpDn+&#10;l2HBF3Qohengj2yD6g2sUimKbLaglvgB1GFxN6DLQp/Tl38AAAD//wMAUEsBAi0AFAAGAAgAAAAh&#10;ALaDOJL+AAAA4QEAABMAAAAAAAAAAAAAAAAAAAAAAFtDb250ZW50X1R5cGVzXS54bWxQSwECLQAU&#10;AAYACAAAACEAOP0h/9YAAACUAQAACwAAAAAAAAAAAAAAAAAvAQAAX3JlbHMvLnJlbHNQSwECLQAU&#10;AAYACAAAACEArrtPfyICAAA8BAAADgAAAAAAAAAAAAAAAAAuAgAAZHJzL2Uyb0RvYy54bWxQSwEC&#10;LQAUAAYACAAAACEAh7nYLdkAAAAFAQAADwAAAAAAAAAAAAAAAAB8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853824" behindDoc="1" locked="0" layoutInCell="1" allowOverlap="1">
                <wp:simplePos x="0" y="0"/>
                <wp:positionH relativeFrom="column">
                  <wp:posOffset>1270</wp:posOffset>
                </wp:positionH>
                <wp:positionV relativeFrom="paragraph">
                  <wp:posOffset>-43180</wp:posOffset>
                </wp:positionV>
                <wp:extent cx="434340" cy="0"/>
                <wp:effectExtent l="28575" t="25400" r="32385" b="31750"/>
                <wp:wrapNone/>
                <wp:docPr id="5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4pt" to="3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JzFAIAACsEAAAOAAAAZHJzL2Uyb0RvYy54bWysU8GO2jAQvVfqP1i+QxLIsh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V+mGKk&#10;SAcaPQvFUbaYhub0xhUQU6mtDeXRk3o1z5p+d0jpqiVqzyPJt7OBxCxkJO9SwsYZOGLXf9EMYsjB&#10;69ipU2O7AAk9QKcoyPkmCD95ROFnPoUXZKODKyHFkGes85+57lAwSiyBdMQlx2fnAw9SDCHhGKU3&#10;Qsoot1SoB+zHSZ7HDKelYMEb4pzd7ypp0ZHAxGziE6sCz32Y1QfFIlrLCVtfbU+EvNhwulQBD0oB&#10;PlfrMhI/FuliPV/P81E+ma1HeVrXo0+bKh/NNtnjQz2tq6rOfgZqWV60gjGuArthPLP87+S/XpTL&#10;YN0G9NaH5D16bBiQHb6RdNQyyHcZhJ1m560dNIaJjMHX2xNG/n4P9v0dX/0CAAD//wMAUEsDBBQA&#10;BgAIAAAAIQAewZz62AAAAAUBAAAPAAAAZHJzL2Rvd25yZXYueG1sTI5BS8NAEIXvgv9hGcGLtBsj&#10;hBKzKVbMxYNgLHidZqdJMDsbs5s2/ntHPOjx8R7f+4rt4gZ1oin0ng3crhNQxI23PbcG9m/VagMq&#10;RGSLg2cy8EUBtuXlRYG59Wd+pVMdWyUQDjka6GIcc61D05HDsPYjsXRHPzmMEqdW2wnPAneDTpMk&#10;0w57locOR3rsqPmoZ2fgrjparvUT7nfp7rN6nm/su34x5vpqebgHFWmJf2P40Rd1KMXp4Ge2QQ0G&#10;UtkZWGXiL222yUAdfrMuC/3fvvwGAAD//wMAUEsBAi0AFAAGAAgAAAAhALaDOJL+AAAA4QEAABMA&#10;AAAAAAAAAAAAAAAAAAAAAFtDb250ZW50X1R5cGVzXS54bWxQSwECLQAUAAYACAAAACEAOP0h/9YA&#10;AACUAQAACwAAAAAAAAAAAAAAAAAvAQAAX3JlbHMvLnJlbHNQSwECLQAUAAYACAAAACEAxUpycxQC&#10;AAArBAAADgAAAAAAAAAAAAAAAAAuAgAAZHJzL2Uyb0RvYy54bWxQSwECLQAUAAYACAAAACEAHsGc&#10;+tgAAAAFAQAADwAAAAAAAAAAAAAAAABuBAAAZHJzL2Rvd25yZXYueG1sUEsFBgAAAAAEAAQA8wAA&#10;AHMFAAAAAA==&#10;" strokecolor="white" strokeweight="3.72pt"/>
            </w:pict>
          </mc:Fallback>
        </mc:AlternateContent>
      </w:r>
      <w:r>
        <w:rPr>
          <w:noProof/>
          <w:szCs w:val="28"/>
          <w:lang w:eastAsia="es-AR"/>
        </w:rPr>
        <mc:AlternateContent>
          <mc:Choice Requires="wps">
            <w:drawing>
              <wp:anchor distT="0" distB="0" distL="114300" distR="114300" simplePos="0" relativeHeight="251854848" behindDoc="1" locked="0" layoutInCell="1" allowOverlap="1">
                <wp:simplePos x="0" y="0"/>
                <wp:positionH relativeFrom="column">
                  <wp:posOffset>-6350</wp:posOffset>
                </wp:positionH>
                <wp:positionV relativeFrom="paragraph">
                  <wp:posOffset>-10795</wp:posOffset>
                </wp:positionV>
                <wp:extent cx="12700" cy="12700"/>
                <wp:effectExtent l="1905" t="635" r="4445" b="0"/>
                <wp:wrapNone/>
                <wp:docPr id="5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5pt;margin-top:-.85pt;width:1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qmHwIAADwEAAAOAAAAZHJzL2Uyb0RvYy54bWysU21v0zAQ/o7Ef7D8neZFLVujptPUUYQ0&#10;2MTgB7iO01g4PnN2m45fz9npSgt8QiSSdZc7P3nuubvFzaE3bK/Qa7A1LyY5Z8pKaLTd1vzrl/Wb&#10;a858ELYRBqyq+bPy/Gb5+tVicJUqoQPTKGQEYn01uJp3Ibgqy7zsVC/8BJyyFGwBexHIxW3WoBgI&#10;vTdZmedvswGwcQhSeU9f78YgXyb8tlUyPLStV4GZmhO3kE5M5yae2XIhqi0K12l5pCH+gUUvtKWf&#10;nqDuRBBsh/oPqF5LBA9tmEjoM2hbLVWqgaop8t+qeeqEU6kWEse7k0z+/8HKT/tHZLqp+azkzIqe&#10;evSZVBN2axQr5tOo0OB8RYlP7hFjjd7dg/zmmYVVR3nqFhGGTomGeBUxP7u4EB1PV9lm+AgN4Ytd&#10;gCTWocU+ApIM7JB68nzqiToEJuljUV7l1DhJkdGM+KJ6uerQh/cKehaNmiNRT9Bif+/DmPqSkqiD&#10;0c1aG5Mc3G5WBtle0HCs8/gm9lTheZqxbKj5fFbOEvJFzF9ArOPzN4heB5pyo/uaX+fxiUmiipq9&#10;s02yg9BmtKk6Y48iRt1G/TfQPJOGCOMI08qR0QH+4Gyg8a25/74TqDgzHyz1YV5Mp3HekzOdXZXk&#10;4Hlkcx4RVhJUzQNno7kK447sHOptR38qUu0Wbql3rU7Kxr6OrI5kaURTb47rFHfg3E9Zv5Z++RMA&#10;AP//AwBQSwMEFAAGAAgAAAAhANGGWfbbAAAABAEAAA8AAABkcnMvZG93bnJldi54bWxMj8FOwzAQ&#10;RO9I/Qdrkbi1TlMoEOJUCMGFC6Klqrg58ZJEjdfBdtv079mc6Gk0mtXM23w12E4c0YfWkYL5LAGB&#10;VDnTUq3ga/M2fQARoiajO0eo4IwBVsXkKteZcSf6xOM61oJLKGRaQRNjn0kZqgatDjPXI3H247zV&#10;ka2vpfH6xOW2k2mSLKXVLfFCo3t8abDarw9WQToskvS8q5bft77c3tWvv4/y412pm+vh+QlExCH+&#10;H8OIz+hQMFPpDmSC6BRM5/xKHPUexJizLRUsQBa5vIQv/gAAAP//AwBQSwECLQAUAAYACAAAACEA&#10;toM4kv4AAADhAQAAEwAAAAAAAAAAAAAAAAAAAAAAW0NvbnRlbnRfVHlwZXNdLnhtbFBLAQItABQA&#10;BgAIAAAAIQA4/SH/1gAAAJQBAAALAAAAAAAAAAAAAAAAAC8BAABfcmVscy8ucmVsc1BLAQItABQA&#10;BgAIAAAAIQADT4qmHwIAADwEAAAOAAAAAAAAAAAAAAAAAC4CAABkcnMvZTJvRG9jLnhtbFBLAQIt&#10;ABQABgAIAAAAIQDRhln22wAAAAQBAAAPAAAAAAAAAAAAAAAAAHkEAABkcnMvZG93bnJldi54bWxQ&#10;SwUGAAAAAAQABADzAAAAgQUAAAAA&#10;" fillcolor="#f0f0f0" strokecolor="white"/>
            </w:pict>
          </mc:Fallback>
        </mc:AlternateContent>
      </w:r>
      <w:r>
        <w:rPr>
          <w:noProof/>
          <w:szCs w:val="28"/>
          <w:lang w:eastAsia="es-AR"/>
        </w:rPr>
        <mc:AlternateContent>
          <mc:Choice Requires="wps">
            <w:drawing>
              <wp:anchor distT="0" distB="0" distL="114300" distR="114300" simplePos="0" relativeHeight="251855872" behindDoc="1" locked="0" layoutInCell="1" allowOverlap="1">
                <wp:simplePos x="0" y="0"/>
                <wp:positionH relativeFrom="column">
                  <wp:posOffset>435610</wp:posOffset>
                </wp:positionH>
                <wp:positionV relativeFrom="paragraph">
                  <wp:posOffset>-21590</wp:posOffset>
                </wp:positionV>
                <wp:extent cx="12700" cy="13335"/>
                <wp:effectExtent l="0" t="0" r="635" b="0"/>
                <wp:wrapNone/>
                <wp:docPr id="5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4.3pt;margin-top:-1.7pt;width:1pt;height:1.0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vsJAIAADwEAAAOAAAAZHJzL2Uyb0RvYy54bWysU21v0zAQ/o7Ef7D8nSbpC1ujplPVUYQ0&#10;YGLwA1zHaSwcnzm7Tcev39npSgd8QiSSdZc7P3nuubvFzbEz7KDQa7AVL0Y5Z8pKqLXdVfzb182b&#10;a858ELYWBqyq+KPy/Gb5+tWid6UaQwumVsgIxPqydxVvQ3BllnnZqk74EThlKdgAdiKQi7usRtET&#10;emeycZ6/zXrA2iFI5T19vR2CfJnwm0bJ8LlpvArMVJy4hXRiOrfxzJYLUe5QuFbLEw3xDyw6oS39&#10;9Ax1K4Jge9R/QHVaInhowkhCl0HTaKlSDVRNkf9WzUMrnEq1kDjenWXy/w9WfjrcI9N1xWcFZ1Z0&#10;1KMvpJqwO6NYMZ9FhXrnS0p8cPcYa/TuDuR3zyysW8pTK0ToWyVq4lXE/OzFheh4usq2/UeoCV/s&#10;AySxjg12EZBkYMfUk8dzT9QxMEkfi/FVTo2TFCkmk0nik4ny+apDH94r6Fg0Ko5EPUGLw50PkYoo&#10;n1MSdTC63mhjkoO77dogOwgajlUe38SeKrxMM5b1FZ/PxrOE/CLmLyE26fkbRKcDTbnRXcWv8/jE&#10;JFFGzd7ZOtlBaDPYRNnYk4hRt0H/LdSPpCHCMMK0cmS0gD8562l8K+5/7AUqzswHS32YF9NpnPfk&#10;TGdXY3LwMrK9jAgrCarigbPBXIdhR/YO9a6lPxWpdgsr6l2jk7KxrwOrE1ka0ST4aZ3iDlz6KevX&#10;0i+fAAAA//8DAFBLAwQUAAYACAAAACEAeslo9tsAAAAHAQAADwAAAGRycy9kb3ducmV2LnhtbEyO&#10;wUrDQBRF90L/YXgFN9LOJK2xxExKKbgSCkbR7TTzTIKZNyEzTePf+1zp8nAv955iP7teTDiGzpOG&#10;ZK1AINXedtRoeHt9Wu1AhGjImt4TavjGAPtycVOY3PorveBUxUbwCIXcaGhjHHIpQ92iM2HtByTO&#10;Pv3oTGQcG2lHc+Vx18tUqUw60xE/tGbAY4v1V3VxGk54P6ktnfzzlN7JuqLUJh/vWt8u58MjiIhz&#10;/CvDrz6rQ8lOZ38hG0SvIdtl3NSw2mxBcP6gmM/MyQZkWcj//uUPAAAA//8DAFBLAQItABQABgAI&#10;AAAAIQC2gziS/gAAAOEBAAATAAAAAAAAAAAAAAAAAAAAAABbQ29udGVudF9UeXBlc10ueG1sUEsB&#10;Ai0AFAAGAAgAAAAhADj9If/WAAAAlAEAAAsAAAAAAAAAAAAAAAAALwEAAF9yZWxzLy5yZWxzUEsB&#10;Ai0AFAAGAAgAAAAhAE3Gq+wkAgAAPAQAAA4AAAAAAAAAAAAAAAAALgIAAGRycy9lMm9Eb2MueG1s&#10;UEsBAi0AFAAGAAgAAAAhAHrJaPbbAAAABwEAAA8AAAAAAAAAAAAAAAAAfg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56896" behindDoc="1" locked="0" layoutInCell="1" allowOverlap="1">
                <wp:simplePos x="0" y="0"/>
                <wp:positionH relativeFrom="column">
                  <wp:posOffset>6009640</wp:posOffset>
                </wp:positionH>
                <wp:positionV relativeFrom="paragraph">
                  <wp:posOffset>-247015</wp:posOffset>
                </wp:positionV>
                <wp:extent cx="13335" cy="13335"/>
                <wp:effectExtent l="0" t="2540" r="0" b="3175"/>
                <wp:wrapNone/>
                <wp:docPr id="5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473.2pt;margin-top:-19.45pt;width:1.05pt;height:1.0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8nIAIAADwEAAAOAAAAZHJzL2Uyb0RvYy54bWysU21v0zAQ/o7Ef7D8nabpy1ijptPUUYQ0&#10;YGLwA1zHSSwcnzm7Tcev39npSgt8QiSSdZc7P3nuubvlzaEzbK/Qa7Alz0djzpSVUGnblPzb182b&#10;a858ELYSBqwq+ZPy/Gb1+tWyd4WaQAumUsgIxPqidyVvQ3BFlnnZqk74EThlKVgDdiKQi01WoegJ&#10;vTPZZDy+ynrAyiFI5T19vRuCfJXw61rJ8LmuvQrMlJy4hXRiOrfxzFZLUTQoXKvlkYb4Bxad0JZ+&#10;eoK6E0GwHeo/oDotETzUYSShy6CutVSpBqomH/9WzWMrnEq1kDjenWTy/w9Wfto/INNVyeckjxUd&#10;9egLqSZsYxTLF1dRod75ghIf3QPGGr27B/ndMwvrlvLULSL0rRIV8cpjfnZxITqerrJt/xEqwhe7&#10;AEmsQ41dBCQZ2CH15OnUE3UITNLHfDqdzjmTFBnMiC+Kl6sOfXivoGPRKDkS9QQt9vc+DKkvKYk6&#10;GF1ttDHJwWa7Nsj2goZjM45vYk8VnqcZy/qSL+aTeUK+iPkLiE18/gbR6UBTbnRX8utxfGKSKKJm&#10;72yV7CC0GWyqztijiFG3Qf8tVE+kIcIwwrRyZLSAPznraXxL7n/sBCrOzAdLfVjks1mc9+TM5m8n&#10;5OB5ZHseEVYSVMkDZ4O5DsOO7BzqpqU/5al2C7fUu1onZWNfB1ZHsjSiqTfHdYo7cO6nrF9Lv3oG&#10;AAD//wMAUEsDBBQABgAIAAAAIQAvaBf84QAAAAsBAAAPAAAAZHJzL2Rvd25yZXYueG1sTI/BTsMw&#10;DIbvk/YOkSdx29J1XdWWptOE4MIFbYAQt7QxbUXjlCTburcnO8HR9qff31/uJj2wM1rXGxKwXkXA&#10;kBqjemoFvL0+LTNgzktScjCEAq7oYFfNZ6UslLnQAc9H37IQQq6QAjrvx4Jz13SopVuZESncvozV&#10;0ofRtlxZeQnheuBxFKVcy57Ch06O+NBh8308aQHxtIni60eTfia2ft+2jz85f3kW4m4x7e+BeZz8&#10;Hww3/aAOVXCqzYmUY4OAPEmTgApYbrIcWCDyJNsCq2+bNANelfx/h+oXAAD//wMAUEsBAi0AFAAG&#10;AAgAAAAhALaDOJL+AAAA4QEAABMAAAAAAAAAAAAAAAAAAAAAAFtDb250ZW50X1R5cGVzXS54bWxQ&#10;SwECLQAUAAYACAAAACEAOP0h/9YAAACUAQAACwAAAAAAAAAAAAAAAAAvAQAAX3JlbHMvLnJlbHNQ&#10;SwECLQAUAAYACAAAACEA0pNPJyACAAA8BAAADgAAAAAAAAAAAAAAAAAuAgAAZHJzL2Uyb0RvYy54&#10;bWxQSwECLQAUAAYACAAAACEAL2gX/OEAAAAL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57920" behindDoc="1" locked="0" layoutInCell="1" allowOverlap="1">
                <wp:simplePos x="0" y="0"/>
                <wp:positionH relativeFrom="column">
                  <wp:posOffset>4824095</wp:posOffset>
                </wp:positionH>
                <wp:positionV relativeFrom="paragraph">
                  <wp:posOffset>-21590</wp:posOffset>
                </wp:positionV>
                <wp:extent cx="12700" cy="13335"/>
                <wp:effectExtent l="3175" t="0" r="3175" b="0"/>
                <wp:wrapNone/>
                <wp:docPr id="4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79.85pt;margin-top:-1.7pt;width:1pt;height:1.0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YIgIAADwEAAAOAAAAZHJzL2Uyb0RvYy54bWysU9uO0zAQfUfiHyy/0yS90G3UdFV1KUJa&#10;YMXCB7iOk1j4xthtWr5+x063dIEnRCJZM5nxyZkzM8vbo1bkIMBLaypajHJKhOG2lqat6Lev2zc3&#10;lPjATM2UNaKiJ+Hp7er1q2XvSjG2nVW1AIIgxpe9q2gXgiuzzPNOaOZH1gmDwcaCZgFdaLMaWI/o&#10;WmXjPH+b9RZqB5YL7/Hr3RCkq4TfNIKHz03jRSCqosgtpBPSuYtntlqysgXmOsnPNNg/sNBMGvzp&#10;BeqOBUb2IP+A0pKD9bYJI251ZptGcpFqwGqK/LdqHjvmRKoFxfHuIpP/f7D80+EBiKwrOl1QYpjG&#10;Hn1B1ZhplSDFYh4V6p0vMfHRPUCs0bt7y797YuymwzyxBrB9J1iNvIqYn724EB2PV8mu/2hrxGf7&#10;YJNYxwZ0BEQZyDH15HTpiTgGwvFjMZ7n2DiOkWIymcwSPiufrzrw4b2wmkSjooDUEzQ73PsQqbDy&#10;OSVRt0rWW6lUcqDdbRSQA8PhWOfxPaP76zRlSF/RxWw8S8gvYv4aYpuev0FoGXDKldQVvcnjE5NY&#10;GTV7Z+pkBybVYCNlZc4iRt0G/Xe2PqGGYIcRxpVDo7Pwk5Iex7ei/seegaBEfTDYh0UxncZ5T850&#10;Nh+jA9eR3XWEGY5QFQ2UDOYmDDuydyDbDv9UpNqNXWPvGpmUjX0dWJ3J4ogmwc/rFHfg2k9Zv5Z+&#10;9QQAAP//AwBQSwMEFAAGAAgAAAAhACY2A3XfAAAACQEAAA8AAABkcnMvZG93bnJldi54bWxMj01L&#10;w0AQhu8F/8MyBS+l3ST9iMZsigiehIJR9LrNjklodjZkt2n8905P9TjvPLzzTL6fbCdGHHzrSEG8&#10;ikAgVc60VCv4/HhdPoDwQZPRnSNU8Ise9sXdLNeZcRd6x7EMteAS8plW0ITQZ1L6qkGr/cr1SLz7&#10;cYPVgcehlmbQFy63nUyiaCetbokvNLrHlwarU3m2Cg64HaMNHdzbmCxkVVJi4u8vpe7n0/MTiIBT&#10;uMFw1Wd1KNjp6M5kvOgUpNvHlFEFy/UGBAPpLubgyEG8Blnk8v8HxR8AAAD//wMAUEsBAi0AFAAG&#10;AAgAAAAhALaDOJL+AAAA4QEAABMAAAAAAAAAAAAAAAAAAAAAAFtDb250ZW50X1R5cGVzXS54bWxQ&#10;SwECLQAUAAYACAAAACEAOP0h/9YAAACUAQAACwAAAAAAAAAAAAAAAAAvAQAAX3JlbHMvLnJlbHNQ&#10;SwECLQAUAAYACAAAACEA2RYRGCICAAA8BAAADgAAAAAAAAAAAAAAAAAuAgAAZHJzL2Uyb0RvYy54&#10;bWxQSwECLQAUAAYACAAAACEAJjYDdd8AAAAJAQAADwAAAAAAAAAAAAAAAAB8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858944" behindDoc="1" locked="0" layoutInCell="1" allowOverlap="1">
                <wp:simplePos x="0" y="0"/>
                <wp:positionH relativeFrom="column">
                  <wp:posOffset>437515</wp:posOffset>
                </wp:positionH>
                <wp:positionV relativeFrom="paragraph">
                  <wp:posOffset>-43180</wp:posOffset>
                </wp:positionV>
                <wp:extent cx="5583555" cy="0"/>
                <wp:effectExtent l="26670" t="25400" r="28575" b="31750"/>
                <wp:wrapNone/>
                <wp:docPr id="4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472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3.4pt" to="4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iFw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QSlF&#10;etDoWSiOsvksNGcwroSYWm1sKI8e1at51vS7Q0rXHVE7Hkm+nQwkZiEjeZcSNs7AFdvhi2YQQ/Ze&#10;x04dW9sHSOgBOkZBTjdB+NEjCodFMXsoigIjevUlpLwmGuv8Z657FIwKS2Adgcnh2flAhJTXkHCP&#10;0mshZdRbKjRAwY+TPI8ZTkvBgjfEObvb1tKiA4GRWccvlgWe+zCr94pFtI4TtrrYngh5tuF2qQIe&#10;1AJ8LtZ5Jn7M0/lqtprlo3wyXY3ytGlGn9Z1Ppqus8eieWjqusl+BmpZXnaCMa4Cu+t8Zvnf6X95&#10;KefJuk3orQ/Je/TYMCB7/UfSUcyg33kStpqdNvYqMoxkDL48nzDz93uw7x/58hcAAAD//wMAUEsD&#10;BBQABgAIAAAAIQDwePCQ3QAAAAgBAAAPAAAAZHJzL2Rvd25yZXYueG1sTI9BT4NAEIXvJv6HzTTx&#10;YtpFNIQiS2ONXDyYFJt4nbJbIGVnkV1a/PeO8aDHee/lzffyzWx7cTaj7xwpuFtFIAzVTnfUKNi/&#10;l8sUhA9IGntHRsGX8bAprq9yzLS70M6cq9AILiGfoYI2hCGT0tetsehXbjDE3tGNFgOfYyP1iBcu&#10;t72MoyiRFjviDy0O5rk19amarIL78qipki+438bbz/J1utUf8k2pm8X89AgimDn8heEHn9GhYKaD&#10;m0h70StI0jUnFSwTXsD++iGNQRx+BVnk8v+A4hsAAP//AwBQSwECLQAUAAYACAAAACEAtoM4kv4A&#10;AADhAQAAEwAAAAAAAAAAAAAAAAAAAAAAW0NvbnRlbnRfVHlwZXNdLnhtbFBLAQItABQABgAIAAAA&#10;IQA4/SH/1gAAAJQBAAALAAAAAAAAAAAAAAAAAC8BAABfcmVscy8ucmVsc1BLAQItABQABgAIAAAA&#10;IQC23/7iFwIAACwEAAAOAAAAAAAAAAAAAAAAAC4CAABkcnMvZTJvRG9jLnhtbFBLAQItABQABgAI&#10;AAAAIQDwePCQ3QAAAAgBAAAPAAAAAAAAAAAAAAAAAHEEAABkcnMvZG93bnJldi54bWxQSwUGAAAA&#10;AAQABADzAAAAewUAAAAA&#10;" strokecolor="white" strokeweight="3.72pt"/>
            </w:pict>
          </mc:Fallback>
        </mc:AlternateContent>
      </w:r>
      <w:r w:rsidR="000F45F3" w:rsidRPr="00840998">
        <w:rPr>
          <w:szCs w:val="28"/>
        </w:rPr>
        <w:t>CAPITULO DECIMO SEXTO</w:t>
      </w:r>
      <w:r w:rsidR="004F37D5">
        <w:rPr>
          <w:szCs w:val="28"/>
        </w:rPr>
        <w:t xml:space="preserve">. </w:t>
      </w:r>
      <w:r w:rsidR="000F45F3" w:rsidRPr="00840998">
        <w:rPr>
          <w:szCs w:val="28"/>
        </w:rPr>
        <w:t>TASA POR CONSERVACION, REPARACION Y MEJORADO DE LA RED VIAL MUNICIPAL</w:t>
      </w:r>
      <w:r w:rsidR="004F37D5">
        <w:rPr>
          <w:szCs w:val="28"/>
        </w:rPr>
        <w:t xml:space="preserve">. </w:t>
      </w:r>
      <w:r w:rsidR="000F45F3" w:rsidRPr="004F37D5">
        <w:rPr>
          <w:rFonts w:eastAsia="Arial"/>
          <w:i/>
          <w:szCs w:val="28"/>
        </w:rPr>
        <w:t>Artículo 24º:</w:t>
      </w:r>
      <w:r w:rsidR="000F45F3" w:rsidRPr="00840998">
        <w:rPr>
          <w:rFonts w:eastAsia="Arial"/>
          <w:szCs w:val="28"/>
        </w:rPr>
        <w:t xml:space="preserve"> Por los conceptos establecidos en el Apartado Fiscal, se abonara a partir de la promulgación de la presente Ordenanza, los siguientes valores:</w:t>
      </w:r>
      <w:r w:rsidR="004F37D5">
        <w:rPr>
          <w:rFonts w:eastAsia="Arial"/>
          <w:szCs w:val="28"/>
        </w:rPr>
        <w:t xml:space="preserve"> </w:t>
      </w:r>
      <w:r>
        <w:rPr>
          <w:rFonts w:eastAsia="Arial"/>
          <w:noProof/>
          <w:szCs w:val="28"/>
          <w:lang w:eastAsia="es-AR"/>
        </w:rPr>
        <mc:AlternateContent>
          <mc:Choice Requires="wps">
            <w:drawing>
              <wp:anchor distT="0" distB="0" distL="114300" distR="114300" simplePos="0" relativeHeight="251859968" behindDoc="1" locked="0" layoutInCell="1" allowOverlap="1">
                <wp:simplePos x="0" y="0"/>
                <wp:positionH relativeFrom="column">
                  <wp:posOffset>-6350</wp:posOffset>
                </wp:positionH>
                <wp:positionV relativeFrom="paragraph">
                  <wp:posOffset>181610</wp:posOffset>
                </wp:positionV>
                <wp:extent cx="12700" cy="20320"/>
                <wp:effectExtent l="1905" t="2540" r="4445" b="0"/>
                <wp:wrapNone/>
                <wp:docPr id="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5pt;margin-top:14.3pt;width:1pt;height:1.6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eOIwIAADwEAAAOAAAAZHJzL2Uyb0RvYy54bWysU9uO0zAQfUfiHyy/01xo6TZqulp1KUJa&#10;YMXCB7iOk1j4xthtWr6esdMtLfCESCRrJjM+OXNmZnl70IrsBXhpTU2LSU6JMNw20nQ1/fpl8+qG&#10;Eh+YaZiyRtT0KDy9Xb18sRxcJUrbW9UIIAhifDW4mvYhuCrLPO+FZn5inTAYbC1oFtCFLmuADYiu&#10;VVbm+ZtssNA4sFx4j1/vxyBdJfy2FTx8alsvAlE1RW4hnZDObTyz1ZJVHTDXS36iwf6BhWbS4E/P&#10;UPcsMLID+QeUlhyst22YcKsz27aSi1QDVlPkv1Xz1DMnUi0ojndnmfz/g+Uf949AZFPT6ZwSwzT2&#10;6DOqxkynBCkWi6jQ4HyFiU/uEWKN3j1Y/s0TY9c95ok7ADv0gjXIq4j52dWF6Hi8SrbDB9sgPtsF&#10;m8Q6tKAjIMpADqknx3NPxCEQjh+Lcp5j4zhGyvx1mTqWser5qgMf3gmrSTRqCkg9QbP9gw+RCque&#10;UxJ1q2SzkUolB7rtWgHZMxyOTR7fxB4rvExThgw1XczKWUK+ivkriE18/gahZcApV1LX9CaPT0xi&#10;VdTsrWmSHZhUo42UlTmJGHUb9d/a5ogagh1HGFcOjd7CD0oGHN+a+u87BoIS9d5gHxbFdBrnPTnT&#10;2RyFI3AZ2V5GmOEIVdNAyWiuw7gjOwey6/FPRard2DvsXSuTsrGvI6sTWRzRJPhpneIOXPop69fS&#10;r34CAAD//wMAUEsDBBQABgAIAAAAIQBNWscH3AAAAAYBAAAPAAAAZHJzL2Rvd25yZXYueG1sTI/B&#10;TsMwEETvSPyDtUjcWicpRGmIUyEEFy6IAkK9OfGSRMTrYLtt+vdsT3AczerN22oz21Ec0IfBkYJ0&#10;mYBAap0ZqFPw/va0KECEqMno0REqOGGATX15UenSuCO94mEbO8EQCqVW0Mc4lVKGtkerw9JNSNx9&#10;OW915Og7abw+MtyOMkuSXFo9EC/0esKHHtvv7d4qyOZVkp0+23x345uP2+7xZy1fnpW6vprv70BE&#10;nOPfMZz1WR1qdmrcnkwQo4JFyq9EZhU5iHPPsVGwSguQdSX/69e/AAAA//8DAFBLAQItABQABgAI&#10;AAAAIQC2gziS/gAAAOEBAAATAAAAAAAAAAAAAAAAAAAAAABbQ29udGVudF9UeXBlc10ueG1sUEsB&#10;Ai0AFAAGAAgAAAAhADj9If/WAAAAlAEAAAsAAAAAAAAAAAAAAAAALwEAAF9yZWxzLy5yZWxzUEsB&#10;Ai0AFAAGAAgAAAAhAE8L144jAgAAPAQAAA4AAAAAAAAAAAAAAAAALgIAAGRycy9lMm9Eb2MueG1s&#10;UEsBAi0AFAAGAAgAAAAhAE1axwfcAAAABgEAAA8AAAAAAAAAAAAAAAAAfQQAAGRycy9kb3ducmV2&#10;LnhtbFBLBQYAAAAABAAEAPMAAACGBQAAAAA=&#10;" fillcolor="#f0f0f0" strokecolor="white"/>
            </w:pict>
          </mc:Fallback>
        </mc:AlternateContent>
      </w:r>
      <w:r>
        <w:rPr>
          <w:rFonts w:eastAsia="Arial"/>
          <w:noProof/>
          <w:szCs w:val="28"/>
          <w:lang w:eastAsia="es-AR"/>
        </w:rPr>
        <mc:AlternateContent>
          <mc:Choice Requires="wps">
            <w:drawing>
              <wp:anchor distT="0" distB="0" distL="114300" distR="114300" simplePos="0" relativeHeight="251860992" behindDoc="1" locked="0" layoutInCell="1" allowOverlap="1">
                <wp:simplePos x="0" y="0"/>
                <wp:positionH relativeFrom="column">
                  <wp:posOffset>5395595</wp:posOffset>
                </wp:positionH>
                <wp:positionV relativeFrom="paragraph">
                  <wp:posOffset>181610</wp:posOffset>
                </wp:positionV>
                <wp:extent cx="12700" cy="20320"/>
                <wp:effectExtent l="3175" t="2540" r="3175" b="0"/>
                <wp:wrapNone/>
                <wp:docPr id="4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424.85pt;margin-top:14.3pt;width:1pt;height:1.6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GaIwIAADwEAAAOAAAAZHJzL2Uyb0RvYy54bWysU22P0zAM/o7Ef4jynbUr271U607TjiGk&#10;A04c/AAvTduINAlOtu749eeku7EDPiFaKbJr5+njx/bi5tBrtpfolTUVn05yzqQRtlamrfi3r5s3&#10;V5z5AKYGbY2s+KP0/Gb5+tVicKUsbGd1LZERiPHl4CreheDKLPOikz34iXXSULCx2EMgF9usRhgI&#10;vddZkecX2WCxdmiF9J6+3o5Bvkz4TSNF+Nw0XgamK07cQjoxndt4ZssFlC2C65Q40oB/YNGDMvTT&#10;E9QtBGA7VH9A9Uqg9bYJE2H7zDaNEjLVQNVM89+qeejAyVQLiePdSSb//2DFp/09MlVXfHbBmYGe&#10;evSFVAPTaslI4ajQ4HxJiQ/uHmON3t1Z8d0zY9cd5ckVoh06CTXxmsb87MWF6Hi6yrbDR1sTPuyC&#10;TWIdGuwjIMnADqknj6eeyENggj5Oi0siwQRFivxtkfhkUD5fdejDe2l7Fo2KI1FP0LC/8yFSgfI5&#10;JVG3WtUbpXVysN2uNbI90HCs8vgm9lTheZo2bKj49byYJ+QXMX8OsUnP3yB6FWjKteorfpXHJyZB&#10;GTV7Z+pkB1B6tImyNkcRo26j/ltbP5KGaMcRppUjo7P4k7OBxrfi/scOUHKmPxjqw/V0NovznpzZ&#10;/JKEY3ge2Z5HwAiCqnjgbDTXYdyRnUPVdvSnaard2BX1rlFJ2djXkdWRLI1oEvy4TnEHzv2U9Wvp&#10;l08AAAD//wMAUEsDBBQABgAIAAAAIQDiXKJL3gAAAAkBAAAPAAAAZHJzL2Rvd25yZXYueG1sTI/B&#10;SsRADIbvgu8wRPAi7rR1d6216SKCJ2HBKnqd7cS22MmUzmy3vr3xpMckH3++v9wtblAzTaH3jJCu&#10;ElDEjbc9twhvr0/XOagQDVszeCaEbwqwq87PSlNYf+IXmuvYKgnhUBiELsax0Do0HTkTVn4kltun&#10;n5yJMk6ttpM5SbgbdJYkW+1Mz/KhMyM9dtR81UeHsKfNnKx575/n7Eo3NWc2/XhHvLxYHu5BRVri&#10;Hwy/+qIOlTgd/JFtUANCvr67FRQhy7egBMg3qSwOCDdpDroq9f8G1Q8AAAD//wMAUEsBAi0AFAAG&#10;AAgAAAAhALaDOJL+AAAA4QEAABMAAAAAAAAAAAAAAAAAAAAAAFtDb250ZW50X1R5cGVzXS54bWxQ&#10;SwECLQAUAAYACAAAACEAOP0h/9YAAACUAQAACwAAAAAAAAAAAAAAAAAvAQAAX3JlbHMvLnJlbHNQ&#10;SwECLQAUAAYACAAAACEAZGQhmiMCAAA8BAAADgAAAAAAAAAAAAAAAAAuAgAAZHJzL2Uyb0RvYy54&#10;bWxQSwECLQAUAAYACAAAACEA4lyiS94AAAAJAQAADwAAAAAAAAAAAAAAAAB9BAAAZHJzL2Rvd25y&#10;ZXYueG1sUEsFBgAAAAAEAAQA8wAAAIgFAAAAAA==&#10;" fillcolor="#a0a0a0" strokecolor="white"/>
            </w:pict>
          </mc:Fallback>
        </mc:AlternateConten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0"/>
        <w:gridCol w:w="5540"/>
        <w:gridCol w:w="1980"/>
      </w:tblGrid>
      <w:tr w:rsidR="000F45F3" w:rsidRPr="00840998" w:rsidTr="00BC607C">
        <w:trPr>
          <w:trHeight w:val="254"/>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A)</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De 1 a 50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$ 14,67.-</w:t>
            </w:r>
          </w:p>
        </w:tc>
      </w:tr>
      <w:tr w:rsidR="000F45F3" w:rsidRPr="00840998" w:rsidTr="00BC607C">
        <w:trPr>
          <w:trHeight w:val="225"/>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B)</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50,01 a 100,00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$ 29,93.-</w:t>
            </w:r>
          </w:p>
        </w:tc>
      </w:tr>
      <w:tr w:rsidR="000F45F3" w:rsidRPr="00840998" w:rsidTr="00BC607C">
        <w:trPr>
          <w:trHeight w:val="225"/>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C)</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100,01 a 200,00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$ 38,39.-</w:t>
            </w:r>
          </w:p>
        </w:tc>
      </w:tr>
      <w:tr w:rsidR="000F45F3" w:rsidRPr="00840998" w:rsidTr="00BC607C">
        <w:trPr>
          <w:trHeight w:val="225"/>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D)</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200,01 a 500,00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$ 47,57.-</w:t>
            </w:r>
          </w:p>
        </w:tc>
      </w:tr>
      <w:tr w:rsidR="000F45F3" w:rsidRPr="00840998" w:rsidTr="00BC607C">
        <w:trPr>
          <w:trHeight w:val="227"/>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E)</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500,01 a 1.000,00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$ 57,75.-</w:t>
            </w:r>
          </w:p>
        </w:tc>
      </w:tr>
      <w:tr w:rsidR="000F45F3" w:rsidRPr="00840998" w:rsidTr="00BC607C">
        <w:trPr>
          <w:trHeight w:val="225"/>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F)</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Más de 1.000,01 Has.</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$ 68,19.-</w:t>
            </w:r>
          </w:p>
        </w:tc>
      </w:tr>
      <w:tr w:rsidR="000F45F3" w:rsidRPr="00840998" w:rsidTr="00BC607C">
        <w:trPr>
          <w:trHeight w:val="227"/>
        </w:trPr>
        <w:tc>
          <w:tcPr>
            <w:tcW w:w="1000" w:type="dxa"/>
            <w:shd w:val="clear" w:color="auto" w:fill="auto"/>
            <w:vAlign w:val="bottom"/>
          </w:tcPr>
          <w:p w:rsidR="000F45F3" w:rsidRPr="00840998" w:rsidRDefault="000F45F3" w:rsidP="000F45F3">
            <w:pPr>
              <w:ind w:left="20"/>
              <w:jc w:val="both"/>
              <w:rPr>
                <w:rFonts w:eastAsia="Arial"/>
                <w:szCs w:val="28"/>
              </w:rPr>
            </w:pPr>
            <w:r w:rsidRPr="00840998">
              <w:rPr>
                <w:rFonts w:eastAsia="Arial"/>
                <w:szCs w:val="28"/>
              </w:rPr>
              <w:t>G)</w:t>
            </w:r>
          </w:p>
        </w:tc>
        <w:tc>
          <w:tcPr>
            <w:tcW w:w="554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Pago Mínimo</w:t>
            </w:r>
          </w:p>
        </w:tc>
        <w:tc>
          <w:tcPr>
            <w:tcW w:w="198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$ 68,19.-</w:t>
            </w:r>
          </w:p>
        </w:tc>
      </w:tr>
    </w:tbl>
    <w:p w:rsidR="000F45F3" w:rsidRDefault="00281E4D" w:rsidP="000F45F3">
      <w:pPr>
        <w:jc w:val="both"/>
        <w:rPr>
          <w:rFonts w:eastAsia="Arial"/>
          <w:szCs w:val="28"/>
        </w:rPr>
      </w:pPr>
      <w:r>
        <w:rPr>
          <w:noProof/>
          <w:szCs w:val="28"/>
          <w:lang w:eastAsia="es-AR"/>
        </w:rPr>
        <w:lastRenderedPageBreak/>
        <mc:AlternateContent>
          <mc:Choice Requires="wps">
            <w:drawing>
              <wp:anchor distT="0" distB="0" distL="114300" distR="114300" simplePos="0" relativeHeight="251862016" behindDoc="1" locked="0" layoutInCell="1" allowOverlap="1">
                <wp:simplePos x="0" y="0"/>
                <wp:positionH relativeFrom="column">
                  <wp:posOffset>-635</wp:posOffset>
                </wp:positionH>
                <wp:positionV relativeFrom="paragraph">
                  <wp:posOffset>-1297305</wp:posOffset>
                </wp:positionV>
                <wp:extent cx="12700" cy="12700"/>
                <wp:effectExtent l="0" t="1270" r="0" b="0"/>
                <wp:wrapNone/>
                <wp:docPr id="4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05pt;margin-top:-102.15pt;width:1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ZyHwIAADwEAAAOAAAAZHJzL2Uyb0RvYy54bWysU1Fv0zAQfkfiP1h+p0mrlm1R06nqKEIa&#10;bGLwA1zHaSxsnzm7Tcev5+y0pQOeEI5k+XLnz999dze/PVjD9gqDBlfz8ajkTDkJjXbbmn/9sn5z&#10;zVmIwjXCgFM1f1aB3y5ev5r3vlIT6MA0ChmBuFD1vuZdjL4qiiA7ZUUYgVeOnC2gFZFM3BYNip7Q&#10;rSkmZfm26AEbjyBVCPT3bnDyRcZvWyXjQ9sGFZmpOXGLece8b9JeLOai2qLwnZZHGuIfWFihHT16&#10;hroTUbAd6j+grJYIAdo4kmALaFstVc6BshmXv2Xz1Amvci4kTvBnmcL/g5Wf9o/IdFPz6YwzJyzV&#10;6DOpJtzWKEackkK9DxUFPvlHTDkGfw/yW2AOVh3FqSUi9J0SDfHK8cWLC8kIdJVt+o/QEL7YRchi&#10;HVq0CZBkYIdck+dzTdQhMkk/x5OrkgonyTMciU8hqtNVjyG+V2BZOtQciXqGFvv7EIfQU0imDkY3&#10;a21MNnC7WRlke0HNsSzTl7Il9HAZZhzra34zm8wy8gtfuIRY5/U3CKsjdbnRtubXZVpD3yXN3rmG&#10;3hRVFNoMZ3rfOKJx0m3QfwPNM2mIMLQwjRwdOsAfnPXUvjUP33cCFWfmg6M63Iyn09Tv2ZjOriZk&#10;4KVnc+kRThJUzSNnw3EVhxnZedTbjl4a59wdLKl2rc7KJn4DqyNZatGs3nGc0gxc2jnq19AvfgIA&#10;AP//AwBQSwMEFAAGAAgAAAAhACx85MjcAAAACQEAAA8AAABkcnMvZG93bnJldi54bWxMj8FOwzAM&#10;hu9IvENkJC5oS5oNNErTCSFxQppEQeyaNaataJyqybry9nhc4GTZ/vT7c7GdfS8mHGMXyEC2VCCQ&#10;6uA6agy8vz0vNiBisuRsHwgNfGOEbXl5UdjchRO94lSlRnAIxdwaaFMacilj3aK3cRkGJN59htHb&#10;xO3YSDfaE4f7Xmql7qS3HfGF1g741GL9VR29gR3eTmpNu/Ay6RtZV6Rdtv8w5vpqfnwAkXBOfzCc&#10;9VkdSnY6hCO5KHoDi4xBLlqtVyDOwD2Iw+9Ar0CWhfz/QfkDAAD//wMAUEsBAi0AFAAGAAgAAAAh&#10;ALaDOJL+AAAA4QEAABMAAAAAAAAAAAAAAAAAAAAAAFtDb250ZW50X1R5cGVzXS54bWxQSwECLQAU&#10;AAYACAAAACEAOP0h/9YAAACUAQAACwAAAAAAAAAAAAAAAAAvAQAAX3JlbHMvLnJlbHNQSwECLQAU&#10;AAYACAAAACEAd3qmch8CAAA8BAAADgAAAAAAAAAAAAAAAAAuAgAAZHJzL2Uyb0RvYy54bWxQSwEC&#10;LQAUAAYACAAAACEALHzkyNwAAAAJAQAADwAAAAAAAAAAAAAAAAB5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863040" behindDoc="1" locked="0" layoutInCell="1" allowOverlap="1">
                <wp:simplePos x="0" y="0"/>
                <wp:positionH relativeFrom="column">
                  <wp:posOffset>4445</wp:posOffset>
                </wp:positionH>
                <wp:positionV relativeFrom="paragraph">
                  <wp:posOffset>-1285240</wp:posOffset>
                </wp:positionV>
                <wp:extent cx="5393055" cy="0"/>
                <wp:effectExtent l="11430" t="13335" r="5715" b="5715"/>
                <wp:wrapNone/>
                <wp:docPr id="4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1.2pt" to="42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pU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goMFKk&#10;A42eheIoT/PQnN64EmLWamdDefSsXsyzpt8dUnrdEnXgkeTrxUBiFjKSNylh4wxcse8/awYx5Oh1&#10;7NS5sV2AhB6gcxTkcheEnz2icDidLCbpdIoRHXwJKYdEY53/xHWHglFhCawjMDk9Ox+IkHIICfco&#10;vRVSRr2lQj2wneZFTHBaChacIczZw34tLToRmJht/GJV4HkMs/qoWARrOWGbm+2JkFcbLpcq4EEp&#10;QOdmXUfixyJdbOabeTEq8tlmVKR1Pfq4XRej2Tb7MK0n9XpdZz8DtawoW8EYV4HdMJ5Z8Xfy3x7K&#10;dbDuA3pvQ/IWPfYLyA7/SDpqGeS7DsJes8vODhrDRMbg2+sJI/+4B/vxja9+AQAA//8DAFBLAwQU&#10;AAYACAAAACEAlVmt5dwAAAAKAQAADwAAAGRycy9kb3ducmV2LnhtbEyPwU7DMBBE70j8g7VI3Fqb&#10;qEAJcSqgcKMgQrm79pKkjddR7Lbh71kOCI47M5p9UyxG34kDDrENpOFiqkAg2eBaqjWs358mcxAx&#10;GXKmC4QavjDCojw9KUzuwpHe8FClWnAJxdxoaFLqcymjbdCbOA09EnufYfAm8TnU0g3myOW+k5lS&#10;V9KblvhDY3p8aNDuqr3X0FUvN/Zx3KX71/Vqtnz+2MqtXWp9fjbe3YJIOKa/MPzgMzqUzLQJe3JR&#10;dBquOadhkqlsBoL9+aXibZtfSZaF/D+h/AYAAP//AwBQSwECLQAUAAYACAAAACEAtoM4kv4AAADh&#10;AQAAEwAAAAAAAAAAAAAAAAAAAAAAW0NvbnRlbnRfVHlwZXNdLnhtbFBLAQItABQABgAIAAAAIQA4&#10;/SH/1gAAAJQBAAALAAAAAAAAAAAAAAAAAC8BAABfcmVscy8ucmVsc1BLAQItABQABgAIAAAAIQCh&#10;wppUFQIAACsEAAAOAAAAAAAAAAAAAAAAAC4CAABkcnMvZTJvRG9jLnhtbFBLAQItABQABgAIAAAA&#10;IQCVWa3l3AAAAAoBAAAPAAAAAAAAAAAAAAAAAG8EAABkcnMvZG93bnJldi54bWxQSwUGAAAAAAQA&#10;BADzAAAAeAUAAAAA&#10;" strokecolor="white" strokeweight=".12pt"/>
            </w:pict>
          </mc:Fallback>
        </mc:AlternateContent>
      </w:r>
      <w:r>
        <w:rPr>
          <w:noProof/>
          <w:szCs w:val="28"/>
          <w:lang w:eastAsia="es-AR"/>
        </w:rPr>
        <mc:AlternateContent>
          <mc:Choice Requires="wps">
            <w:drawing>
              <wp:anchor distT="0" distB="0" distL="114300" distR="114300" simplePos="0" relativeHeight="251864064" behindDoc="1" locked="0" layoutInCell="1" allowOverlap="1">
                <wp:simplePos x="0" y="0"/>
                <wp:positionH relativeFrom="column">
                  <wp:posOffset>618490</wp:posOffset>
                </wp:positionH>
                <wp:positionV relativeFrom="paragraph">
                  <wp:posOffset>-861695</wp:posOffset>
                </wp:positionV>
                <wp:extent cx="12700" cy="13335"/>
                <wp:effectExtent l="0" t="0" r="0" b="0"/>
                <wp:wrapNone/>
                <wp:docPr id="4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48.7pt;margin-top:-67.85pt;width:1pt;height:1.0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EzIgIAADw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OptSYpjG&#10;Hn1B1ZjplCBlPo0KDc5XmPjkHiHW6N2D5d89MXbVY564A7BDL1iDvIqYn11ciI7Hq2QzfLQN4rNt&#10;sEmsfQs6AqIMZJ96cjj1ROwD4fixKK9ybBzHSDGdTucJn1UvVx348F5YTaJRU0DqCZrtHnyIVFj1&#10;kpKoWyWbtVQqOdBtVgrIjuFwrPP4HtH9eZoyZKjpzbycJ+SLmL+AWMfnbxBaBpxyJXVNr/P4xCRW&#10;Rc3emSbZgUk12khZmaOIUbdR/41tDqgh2HGEceXQ6C38pGTA8a2p/7FlIChRHwz24aaYzeK8J2c2&#10;vyrRgfPI5jzCDEeomgZKRnMVxh3ZOpBdj38qUu3G3mHvWpmUjX0dWR3J4ogmwY/rFHfg3E9Zv5Z+&#10;+QwAAP//AwBQSwMEFAAGAAgAAAAhANTwSMfgAAAACwEAAA8AAABkcnMvZG93bnJldi54bWxMj8FO&#10;wzAMhu9IvENkJG5bunbraGk6IQQXLohtCHFLG9NWNE5psq17ewwXOPr3p9+fi81ke3HE0XeOFCzm&#10;EQik2pmOGgX73ePsBoQPmozuHaGCM3rYlJcXhc6NO9ELHrehEVxCPtcK2hCGXEpft2i1n7sBiXcf&#10;brQ68Dg20oz6xOW2l3EUpdLqjvhCqwe8b7H+3B6sgnhKovj8Vqfvy7F6XTUPX5l8flLq+mq6uwUR&#10;cAp/MPzoszqU7FS5AxkvegXZesmkgtkiWa1BMJFlnFS/SZKCLAv5/4fyGwAA//8DAFBLAQItABQA&#10;BgAIAAAAIQC2gziS/gAAAOEBAAATAAAAAAAAAAAAAAAAAAAAAABbQ29udGVudF9UeXBlc10ueG1s&#10;UEsBAi0AFAAGAAgAAAAhADj9If/WAAAAlAEAAAsAAAAAAAAAAAAAAAAALwEAAF9yZWxzLy5yZWxz&#10;UEsBAi0AFAAGAAgAAAAhAGeSMTMiAgAAPAQAAA4AAAAAAAAAAAAAAAAALgIAAGRycy9lMm9Eb2Mu&#10;eG1sUEsBAi0AFAAGAAgAAAAhANTwSMfgAAAACwEAAA8AAAAAAAAAAAAAAAAAfA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865088" behindDoc="1" locked="0" layoutInCell="1" allowOverlap="1">
                <wp:simplePos x="0" y="0"/>
                <wp:positionH relativeFrom="column">
                  <wp:posOffset>635</wp:posOffset>
                </wp:positionH>
                <wp:positionV relativeFrom="paragraph">
                  <wp:posOffset>-850265</wp:posOffset>
                </wp:positionV>
                <wp:extent cx="0" cy="192405"/>
                <wp:effectExtent l="7620" t="10160" r="11430" b="6985"/>
                <wp:wrapNone/>
                <wp:docPr id="4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6.95pt" to=".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REgIAACo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eRYh&#10;iTuY0Y5LhrIk983ptS3Ap5J748sjF/mid4p8t0iqqsXyyALJ16uGwNRHxA8hfmM1pDj0nxUFH3xy&#10;KnTq0pjOQ0IP0CUM5HofCLs4RIZDAqfpMsuTWQDHxS1OG+s+MdUhb5SRANIBF5931nkeuLi5+DRS&#10;bbkQYdxCoh5AZ9lTCLBKcOovvZs1x0MlDDpjEMw2fGPeBzejTpIGsJZhuhlth7kYbEgupMeDSoDO&#10;aA2K+LFMlpvFZpFP8my+meRJXU8+bqt8Mt+mH2b1U11VdfrTU0vzouWUMunZ3dSZ5n83/fGdDLq6&#10;6/PehvgRPfQLyN7+gXQYpZ/eoIODote9uY0YBBmcx8fjFf92D/bbJ77+BQAA//8DAFBLAwQUAAYA&#10;CAAAACEAQ+Jsw9kAAAAHAQAADwAAAGRycy9kb3ducmV2LnhtbEyOy2rDMBRE94X+g7iFbkoipYbQ&#10;uJZDKITsAk3yAYp1a5vqYXQVR+nXR+6mXR5mmDnVOlnDRgzUeydhMRfA0DVe966VcDpuZ2/AKCqn&#10;lfEOJdyQYF0/PlSq1P7qPnE8xJblEUelktDFOJScU9OhVTT3A7qcfflgVcwYWq6DuuZxa/irEEtu&#10;Ve/yQ6cG/Oiw+T5crIQ07kR42Q83Ou4omdUPbcyWpHx+Spt3YBFT/CvDpJ/Voc5OZ39xmpiZmEUJ&#10;s0VRrID95uw8sSiWwOuK//ev7wAAAP//AwBQSwECLQAUAAYACAAAACEAtoM4kv4AAADhAQAAEwAA&#10;AAAAAAAAAAAAAAAAAAAAW0NvbnRlbnRfVHlwZXNdLnhtbFBLAQItABQABgAIAAAAIQA4/SH/1gAA&#10;AJQBAAALAAAAAAAAAAAAAAAAAC8BAABfcmVscy8ucmVsc1BLAQItABQABgAIAAAAIQDe9MIREgIA&#10;ACoEAAAOAAAAAAAAAAAAAAAAAC4CAABkcnMvZTJvRG9jLnhtbFBLAQItABQABgAIAAAAIQBD4mzD&#10;2QAAAAcBAAAPAAAAAAAAAAAAAAAAAGwEAABkcnMvZG93bnJldi54bWxQSwUGAAAAAAQABADzAAAA&#10;cgUAAAAA&#10;" strokecolor="white" strokeweight=".04231mm"/>
            </w:pict>
          </mc:Fallback>
        </mc:AlternateContent>
      </w:r>
      <w:r>
        <w:rPr>
          <w:noProof/>
          <w:szCs w:val="28"/>
          <w:lang w:eastAsia="es-AR"/>
        </w:rPr>
        <mc:AlternateContent>
          <mc:Choice Requires="wps">
            <w:drawing>
              <wp:anchor distT="0" distB="0" distL="114300" distR="114300" simplePos="0" relativeHeight="251866112" behindDoc="1" locked="0" layoutInCell="1" allowOverlap="1">
                <wp:simplePos x="0" y="0"/>
                <wp:positionH relativeFrom="column">
                  <wp:posOffset>4133215</wp:posOffset>
                </wp:positionH>
                <wp:positionV relativeFrom="paragraph">
                  <wp:posOffset>-861695</wp:posOffset>
                </wp:positionV>
                <wp:extent cx="13335" cy="13335"/>
                <wp:effectExtent l="0" t="0" r="0" b="0"/>
                <wp:wrapNone/>
                <wp:docPr id="4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25.45pt;margin-top:-67.85pt;width:1.05pt;height:1.0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kiIAIAADwEAAAOAAAAZHJzL2Uyb0RvYy54bWysU22P0zAM/o7Ef4jynbXdC9xV606nHUNI&#10;B5w4+AFZmrYRaRycbN3x63HS3diAT4hWiuzaefr4sb28OfSG7RV6DbbixSTnTFkJtbZtxb9+2by6&#10;4swHYWthwKqKPynPb1YvXywHV6opdGBqhYxArC8HV/EuBFdmmZed6oWfgFOWgg1gLwK52GY1ioHQ&#10;e5NN8/x1NgDWDkEq7+nr3Rjkq4TfNEqGT03jVWCm4sQtpBPTuY1ntlqKskXhOi2PNMQ/sOiFtvTT&#10;E9SdCILtUP8B1WuJ4KEJEwl9Bk2jpUo1UDVF/ls1j51wKtVC4nh3ksn/P1j5cf+ATNcVnxecWdFT&#10;jz6TasK2RrFpvogKDc6XlPjoHjDW6N09yG+eWVh3lKduEWHolKiJVxHzs4sL0fF0lW2HD1ATvtgF&#10;SGIdGuwjIMnADqknT6eeqENgkj4Ws9lswZmkyGhGfFE+X3XowzsFPYtGxZGoJ2ixv/dhTH1OSdTB&#10;6HqjjUkOttu1QbYXNBybPL6JPVV4nmYsGyp+vZguEvJFzF9AbOLzN4heB5pyo/uKX+XxiUmijJq9&#10;tXWyg9BmtKk6Y48iRt1G/bdQP5GGCOMI08qR0QH+4Gyg8a24/74TqDgz7y314bqYz+O8J2e+eDMl&#10;B88j2/OIsJKgKh44G811GHdk51C3Hf2pSLVbuKXeNTopG/s6sjqSpRFNvTmuU9yBcz9l/Vr61U8A&#10;AAD//wMAUEsDBBQABgAIAAAAIQA7tQ4V4QAAAA0BAAAPAAAAZHJzL2Rvd25yZXYueG1sTI/BTsMw&#10;DIbvSLxDZCRuW7KWBlaaTgjBhQtigBC3tAltReOUJNu6t8dwgaPtT7+/v9rMbmR7G+LgUcFqKYBZ&#10;bL0ZsFPw8ny/uAIWk0ajR49WwdFG2NSnJ5UujT/gk91vU8coBGOpFfQpTSXnse2t03HpJ4t0+/DB&#10;6URj6LgJ+kDhbuSZEJI7PSB96PVkb3vbfm53TkE25yI7vrXy/SI0r0V397Xmjw9KnZ/NN9fAkp3T&#10;Hww/+qQONTk1focmslGBLMSaUAWLVV5cAiNEFjnVa35XuQReV/x/i/obAAD//wMAUEsBAi0AFAAG&#10;AAgAAAAhALaDOJL+AAAA4QEAABMAAAAAAAAAAAAAAAAAAAAAAFtDb250ZW50X1R5cGVzXS54bWxQ&#10;SwECLQAUAAYACAAAACEAOP0h/9YAAACUAQAACwAAAAAAAAAAAAAAAAAvAQAAX3JlbHMvLnJlbHNQ&#10;SwECLQAUAAYACAAAACEAfeVJIiACAAA8BAAADgAAAAAAAAAAAAAAAAAuAgAAZHJzL2Uyb0RvYy54&#10;bWxQSwECLQAUAAYACAAAACEAO7UOFeEAAAAN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67136" behindDoc="1" locked="0" layoutInCell="1" allowOverlap="1">
                <wp:simplePos x="0" y="0"/>
                <wp:positionH relativeFrom="column">
                  <wp:posOffset>5391150</wp:posOffset>
                </wp:positionH>
                <wp:positionV relativeFrom="paragraph">
                  <wp:posOffset>-861695</wp:posOffset>
                </wp:positionV>
                <wp:extent cx="12700" cy="13335"/>
                <wp:effectExtent l="0" t="0" r="0" b="0"/>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24.5pt;margin-top:-67.85pt;width:1pt;height:1.0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GtIQIAADwEAAAOAAAAZHJzL2Uyb0RvYy54bWysU9uO0zAQfUfiHyy/01za7iVqulp1KUJa&#10;YMXCB7iOk1j4xthtWr6esdMtLfCESCRrJjM+OXNmZnG314rsBHhpTU2LSU6JMNw20nQ1/fpl/eaG&#10;Eh+YaZiyRtT0IDy9W75+tRhcJUrbW9UIIAhifDW4mvYhuCrLPO+FZn5inTAYbC1oFtCFLmuADYiu&#10;VVbm+VU2WGgcWC68x68PY5AuE37bCh4+ta0XgaiaIreQTkjnJp7ZcsGqDpjrJT/SYP/AQjNp8Kcn&#10;qAcWGNmC/ANKSw7W2zZMuNWZbVvJRaoBqyny36p57pkTqRYUx7uTTP7/wfKPuycgsqnpDOUxTGOP&#10;PqNqzHRKkDK/igoNzleY+OyeINbo3aPl3zwxdtVjnrgHsEMvWIO8ipifXVyIjserZDN8sA3is22w&#10;Sax9CzoCogxkn3pyOPVE7APh+LEor3NkxjFSTKfTecJn1ctVBz68E1aTaNQUkHqCZrtHHyIVVr2k&#10;JOpWyWYtlUoOdJuVArJjOBzrPL5HdH+epgwZano7L+cJ+SLmLyDW8fkbhJYBp1xJXdObPD4xiVVR&#10;s7emSXZgUo02UlbmKGLUbdR/Y5sDagh2HGFcOTR6Cz8oGXB8a+q/bxkIStR7g324LWaxoSE5s/l1&#10;iQ6cRzbnEWY4QtU0UDKaqzDuyNaB7Hr8U5FqN/Yee9fKpGzs68jqSBZHNAl+XKe4A+d+yvq19Muf&#10;AAAA//8DAFBLAwQUAAYACAAAACEAtScCUOIAAAANAQAADwAAAGRycy9kb3ducmV2LnhtbEyPzU7D&#10;MBCE70i8g7VI3Frnp0nTEKdCCC5cEKUIcXNik0TE62C7bfr2LFzguLOjmW+q7WxGdtTODxYFxMsI&#10;mMbWqgE7AfuXh0UBzAeJSo4WtYCz9rCtLy8qWSp7wmd93IWOUQj6UgroQ5hKzn3bayP90k4a6fdh&#10;nZGBTtdx5eSJws3IkyjKuZEDUkMvJ33X6/ZzdzACkjmNkvNbm7+vXPOadfdfG/70KMT11Xx7Ayzo&#10;OfyZ4Qef0KEmpsYeUHk2CihWG9oSBCziNFsDI0uRxSQ1v1KaA68r/n9F/Q0AAP//AwBQSwECLQAU&#10;AAYACAAAACEAtoM4kv4AAADhAQAAEwAAAAAAAAAAAAAAAAAAAAAAW0NvbnRlbnRfVHlwZXNdLnht&#10;bFBLAQItABQABgAIAAAAIQA4/SH/1gAAAJQBAAALAAAAAAAAAAAAAAAAAC8BAABfcmVscy8ucmVs&#10;c1BLAQItABQABgAIAAAAIQAQrvGtIQIAADwEAAAOAAAAAAAAAAAAAAAAAC4CAABkcnMvZTJvRG9j&#10;LnhtbFBLAQItABQABgAIAAAAIQC1JwJQ4gAAAA0BAAAPAAAAAAAAAAAAAAAAAHsEAABkcnMvZG93&#10;bnJldi54bWxQSwUGAAAAAAQABADzAAAAigUAAAAA&#10;" fillcolor="#f0f0f0" strokecolor="white"/>
            </w:pict>
          </mc:Fallback>
        </mc:AlternateContent>
      </w:r>
      <w:r>
        <w:rPr>
          <w:noProof/>
          <w:szCs w:val="28"/>
          <w:lang w:eastAsia="es-AR"/>
        </w:rPr>
        <mc:AlternateContent>
          <mc:Choice Requires="wps">
            <w:drawing>
              <wp:anchor distT="0" distB="0" distL="114300" distR="114300" simplePos="0" relativeHeight="251868160" behindDoc="1" locked="0" layoutInCell="1" allowOverlap="1">
                <wp:simplePos x="0" y="0"/>
                <wp:positionH relativeFrom="column">
                  <wp:posOffset>-635</wp:posOffset>
                </wp:positionH>
                <wp:positionV relativeFrom="paragraph">
                  <wp:posOffset>-234950</wp:posOffset>
                </wp:positionV>
                <wp:extent cx="12700" cy="13335"/>
                <wp:effectExtent l="0" t="0" r="0" b="0"/>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05pt;margin-top:-18.5pt;width:1pt;height:1.0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ueIgIAADwEAAAOAAAAZHJzL2Uyb0RvYy54bWysU9uO0zAQfUfiHyy/01za0m3UdFV1KUJa&#10;YMXCB7iO01j4xthtWr5+x063dIEnRCJZM5nxyZkzM4vbo1bkIMBLa2pajHJKhOG2kWZX029fN29u&#10;KPGBmYYpa0RNT8LT2+XrV4veVaK0nVWNAIIgxle9q2kXgquyzPNOaOZH1gmDwdaCZgFd2GUNsB7R&#10;tcrKPH+b9RYaB5YL7/Hr3RCky4TftoKHz23rRSCqpsgtpBPSuY1ntlywagfMdZKfabB/YKGZNPjT&#10;C9QdC4zsQf4BpSUH620bRtzqzLat5CLVgNUU+W/VPHbMiVQLiuPdRSb//2D5p8MDENnUdDynxDCN&#10;PfqCqjGzU4KU+Swq1DtfYeKje4BYo3f3ln/3xNh1h3liBWD7TrAGeRUxP3txIToer5Jt/9E2iM/2&#10;wSaxji3oCIgykGPqyenSE3EMhOPHopzl2DiOkWI8Hk8TPquerzrw4b2wmkSjpoDUEzQ73PsQqbDq&#10;OSVRt0o2G6lUcmC3XSsgB4bDscrje0b312nKkL6m82k5TcgvYv4aYpOev0FoGXDKldQ1vcnjE5NY&#10;FTV7Z5pkBybVYCNlZc4iRt0G/be2OaGGYIcRxpVDo7Pwk5Iex7em/seegaBEfTDYh3kxmcR5T85k&#10;OivRgevI9jrCDEeomgZKBnMdhh3ZO5C7Dv9UpNqNXWHvWpmUjX0dWJ3J4ogmwc/rFHfg2k9Zv5Z+&#10;+QQAAP//AwBQSwMEFAAGAAgAAAAhAIQyvLTbAAAABwEAAA8AAABkcnMvZG93bnJldi54bWxMj81K&#10;xEAQhO+C7zC04EV2J4nrz8ZMFhE8CQtG0Wtvpk2CmZ6Qmc3Gt7dz0lNTVFH9VbGbXa8mGkPn2UC6&#10;TkAR19523Bh4f3te3YMKEdli75kM/FCAXXl+VmBu/Ylfaapio6SEQ44G2hiHXOtQt+QwrP1ALN6X&#10;Hx1GkWOj7YgnKXe9zpLkVjvsWD60ONBTS/V3dXQG9nQzJRve+5cpu9J1xZlNPz+MubyYHx9ARZrj&#10;XxgWfEGHUpgO/sg2qN7AKpWgnOs7mbT4W1CHRW+2oMtC/+cvfwEAAP//AwBQSwECLQAUAAYACAAA&#10;ACEAtoM4kv4AAADhAQAAEwAAAAAAAAAAAAAAAAAAAAAAW0NvbnRlbnRfVHlwZXNdLnhtbFBLAQIt&#10;ABQABgAIAAAAIQA4/SH/1gAAAJQBAAALAAAAAAAAAAAAAAAAAC8BAABfcmVscy8ucmVsc1BLAQIt&#10;ABQABgAIAAAAIQDOyAueIgIAADwEAAAOAAAAAAAAAAAAAAAAAC4CAABkcnMvZTJvRG9jLnhtbFBL&#10;AQItABQABgAIAAAAIQCEMry02wAAAAcBAAAPAAAAAAAAAAAAAAAAAHw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69184" behindDoc="1" locked="0" layoutInCell="1" allowOverlap="1">
                <wp:simplePos x="0" y="0"/>
                <wp:positionH relativeFrom="column">
                  <wp:posOffset>4445</wp:posOffset>
                </wp:positionH>
                <wp:positionV relativeFrom="paragraph">
                  <wp:posOffset>-222885</wp:posOffset>
                </wp:positionV>
                <wp:extent cx="5393055" cy="0"/>
                <wp:effectExtent l="11430" t="8890" r="5715" b="10160"/>
                <wp:wrapNone/>
                <wp:docPr id="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4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xl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SRehOb1xBcRUamdDefSsXsyzpt8dUrpqiTrwSPL1YiAxCxnJm5SwcQau2PefNYMYcvQ6&#10;durc2C5AQg/QOQpyuQvCzx5ROJxNl9N0NsOIDr6EFEOisc5/4rpDwSixBNYRmJyenQ9ESDGEhHuU&#10;3gopo95SoR7YziZ5THBaChacIczZw76SFp0ITMw2frEq8DyGWX1ULIK1nLDNzfZEyKsNl0sV8KAU&#10;oHOzriPxY5kuN4vNIh/lk/lmlKd1Pfq4rfLRfJt9mNXTuqrq7GegluVFKxjjKrAbxjPL/07+20O5&#10;DtZ9QO9tSN6ix34B2eEfSUctg3zXQdhrdtnZQWOYyBh8ez1h5B/3YD++8fUvAAAA//8DAFBLAwQU&#10;AAYACAAAACEADBaZG9wAAAAIAQAADwAAAGRycy9kb3ducmV2LnhtbEyPzU7DMBCE70i8g7VI3Fqn&#10;QGkJcSqgcONHDeXu2kuS1l5HsduGt2eRkOC4M6PZb4rF4J04YB/bQAom4wwEkgm2pVrB+v1pNAcR&#10;kyarXSBU8IURFuXpSaFzG460wkOVasElFHOtoEmpy6WMpkGv4zh0SOx9ht7rxGdfS9vrI5d7Jy+y&#10;7Fp63RJ/aHSHDw2aXbX3Clz1emMeh126f1u/XC2fP7Zya5ZKnZ8Nd7cgEg7pLww/+IwOJTNtwp5s&#10;FE7BjHMKRpfTCQi259OMp21+FVkW8v+A8hsAAP//AwBQSwECLQAUAAYACAAAACEAtoM4kv4AAADh&#10;AQAAEwAAAAAAAAAAAAAAAAAAAAAAW0NvbnRlbnRfVHlwZXNdLnhtbFBLAQItABQABgAIAAAAIQA4&#10;/SH/1gAAAJQBAAALAAAAAAAAAAAAAAAAAC8BAABfcmVscy8ucmVsc1BLAQItABQABgAIAAAAIQAy&#10;fRxlFQIAACsEAAAOAAAAAAAAAAAAAAAAAC4CAABkcnMvZTJvRG9jLnhtbFBLAQItABQABgAIAAAA&#10;IQAMFpkb3AAAAAgBAAAPAAAAAAAAAAAAAAAAAG8EAABkcnMvZG93bnJldi54bWxQSwUGAAAAAAQA&#10;BADzAAAAeAUAAAAA&#10;" strokecolor="white" strokeweight=".12pt"/>
            </w:pict>
          </mc:Fallback>
        </mc:AlternateContent>
      </w:r>
      <w:r>
        <w:rPr>
          <w:noProof/>
          <w:szCs w:val="28"/>
          <w:lang w:eastAsia="es-AR"/>
        </w:rPr>
        <mc:AlternateContent>
          <mc:Choice Requires="wps">
            <w:drawing>
              <wp:anchor distT="0" distB="0" distL="114300" distR="114300" simplePos="0" relativeHeight="251870208" behindDoc="1" locked="0" layoutInCell="1" allowOverlap="1">
                <wp:simplePos x="0" y="0"/>
                <wp:positionH relativeFrom="column">
                  <wp:posOffset>-635</wp:posOffset>
                </wp:positionH>
                <wp:positionV relativeFrom="paragraph">
                  <wp:posOffset>-21590</wp:posOffset>
                </wp:positionV>
                <wp:extent cx="12700" cy="13335"/>
                <wp:effectExtent l="0" t="635" r="0" b="0"/>
                <wp:wrapNone/>
                <wp:docPr id="3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05pt;margin-top:-1.7pt;width:1pt;height:1.0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uqIgIAADwEAAAOAAAAZHJzL2Uyb0RvYy54bWysU9uO0zAQfUfiHyy/01za0m3UdFV1KUJa&#10;YMXCB7iO01j4xthtWr5+x063dIEnRCJZM5nxyZkzM4vbo1bkIMBLa2pajHJKhOG2kWZX029fN29u&#10;KPGBmYYpa0RNT8LT2+XrV4veVaK0nVWNAIIgxle9q2kXgquyzPNOaOZH1gmDwdaCZgFd2GUNsB7R&#10;tcrKPH+b9RYaB5YL7/Hr3RCky4TftoKHz23rRSCqpsgtpBPSuY1ntlywagfMdZKfabB/YKGZNPjT&#10;C9QdC4zsQf4BpSUH620bRtzqzLat5CLVgNUU+W/VPHbMiVQLiuPdRSb//2D5p8MDENnUdDyjxDCN&#10;PfqCqjGzU4KU+Twq1DtfYeKje4BYo3f3ln/3xNh1h3liBWD7TrAGeRUxP3txIToer5Jt/9E2iM/2&#10;wSaxji3oCIgykGPqyenSE3EMhOPHopzl2DiOkWI8Hk8TPquerzrw4b2wmkSjpoDUEzQ73PsQqbDq&#10;OSVRt0o2G6lUcmC3XSsgB4bDscrje0b312nKkL6m82k5TcgvYv4aYpOev0FoGXDKldQ1vcnjE5NY&#10;FTV7Z5pkBybVYCNlZc4iRt0G/be2OaGGYIcRxpVDo7Pwk5Iex7em/seegaBEfTDYh3kxmcR5T85k&#10;OivRgevI9jrCDEeomgZKBnMdhh3ZO5C7Dv9UpNqNXWHvWpmUjX0dWJ3J4ogmwc/rFHfg2k9Zv5Z+&#10;+QQAAP//AwBQSwMEFAAGAAgAAAAhAIe52C3ZAAAABQEAAA8AAABkcnMvZG93bnJldi54bWxMjkFL&#10;w0AQhe+C/2EZwYu0m6RVNGZTRPAkFIyi12l2TILZ2ZDdpvHfOznZ02Pee7z5it3sejXRGDrPBtJ1&#10;Aoq49rbjxsDH+8vqHlSIyBZ7z2TglwLsysuLAnPrT/xGUxUbJSMccjTQxjjkWoe6JYdh7Qdiyb79&#10;6DDKOTbajniScdfrLEnutMOO5UOLAz23VP9UR2dgT7dTsuW9f52yG11XnNn069OY66v56RFUpDn+&#10;l2HBF3Qohengj2yD6g2sUimKbLaglvgB1GFxN6DLQp/Tl38AAAD//wMAUEsBAi0AFAAGAAgAAAAh&#10;ALaDOJL+AAAA4QEAABMAAAAAAAAAAAAAAAAAAAAAAFtDb250ZW50X1R5cGVzXS54bWxQSwECLQAU&#10;AAYACAAAACEAOP0h/9YAAACUAQAACwAAAAAAAAAAAAAAAAAvAQAAX3JlbHMvLnJlbHNQSwECLQAU&#10;AAYACAAAACEABUJrqiICAAA8BAAADgAAAAAAAAAAAAAAAAAuAgAAZHJzL2Uyb0RvYy54bWxQSwEC&#10;LQAUAAYACAAAACEAh7nYLdkAAAAFAQAADwAAAAAAAAAAAAAAAAB8BAAAZHJzL2Rvd25yZXYueG1s&#10;UEsFBgAAAAAEAAQA8wAAAIIFAAAAAA==&#10;" fillcolor="#a0a0a0" strokecolor="white"/>
            </w:pict>
          </mc:Fallback>
        </mc:AlternateContent>
      </w:r>
      <w:r w:rsidR="000F45F3" w:rsidRPr="00840998">
        <w:rPr>
          <w:szCs w:val="28"/>
        </w:rPr>
        <w:t>CAPITULO DECIMO SEPTIMO</w:t>
      </w:r>
      <w:r w:rsidR="004F37D5">
        <w:rPr>
          <w:szCs w:val="28"/>
        </w:rPr>
        <w:t xml:space="preserve">. </w:t>
      </w:r>
      <w:r w:rsidR="000F45F3" w:rsidRPr="00840998">
        <w:rPr>
          <w:szCs w:val="28"/>
        </w:rPr>
        <w:t>DERECHOS DE CEMENTERIO</w:t>
      </w:r>
      <w:r w:rsidR="004F37D5">
        <w:rPr>
          <w:szCs w:val="28"/>
        </w:rPr>
        <w:t xml:space="preserve">. </w:t>
      </w:r>
      <w:r w:rsidR="000F45F3" w:rsidRPr="004F37D5">
        <w:rPr>
          <w:rFonts w:eastAsia="Arial"/>
          <w:i/>
          <w:szCs w:val="28"/>
        </w:rPr>
        <w:t>Artículo 25º:</w:t>
      </w:r>
      <w:r w:rsidR="000F45F3" w:rsidRPr="00840998">
        <w:rPr>
          <w:rFonts w:eastAsia="Arial"/>
          <w:szCs w:val="28"/>
        </w:rPr>
        <w:t xml:space="preserve"> Por los conceptos establecidos en el Apartado Fiscal, abonaran a partir de la promulgación de la presente Ordenanza los siguientes valores: </w:t>
      </w:r>
    </w:p>
    <w:p w:rsidR="007256F9" w:rsidRDefault="007256F9" w:rsidP="000F45F3">
      <w:pPr>
        <w:jc w:val="both"/>
        <w:rPr>
          <w:rFonts w:eastAsia="Arial"/>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7141"/>
        <w:gridCol w:w="1701"/>
      </w:tblGrid>
      <w:tr w:rsidR="000F45F3" w:rsidRPr="00840998" w:rsidTr="00C566F2">
        <w:tc>
          <w:tcPr>
            <w:tcW w:w="514" w:type="dxa"/>
            <w:shd w:val="clear" w:color="auto" w:fill="auto"/>
          </w:tcPr>
          <w:p w:rsidR="000F45F3" w:rsidRPr="00840998" w:rsidRDefault="000F45F3" w:rsidP="000F45F3">
            <w:pPr>
              <w:jc w:val="both"/>
              <w:rPr>
                <w:szCs w:val="28"/>
              </w:rPr>
            </w:pPr>
            <w:r w:rsidRPr="00840998">
              <w:rPr>
                <w:szCs w:val="28"/>
              </w:rPr>
              <w:t>A)</w:t>
            </w:r>
          </w:p>
        </w:tc>
        <w:tc>
          <w:tcPr>
            <w:tcW w:w="7141" w:type="dxa"/>
            <w:shd w:val="clear" w:color="auto" w:fill="auto"/>
          </w:tcPr>
          <w:p w:rsidR="000F45F3" w:rsidRPr="00840998" w:rsidRDefault="000F45F3" w:rsidP="000F45F3">
            <w:pPr>
              <w:jc w:val="both"/>
              <w:rPr>
                <w:szCs w:val="28"/>
              </w:rPr>
            </w:pPr>
            <w:r w:rsidRPr="00840998">
              <w:rPr>
                <w:szCs w:val="28"/>
              </w:rPr>
              <w:t>NICHOS MUNICIPALES</w:t>
            </w:r>
          </w:p>
          <w:p w:rsidR="000F45F3" w:rsidRPr="00840998" w:rsidRDefault="000F45F3" w:rsidP="000F45F3">
            <w:pPr>
              <w:jc w:val="both"/>
              <w:rPr>
                <w:szCs w:val="28"/>
              </w:rPr>
            </w:pPr>
            <w:r w:rsidRPr="00840998">
              <w:rPr>
                <w:szCs w:val="28"/>
              </w:rPr>
              <w:t>1 Para urnas, arrendamiento por diez (10) años</w:t>
            </w:r>
          </w:p>
          <w:p w:rsidR="000F45F3" w:rsidRPr="00840998" w:rsidRDefault="000F45F3" w:rsidP="000F45F3">
            <w:pPr>
              <w:jc w:val="both"/>
              <w:rPr>
                <w:szCs w:val="28"/>
              </w:rPr>
            </w:pPr>
            <w:r w:rsidRPr="00840998">
              <w:rPr>
                <w:szCs w:val="28"/>
              </w:rPr>
              <w:t>2 Para ataúdes, arrendamiento por diez (10) años, de primer categoría:</w:t>
            </w:r>
          </w:p>
          <w:p w:rsidR="000F45F3" w:rsidRPr="00840998" w:rsidRDefault="000F45F3" w:rsidP="000F45F3">
            <w:pPr>
              <w:jc w:val="both"/>
              <w:rPr>
                <w:szCs w:val="28"/>
              </w:rPr>
            </w:pPr>
            <w:r w:rsidRPr="00840998">
              <w:rPr>
                <w:szCs w:val="28"/>
              </w:rPr>
              <w:t>3 Para ataúdes, arrendamiento por diez (10) años, de segunda categoría</w:t>
            </w:r>
          </w:p>
        </w:tc>
        <w:tc>
          <w:tcPr>
            <w:tcW w:w="1701" w:type="dxa"/>
            <w:shd w:val="clear" w:color="auto" w:fill="auto"/>
          </w:tcPr>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$1.485,71.-</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$10.028,53.-</w:t>
            </w:r>
          </w:p>
          <w:p w:rsidR="000F45F3" w:rsidRPr="00840998" w:rsidRDefault="000F45F3" w:rsidP="000F45F3">
            <w:pPr>
              <w:jc w:val="both"/>
              <w:rPr>
                <w:szCs w:val="28"/>
              </w:rPr>
            </w:pPr>
          </w:p>
          <w:p w:rsidR="000F45F3" w:rsidRPr="00840998" w:rsidRDefault="000F45F3" w:rsidP="000F45F3">
            <w:pPr>
              <w:jc w:val="both"/>
              <w:rPr>
                <w:szCs w:val="28"/>
              </w:rPr>
            </w:pPr>
            <w:r w:rsidRPr="00840998">
              <w:rPr>
                <w:szCs w:val="28"/>
              </w:rPr>
              <w:t>$6.685,69.-</w:t>
            </w:r>
          </w:p>
        </w:tc>
      </w:tr>
      <w:tr w:rsidR="000F45F3" w:rsidRPr="00840998" w:rsidTr="00C566F2">
        <w:tc>
          <w:tcPr>
            <w:tcW w:w="514" w:type="dxa"/>
            <w:shd w:val="clear" w:color="auto" w:fill="auto"/>
          </w:tcPr>
          <w:p w:rsidR="000F45F3" w:rsidRPr="00840998" w:rsidRDefault="000F45F3" w:rsidP="000F45F3">
            <w:pPr>
              <w:jc w:val="both"/>
              <w:rPr>
                <w:szCs w:val="28"/>
              </w:rPr>
            </w:pPr>
            <w:r w:rsidRPr="00840998">
              <w:rPr>
                <w:szCs w:val="28"/>
              </w:rPr>
              <w:t>B)</w:t>
            </w:r>
          </w:p>
        </w:tc>
        <w:tc>
          <w:tcPr>
            <w:tcW w:w="7141" w:type="dxa"/>
            <w:shd w:val="clear" w:color="auto" w:fill="auto"/>
          </w:tcPr>
          <w:p w:rsidR="000F45F3" w:rsidRPr="00840998" w:rsidRDefault="000F45F3" w:rsidP="000F45F3">
            <w:pPr>
              <w:jc w:val="both"/>
              <w:rPr>
                <w:szCs w:val="28"/>
              </w:rPr>
            </w:pPr>
            <w:r w:rsidRPr="00840998">
              <w:rPr>
                <w:szCs w:val="28"/>
              </w:rPr>
              <w:t>TERRENOS:</w:t>
            </w:r>
          </w:p>
          <w:p w:rsidR="000F45F3" w:rsidRPr="00840998" w:rsidRDefault="000F45F3" w:rsidP="000F45F3">
            <w:pPr>
              <w:jc w:val="both"/>
              <w:rPr>
                <w:szCs w:val="28"/>
              </w:rPr>
            </w:pPr>
            <w:r w:rsidRPr="00840998">
              <w:rPr>
                <w:szCs w:val="28"/>
              </w:rPr>
              <w:t>1)</w:t>
            </w:r>
            <w:r w:rsidRPr="00840998">
              <w:rPr>
                <w:szCs w:val="28"/>
              </w:rPr>
              <w:tab/>
              <w:t>Lotes de terrenos para bóvedas de 4,33 metros de lado, arrendamiento por veinte (20) años, de primera categoría, por metro cuadrado:</w:t>
            </w:r>
          </w:p>
          <w:p w:rsidR="000F45F3" w:rsidRPr="00840998" w:rsidRDefault="000F45F3" w:rsidP="000F45F3">
            <w:pPr>
              <w:jc w:val="both"/>
              <w:rPr>
                <w:szCs w:val="28"/>
              </w:rPr>
            </w:pPr>
            <w:r w:rsidRPr="00840998">
              <w:rPr>
                <w:szCs w:val="28"/>
              </w:rPr>
              <w:t>2)</w:t>
            </w:r>
            <w:r w:rsidRPr="00840998">
              <w:rPr>
                <w:szCs w:val="28"/>
              </w:rPr>
              <w:tab/>
              <w:t xml:space="preserve">Lotes de terrenos para bóvedas o </w:t>
            </w:r>
            <w:proofErr w:type="spellStart"/>
            <w:r w:rsidRPr="00840998">
              <w:rPr>
                <w:szCs w:val="28"/>
              </w:rPr>
              <w:t>nicheras</w:t>
            </w:r>
            <w:proofErr w:type="spellEnd"/>
            <w:r w:rsidRPr="00840998">
              <w:rPr>
                <w:szCs w:val="28"/>
              </w:rPr>
              <w:t xml:space="preserve"> de 4,33 metros de lado arrendamiento renovable por veinte (20) años, de segunda categoría, por metro cuadrado:</w:t>
            </w:r>
          </w:p>
          <w:p w:rsidR="000F45F3" w:rsidRPr="00840998" w:rsidRDefault="000F45F3" w:rsidP="000F45F3">
            <w:pPr>
              <w:jc w:val="both"/>
              <w:rPr>
                <w:szCs w:val="28"/>
              </w:rPr>
            </w:pPr>
            <w:r w:rsidRPr="00840998">
              <w:rPr>
                <w:szCs w:val="28"/>
              </w:rPr>
              <w:t>3)</w:t>
            </w:r>
            <w:r w:rsidRPr="00840998">
              <w:rPr>
                <w:szCs w:val="28"/>
              </w:rPr>
              <w:tab/>
              <w:t>Lotes de terreno para sepulturas cabeceras y laterales exclusivamente para nichos de primera categoría, de 2,50 metros por 1,10 metros, arrendamiento renovable por veinte (20) años, el metro cuadrado:</w:t>
            </w:r>
          </w:p>
          <w:p w:rsidR="000F45F3" w:rsidRPr="00840998" w:rsidRDefault="000F45F3" w:rsidP="000F45F3">
            <w:pPr>
              <w:jc w:val="both"/>
              <w:rPr>
                <w:szCs w:val="28"/>
              </w:rPr>
            </w:pPr>
            <w:r w:rsidRPr="00840998">
              <w:rPr>
                <w:szCs w:val="28"/>
              </w:rPr>
              <w:t>4)</w:t>
            </w:r>
            <w:r w:rsidRPr="00840998">
              <w:rPr>
                <w:szCs w:val="28"/>
              </w:rPr>
              <w:tab/>
              <w:t>Lotes de terrenos para sepulturas o nichos de segunda categoría, de 2,50 metros, por 1,10 metros, arrendamiento renovable por veinte (20) años, el metro cuadrado:</w:t>
            </w:r>
          </w:p>
        </w:tc>
        <w:tc>
          <w:tcPr>
            <w:tcW w:w="1701" w:type="dxa"/>
            <w:shd w:val="clear" w:color="auto" w:fill="auto"/>
          </w:tcPr>
          <w:p w:rsidR="000F45F3" w:rsidRPr="00840998" w:rsidRDefault="000F45F3" w:rsidP="000F45F3">
            <w:pPr>
              <w:jc w:val="both"/>
              <w:rPr>
                <w:rFonts w:eastAsia="Arial"/>
                <w:szCs w:val="28"/>
              </w:rPr>
            </w:pPr>
          </w:p>
          <w:p w:rsidR="000F45F3" w:rsidRDefault="000F45F3" w:rsidP="000F45F3">
            <w:pPr>
              <w:jc w:val="both"/>
              <w:rPr>
                <w:rFonts w:eastAsia="Arial"/>
                <w:szCs w:val="28"/>
              </w:rPr>
            </w:pPr>
          </w:p>
          <w:p w:rsidR="00C566F2" w:rsidRPr="00840998" w:rsidRDefault="00C566F2" w:rsidP="000F45F3">
            <w:pPr>
              <w:jc w:val="both"/>
              <w:rPr>
                <w:rFonts w:eastAsia="Arial"/>
                <w:szCs w:val="28"/>
              </w:rPr>
            </w:pPr>
          </w:p>
          <w:p w:rsidR="000F45F3" w:rsidRPr="00840998" w:rsidRDefault="000F45F3" w:rsidP="000F45F3">
            <w:pPr>
              <w:jc w:val="both"/>
              <w:rPr>
                <w:rFonts w:eastAsia="Arial"/>
                <w:szCs w:val="28"/>
              </w:rPr>
            </w:pPr>
            <w:r w:rsidRPr="00840998">
              <w:rPr>
                <w:rFonts w:eastAsia="Arial"/>
                <w:szCs w:val="28"/>
              </w:rPr>
              <w:t>$ 1.188,57.-</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rFonts w:eastAsia="Arial"/>
                <w:szCs w:val="28"/>
              </w:rPr>
            </w:pPr>
            <w:r w:rsidRPr="00840998">
              <w:rPr>
                <w:rFonts w:eastAsia="Arial"/>
                <w:szCs w:val="28"/>
              </w:rPr>
              <w:t>$ 1.188,57.-</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rFonts w:eastAsia="Arial"/>
                <w:szCs w:val="28"/>
              </w:rPr>
            </w:pPr>
            <w:r w:rsidRPr="00840998">
              <w:rPr>
                <w:rFonts w:eastAsia="Arial"/>
                <w:szCs w:val="28"/>
              </w:rPr>
              <w:t>$ 1.079,83.-</w:t>
            </w:r>
          </w:p>
          <w:p w:rsidR="000F45F3" w:rsidRPr="00840998" w:rsidRDefault="000F45F3" w:rsidP="000F45F3">
            <w:pPr>
              <w:jc w:val="both"/>
              <w:rPr>
                <w:szCs w:val="28"/>
              </w:rPr>
            </w:pPr>
          </w:p>
          <w:p w:rsidR="000F45F3" w:rsidRPr="00840998" w:rsidRDefault="000F45F3" w:rsidP="000F45F3">
            <w:pPr>
              <w:jc w:val="both"/>
              <w:rPr>
                <w:szCs w:val="28"/>
              </w:rPr>
            </w:pPr>
          </w:p>
          <w:p w:rsidR="000F45F3" w:rsidRPr="00840998" w:rsidRDefault="000F45F3" w:rsidP="000F45F3">
            <w:pPr>
              <w:jc w:val="both"/>
              <w:rPr>
                <w:szCs w:val="28"/>
              </w:rPr>
            </w:pPr>
            <w:r w:rsidRPr="00840998">
              <w:rPr>
                <w:rFonts w:eastAsia="Arial"/>
                <w:szCs w:val="28"/>
              </w:rPr>
              <w:t>$ 334,28.-</w:t>
            </w:r>
          </w:p>
        </w:tc>
      </w:tr>
      <w:tr w:rsidR="000F45F3" w:rsidRPr="00840998" w:rsidTr="00C566F2">
        <w:tc>
          <w:tcPr>
            <w:tcW w:w="514" w:type="dxa"/>
            <w:shd w:val="clear" w:color="auto" w:fill="auto"/>
          </w:tcPr>
          <w:p w:rsidR="000F45F3" w:rsidRPr="00840998" w:rsidRDefault="000F45F3" w:rsidP="000F45F3">
            <w:pPr>
              <w:jc w:val="both"/>
              <w:rPr>
                <w:szCs w:val="28"/>
              </w:rPr>
            </w:pPr>
            <w:r w:rsidRPr="00840998">
              <w:rPr>
                <w:szCs w:val="28"/>
              </w:rPr>
              <w:t>C)</w:t>
            </w:r>
          </w:p>
        </w:tc>
        <w:tc>
          <w:tcPr>
            <w:tcW w:w="7141" w:type="dxa"/>
            <w:shd w:val="clear" w:color="auto" w:fill="auto"/>
          </w:tcPr>
          <w:p w:rsidR="000F45F3" w:rsidRPr="00840998" w:rsidRDefault="000F45F3" w:rsidP="000F45F3">
            <w:pPr>
              <w:ind w:left="5"/>
              <w:jc w:val="both"/>
              <w:rPr>
                <w:rFonts w:eastAsia="Arial"/>
                <w:szCs w:val="28"/>
              </w:rPr>
            </w:pPr>
            <w:r w:rsidRPr="00840998">
              <w:rPr>
                <w:rFonts w:eastAsia="Arial"/>
                <w:szCs w:val="28"/>
              </w:rPr>
              <w:t>TRANSFERENCIAS:</w:t>
            </w:r>
          </w:p>
          <w:p w:rsidR="000F45F3" w:rsidRPr="00840998" w:rsidRDefault="000F45F3" w:rsidP="000F45F3">
            <w:pPr>
              <w:ind w:left="5"/>
              <w:jc w:val="both"/>
              <w:rPr>
                <w:rFonts w:eastAsia="Arial"/>
                <w:szCs w:val="28"/>
              </w:rPr>
            </w:pPr>
            <w:r w:rsidRPr="00840998">
              <w:rPr>
                <w:rFonts w:eastAsia="Arial"/>
                <w:szCs w:val="28"/>
              </w:rPr>
              <w:t xml:space="preserve">Los derechos de transferencias de terrenos para bóvedas, bóvedas </w:t>
            </w:r>
            <w:proofErr w:type="spellStart"/>
            <w:r w:rsidRPr="00840998">
              <w:rPr>
                <w:rFonts w:eastAsia="Arial"/>
                <w:szCs w:val="28"/>
              </w:rPr>
              <w:t>nicheras</w:t>
            </w:r>
            <w:proofErr w:type="spellEnd"/>
            <w:r w:rsidRPr="00840998">
              <w:rPr>
                <w:rFonts w:eastAsia="Arial"/>
                <w:szCs w:val="28"/>
              </w:rPr>
              <w:t>, nichos, sepulturas y nichos municipales, abonarán el diez por ciento (10%) del valor establecido en la presente Ordenanza Impositiva, no pudiéndose ocupar el espacio hasta tanto no se haya concluido el trámite respectivo.</w:t>
            </w:r>
          </w:p>
        </w:tc>
        <w:tc>
          <w:tcPr>
            <w:tcW w:w="1701" w:type="dxa"/>
            <w:shd w:val="clear" w:color="auto" w:fill="auto"/>
          </w:tcPr>
          <w:p w:rsidR="000F45F3" w:rsidRPr="00840998" w:rsidRDefault="000F45F3" w:rsidP="000F45F3">
            <w:pPr>
              <w:jc w:val="both"/>
              <w:rPr>
                <w:szCs w:val="28"/>
              </w:rPr>
            </w:pPr>
          </w:p>
        </w:tc>
      </w:tr>
      <w:tr w:rsidR="000F45F3" w:rsidRPr="00840998" w:rsidTr="00C566F2">
        <w:tc>
          <w:tcPr>
            <w:tcW w:w="514" w:type="dxa"/>
            <w:shd w:val="clear" w:color="auto" w:fill="auto"/>
          </w:tcPr>
          <w:p w:rsidR="000F45F3" w:rsidRPr="00840998" w:rsidRDefault="000F45F3" w:rsidP="000F45F3">
            <w:pPr>
              <w:jc w:val="both"/>
              <w:rPr>
                <w:szCs w:val="28"/>
              </w:rPr>
            </w:pPr>
            <w:r w:rsidRPr="00840998">
              <w:rPr>
                <w:szCs w:val="28"/>
              </w:rPr>
              <w:t>D)</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 xml:space="preserve">Inhumaciones en bóvedas, bóvedas </w:t>
            </w:r>
            <w:proofErr w:type="spellStart"/>
            <w:r w:rsidRPr="00840998">
              <w:rPr>
                <w:rFonts w:eastAsia="Arial"/>
                <w:szCs w:val="28"/>
              </w:rPr>
              <w:t>nicheras</w:t>
            </w:r>
            <w:proofErr w:type="spellEnd"/>
            <w:r w:rsidRPr="00840998">
              <w:rPr>
                <w:rFonts w:eastAsia="Arial"/>
                <w:szCs w:val="28"/>
              </w:rPr>
              <w:t>, nichos cabeceras o laterales y/o</w:t>
            </w:r>
          </w:p>
          <w:p w:rsidR="000F45F3" w:rsidRPr="00840998" w:rsidRDefault="000F45F3" w:rsidP="000F45F3">
            <w:pPr>
              <w:jc w:val="both"/>
              <w:rPr>
                <w:rFonts w:eastAsia="Arial"/>
                <w:szCs w:val="28"/>
              </w:rPr>
            </w:pPr>
            <w:r w:rsidRPr="00840998">
              <w:rPr>
                <w:rFonts w:eastAsia="Arial"/>
                <w:szCs w:val="28"/>
              </w:rPr>
              <w:t>sepulturas interiores:</w:t>
            </w:r>
          </w:p>
          <w:p w:rsidR="000F45F3" w:rsidRPr="00840998" w:rsidRDefault="000F45F3" w:rsidP="000F45F3">
            <w:pPr>
              <w:jc w:val="both"/>
              <w:rPr>
                <w:szCs w:val="28"/>
              </w:rPr>
            </w:pPr>
            <w:r w:rsidRPr="00840998">
              <w:rPr>
                <w:szCs w:val="28"/>
              </w:rPr>
              <w:t>1) Primera categoría con ataúd cofre, tipo cofre o redondo:</w:t>
            </w:r>
          </w:p>
          <w:p w:rsidR="000F45F3" w:rsidRPr="00840998" w:rsidRDefault="000F45F3" w:rsidP="000F45F3">
            <w:pPr>
              <w:jc w:val="both"/>
              <w:rPr>
                <w:szCs w:val="28"/>
              </w:rPr>
            </w:pPr>
            <w:r w:rsidRPr="00840998">
              <w:rPr>
                <w:szCs w:val="28"/>
              </w:rPr>
              <w:t>2) Segunda categoría, con ataúd bóveda o bovedilla con caja metálica:</w:t>
            </w:r>
          </w:p>
          <w:p w:rsidR="000F45F3" w:rsidRPr="00840998" w:rsidRDefault="000F45F3" w:rsidP="000F45F3">
            <w:pPr>
              <w:jc w:val="both"/>
              <w:rPr>
                <w:szCs w:val="28"/>
              </w:rPr>
            </w:pPr>
            <w:r w:rsidRPr="00840998">
              <w:rPr>
                <w:szCs w:val="28"/>
              </w:rPr>
              <w:t>3) Tercera categoría, con ataúd tipo bovedilla para tierra:</w:t>
            </w:r>
          </w:p>
          <w:p w:rsidR="000F45F3" w:rsidRPr="00840998" w:rsidRDefault="000F45F3" w:rsidP="000F45F3">
            <w:pPr>
              <w:jc w:val="both"/>
              <w:rPr>
                <w:szCs w:val="28"/>
              </w:rPr>
            </w:pPr>
            <w:r w:rsidRPr="00840998">
              <w:rPr>
                <w:szCs w:val="28"/>
              </w:rPr>
              <w:t>4) Cuarta categoría, con ataúd tipo plano para tierra:</w:t>
            </w:r>
          </w:p>
        </w:tc>
        <w:tc>
          <w:tcPr>
            <w:tcW w:w="1701" w:type="dxa"/>
            <w:shd w:val="clear" w:color="auto" w:fill="auto"/>
          </w:tcPr>
          <w:p w:rsidR="000F45F3" w:rsidRDefault="000F45F3" w:rsidP="000F45F3">
            <w:pPr>
              <w:jc w:val="both"/>
              <w:rPr>
                <w:rFonts w:eastAsia="Arial"/>
                <w:szCs w:val="28"/>
              </w:rPr>
            </w:pPr>
          </w:p>
          <w:p w:rsidR="00C566F2" w:rsidRDefault="00C566F2" w:rsidP="000F45F3">
            <w:pPr>
              <w:jc w:val="both"/>
              <w:rPr>
                <w:rFonts w:eastAsia="Arial"/>
                <w:szCs w:val="28"/>
              </w:rPr>
            </w:pPr>
          </w:p>
          <w:p w:rsidR="00C566F2" w:rsidRDefault="00C566F2" w:rsidP="000F45F3">
            <w:pPr>
              <w:jc w:val="both"/>
              <w:rPr>
                <w:rFonts w:eastAsia="Arial"/>
                <w:szCs w:val="28"/>
              </w:rPr>
            </w:pPr>
          </w:p>
          <w:p w:rsidR="000F45F3" w:rsidRDefault="00C566F2" w:rsidP="000F45F3">
            <w:pPr>
              <w:jc w:val="both"/>
              <w:rPr>
                <w:rFonts w:eastAsia="Arial"/>
                <w:szCs w:val="28"/>
              </w:rPr>
            </w:pPr>
            <w:r>
              <w:rPr>
                <w:rFonts w:eastAsia="Arial"/>
                <w:szCs w:val="28"/>
              </w:rPr>
              <w:t>$ 538,61.-</w:t>
            </w:r>
          </w:p>
          <w:p w:rsidR="00C566F2" w:rsidRPr="00C566F2" w:rsidRDefault="00C566F2" w:rsidP="000F45F3">
            <w:pPr>
              <w:jc w:val="both"/>
              <w:rPr>
                <w:rFonts w:eastAsia="Arial"/>
                <w:szCs w:val="28"/>
              </w:rPr>
            </w:pPr>
          </w:p>
          <w:p w:rsidR="000F45F3" w:rsidRPr="00840998" w:rsidRDefault="000F45F3" w:rsidP="000F45F3">
            <w:pPr>
              <w:jc w:val="both"/>
              <w:rPr>
                <w:szCs w:val="28"/>
              </w:rPr>
            </w:pPr>
            <w:r w:rsidRPr="00840998">
              <w:rPr>
                <w:szCs w:val="28"/>
              </w:rPr>
              <w:t>$ 371,43.-</w:t>
            </w:r>
          </w:p>
          <w:p w:rsidR="000F45F3" w:rsidRPr="00840998" w:rsidRDefault="000F45F3" w:rsidP="000F45F3">
            <w:pPr>
              <w:jc w:val="both"/>
              <w:rPr>
                <w:szCs w:val="28"/>
              </w:rPr>
            </w:pPr>
            <w:r w:rsidRPr="00840998">
              <w:rPr>
                <w:szCs w:val="28"/>
              </w:rPr>
              <w:t>$ 241,47.-</w:t>
            </w:r>
          </w:p>
          <w:p w:rsidR="000F45F3" w:rsidRPr="00840998" w:rsidRDefault="000F45F3" w:rsidP="000F45F3">
            <w:pPr>
              <w:jc w:val="both"/>
              <w:rPr>
                <w:szCs w:val="28"/>
              </w:rPr>
            </w:pPr>
            <w:r w:rsidRPr="00840998">
              <w:rPr>
                <w:szCs w:val="28"/>
              </w:rPr>
              <w:t>$ 111,43.-</w:t>
            </w:r>
          </w:p>
        </w:tc>
      </w:tr>
      <w:tr w:rsidR="000F45F3" w:rsidRPr="00840998" w:rsidTr="00C566F2">
        <w:tc>
          <w:tcPr>
            <w:tcW w:w="514" w:type="dxa"/>
            <w:shd w:val="clear" w:color="auto" w:fill="auto"/>
          </w:tcPr>
          <w:p w:rsidR="000F45F3" w:rsidRPr="00840998" w:rsidRDefault="000F45F3" w:rsidP="000F45F3">
            <w:pPr>
              <w:jc w:val="both"/>
              <w:rPr>
                <w:szCs w:val="28"/>
              </w:rPr>
            </w:pPr>
            <w:r w:rsidRPr="00840998">
              <w:rPr>
                <w:szCs w:val="28"/>
              </w:rPr>
              <w:t>E)</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EXHUMACIONES:</w:t>
            </w:r>
          </w:p>
          <w:p w:rsidR="000F45F3" w:rsidRPr="00840998" w:rsidRDefault="000F45F3" w:rsidP="000F45F3">
            <w:pPr>
              <w:jc w:val="both"/>
              <w:rPr>
                <w:szCs w:val="28"/>
              </w:rPr>
            </w:pPr>
            <w:r w:rsidRPr="00840998">
              <w:rPr>
                <w:rFonts w:eastAsia="Arial"/>
                <w:szCs w:val="28"/>
              </w:rPr>
              <w:t>Por la exhumación de restos para ser colocados en urna:</w:t>
            </w:r>
          </w:p>
        </w:tc>
        <w:tc>
          <w:tcPr>
            <w:tcW w:w="1701" w:type="dxa"/>
            <w:shd w:val="clear" w:color="auto" w:fill="auto"/>
            <w:vAlign w:val="bottom"/>
          </w:tcPr>
          <w:p w:rsidR="000F45F3" w:rsidRPr="00840998" w:rsidRDefault="000F45F3" w:rsidP="000F45F3">
            <w:pPr>
              <w:jc w:val="both"/>
              <w:rPr>
                <w:szCs w:val="28"/>
              </w:rPr>
            </w:pPr>
            <w:r w:rsidRPr="00840998">
              <w:rPr>
                <w:rFonts w:eastAsia="Arial"/>
                <w:szCs w:val="28"/>
              </w:rPr>
              <w:t>$ 594,28.-</w:t>
            </w:r>
          </w:p>
        </w:tc>
      </w:tr>
      <w:tr w:rsidR="000F45F3" w:rsidRPr="00840998" w:rsidTr="00C566F2">
        <w:tc>
          <w:tcPr>
            <w:tcW w:w="514" w:type="dxa"/>
            <w:shd w:val="clear" w:color="auto" w:fill="auto"/>
            <w:vAlign w:val="center"/>
          </w:tcPr>
          <w:p w:rsidR="000F45F3" w:rsidRPr="00840998" w:rsidRDefault="000F45F3" w:rsidP="000F45F3">
            <w:pPr>
              <w:jc w:val="both"/>
              <w:rPr>
                <w:szCs w:val="28"/>
              </w:rPr>
            </w:pPr>
            <w:r w:rsidRPr="00840998">
              <w:rPr>
                <w:szCs w:val="28"/>
              </w:rPr>
              <w:t>F)</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CAMBIO DE ATAUDES O CAJA METALICA:</w:t>
            </w:r>
          </w:p>
          <w:p w:rsidR="000F45F3" w:rsidRPr="00840998" w:rsidRDefault="000F45F3" w:rsidP="000F45F3">
            <w:pPr>
              <w:jc w:val="both"/>
              <w:rPr>
                <w:rFonts w:eastAsia="Arial"/>
                <w:szCs w:val="28"/>
              </w:rPr>
            </w:pPr>
            <w:r w:rsidRPr="00840998">
              <w:rPr>
                <w:rFonts w:eastAsia="Arial"/>
                <w:szCs w:val="28"/>
              </w:rPr>
              <w:t>Para cambiar de cajón y/o caja metálica de cadáver depositado:</w:t>
            </w:r>
          </w:p>
        </w:tc>
        <w:tc>
          <w:tcPr>
            <w:tcW w:w="170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$ 1.188,57.-</w:t>
            </w:r>
          </w:p>
        </w:tc>
      </w:tr>
      <w:tr w:rsidR="000F45F3" w:rsidRPr="00840998" w:rsidTr="00C566F2">
        <w:tc>
          <w:tcPr>
            <w:tcW w:w="514" w:type="dxa"/>
            <w:shd w:val="clear" w:color="auto" w:fill="auto"/>
            <w:vAlign w:val="center"/>
          </w:tcPr>
          <w:p w:rsidR="000F45F3" w:rsidRPr="00840998" w:rsidRDefault="000F45F3" w:rsidP="000F45F3">
            <w:pPr>
              <w:jc w:val="both"/>
              <w:rPr>
                <w:szCs w:val="28"/>
              </w:rPr>
            </w:pPr>
            <w:r w:rsidRPr="00840998">
              <w:rPr>
                <w:szCs w:val="28"/>
              </w:rPr>
              <w:t>G)</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TRASLADOS:</w:t>
            </w:r>
          </w:p>
          <w:p w:rsidR="000F45F3" w:rsidRPr="00840998" w:rsidRDefault="000F45F3" w:rsidP="000F45F3">
            <w:pPr>
              <w:jc w:val="both"/>
              <w:rPr>
                <w:rFonts w:eastAsia="Arial"/>
                <w:szCs w:val="28"/>
              </w:rPr>
            </w:pPr>
            <w:r w:rsidRPr="00840998">
              <w:rPr>
                <w:rFonts w:eastAsia="Arial"/>
                <w:szCs w:val="28"/>
              </w:rPr>
              <w:t>Para trasladar ataúdes dentro del cementerio:</w:t>
            </w:r>
          </w:p>
        </w:tc>
        <w:tc>
          <w:tcPr>
            <w:tcW w:w="170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$ 594,28.-</w:t>
            </w:r>
          </w:p>
        </w:tc>
      </w:tr>
      <w:tr w:rsidR="000F45F3" w:rsidRPr="00840998" w:rsidTr="00C566F2">
        <w:tc>
          <w:tcPr>
            <w:tcW w:w="514" w:type="dxa"/>
            <w:shd w:val="clear" w:color="auto" w:fill="auto"/>
            <w:vAlign w:val="center"/>
          </w:tcPr>
          <w:p w:rsidR="000F45F3" w:rsidRPr="00840998" w:rsidRDefault="000F45F3" w:rsidP="000F45F3">
            <w:pPr>
              <w:jc w:val="both"/>
              <w:rPr>
                <w:szCs w:val="28"/>
              </w:rPr>
            </w:pPr>
            <w:r w:rsidRPr="00840998">
              <w:rPr>
                <w:szCs w:val="28"/>
              </w:rPr>
              <w:t>H)</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VERIFICACIONES:</w:t>
            </w:r>
          </w:p>
          <w:p w:rsidR="000F45F3" w:rsidRPr="00840998" w:rsidRDefault="000F45F3" w:rsidP="000F45F3">
            <w:pPr>
              <w:jc w:val="both"/>
              <w:rPr>
                <w:rFonts w:eastAsia="Arial"/>
                <w:szCs w:val="28"/>
              </w:rPr>
            </w:pPr>
            <w:r w:rsidRPr="00840998">
              <w:rPr>
                <w:rFonts w:eastAsia="Arial"/>
                <w:szCs w:val="28"/>
              </w:rPr>
              <w:t>Para verificar ataúdes:</w:t>
            </w:r>
          </w:p>
        </w:tc>
        <w:tc>
          <w:tcPr>
            <w:tcW w:w="170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r w:rsidR="000F45F3" w:rsidRPr="00840998" w:rsidTr="00C566F2">
        <w:tc>
          <w:tcPr>
            <w:tcW w:w="514" w:type="dxa"/>
            <w:shd w:val="clear" w:color="auto" w:fill="auto"/>
            <w:vAlign w:val="center"/>
          </w:tcPr>
          <w:p w:rsidR="000F45F3" w:rsidRPr="00840998" w:rsidRDefault="000F45F3" w:rsidP="000F45F3">
            <w:pPr>
              <w:jc w:val="both"/>
              <w:rPr>
                <w:szCs w:val="28"/>
              </w:rPr>
            </w:pPr>
            <w:r w:rsidRPr="00840998">
              <w:rPr>
                <w:szCs w:val="28"/>
              </w:rPr>
              <w:t>I)</w:t>
            </w:r>
          </w:p>
        </w:tc>
        <w:tc>
          <w:tcPr>
            <w:tcW w:w="7141" w:type="dxa"/>
            <w:shd w:val="clear" w:color="auto" w:fill="auto"/>
          </w:tcPr>
          <w:p w:rsidR="000F45F3" w:rsidRPr="00840998" w:rsidRDefault="000F45F3" w:rsidP="000F45F3">
            <w:pPr>
              <w:jc w:val="both"/>
              <w:rPr>
                <w:rFonts w:eastAsia="Arial"/>
                <w:szCs w:val="28"/>
              </w:rPr>
            </w:pPr>
            <w:r w:rsidRPr="00840998">
              <w:rPr>
                <w:rFonts w:eastAsia="Arial"/>
                <w:szCs w:val="28"/>
              </w:rPr>
              <w:t>MOVIMIENTO:</w:t>
            </w:r>
          </w:p>
          <w:p w:rsidR="000F45F3" w:rsidRPr="00840998" w:rsidRDefault="000F45F3" w:rsidP="000F45F3">
            <w:pPr>
              <w:jc w:val="both"/>
              <w:rPr>
                <w:rFonts w:eastAsia="Arial"/>
                <w:szCs w:val="28"/>
              </w:rPr>
            </w:pPr>
            <w:r w:rsidRPr="00840998">
              <w:rPr>
                <w:rFonts w:eastAsia="Arial"/>
                <w:szCs w:val="28"/>
              </w:rPr>
              <w:t>Por movimiento de ataúdes:</w:t>
            </w:r>
          </w:p>
        </w:tc>
        <w:tc>
          <w:tcPr>
            <w:tcW w:w="1701"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$ 297,14.-</w:t>
            </w:r>
          </w:p>
        </w:tc>
      </w:tr>
    </w:tbl>
    <w:p w:rsidR="000F45F3" w:rsidRPr="00840998" w:rsidRDefault="00281E4D" w:rsidP="000F45F3">
      <w:pPr>
        <w:jc w:val="both"/>
        <w:rPr>
          <w:rFonts w:eastAsia="Arial"/>
          <w:szCs w:val="28"/>
        </w:rPr>
      </w:pPr>
      <w:r>
        <w:rPr>
          <w:noProof/>
          <w:szCs w:val="28"/>
          <w:lang w:eastAsia="es-AR"/>
        </w:rPr>
        <mc:AlternateContent>
          <mc:Choice Requires="wps">
            <w:drawing>
              <wp:anchor distT="0" distB="0" distL="114300" distR="114300" simplePos="0" relativeHeight="251871232" behindDoc="1" locked="0" layoutInCell="1" allowOverlap="1">
                <wp:simplePos x="0" y="0"/>
                <wp:positionH relativeFrom="column">
                  <wp:posOffset>279400</wp:posOffset>
                </wp:positionH>
                <wp:positionV relativeFrom="paragraph">
                  <wp:posOffset>-4359910</wp:posOffset>
                </wp:positionV>
                <wp:extent cx="13335" cy="13335"/>
                <wp:effectExtent l="635" t="2540" r="0" b="3175"/>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2pt;margin-top:-343.3pt;width:1.05pt;height:1.0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VwIAIAADwEAAAOAAAAZHJzL2Uyb0RvYy54bWysU21v0zAQ/o7Ef7D8nSbpy9iiptPUUYQ0&#10;YGLwA1zHaSwcnzm7Tcuv5+x0XQt8QiSSdZc7P7l77rn57b4zbKfQa7AVL0Y5Z8pKqLXdVPzb19Wb&#10;a858ELYWBqyq+EF5frt4/Wreu1KNoQVTK2QEYn3Zu4q3Ibgyy7xsVSf8CJyyFGwAOxHIxU1Wo+gJ&#10;vTPZOM+vsh6wdghSeU9f74cgXyT8plEyfG4arwIzFafaQjoxnet4Zou5KDcoXKvlsQzxD1V0Qlv6&#10;6QnqXgTBtqj/gOq0RPDQhJGELoOm0VKlHqibIv+tm6dWOJV6IXK8O9Hk/x+s/LR7RKbrik+uOLOi&#10;oxl9IdaE3RjFxkViqHe+pMQn94ixR+8eQH73zMKypTx1hwh9q0RNdRWR0eziQnQ8XWXr/iPUhC+2&#10;ARJZ+wa7CEg0sH2ayeE0E7UPTNLHYjKZzDiTFBnMiC/K56sOfXivoGPRqDhS6Qla7B58GFKfU1Lp&#10;YHS90sYkBzfrpUG2EySOVR7fVD11eJ5mLOsrfjMbzxLyRcxfQKzi8zeITgdSudFdxa/z+Ay6i5y9&#10;s3XSYBDaDDZ1Z+yRxMhb1LIv11AfiEOEQcK0cmS0gD8560m+Ffc/tgIVZ+aDpTncFNNp1HtyprO3&#10;Y3LwPLI+jwgrCarigbPBXIZhR7YO9aalPxWpdwt3NLtGJ2ZfqjoWSxJNszmuU9yBcz9lvSz94hcA&#10;AAD//wMAUEsDBBQABgAIAAAAIQCGIXv+4AAAAAsBAAAPAAAAZHJzL2Rvd25yZXYueG1sTI/BTsMw&#10;EETvSPyDtUjcWqfBtUqIUyEEFy6IAqp6c+IliYjXwXbb9O8xvcBxdkazb8r1ZAd2QB96RwoW8wwY&#10;UuNMT62C97en2QpYiJqMHhyhghMGWFeXF6UujDvSKx42sWWphEKhFXQxjgXnoenQ6jB3I1LyPp23&#10;OibpW268PqZyO/A8yyS3uqf0odMjPnTYfG32VkE+3WT5advInfD1x7J9/L7lL89KXV9N93fAIk7x&#10;Lwy/+AkdqsRUuz2ZwAYFQqQpUcFMrqQElhJCLoDV54tYAq9K/n9D9QMAAP//AwBQSwECLQAUAAYA&#10;CAAAACEAtoM4kv4AAADhAQAAEwAAAAAAAAAAAAAAAAAAAAAAW0NvbnRlbnRfVHlwZXNdLnhtbFBL&#10;AQItABQABgAIAAAAIQA4/SH/1gAAAJQBAAALAAAAAAAAAAAAAAAAAC8BAABfcmVscy8ucmVsc1BL&#10;AQItABQABgAIAAAAIQAEw0VwIAIAADwEAAAOAAAAAAAAAAAAAAAAAC4CAABkcnMvZTJvRG9jLnht&#10;bFBLAQItABQABgAIAAAAIQCGIXv+4AAAAAsBAAAPAAAAAAAAAAAAAAAAAHo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872256" behindDoc="1" locked="0" layoutInCell="1" allowOverlap="1">
                <wp:simplePos x="0" y="0"/>
                <wp:positionH relativeFrom="column">
                  <wp:posOffset>24765</wp:posOffset>
                </wp:positionH>
                <wp:positionV relativeFrom="paragraph">
                  <wp:posOffset>-3187065</wp:posOffset>
                </wp:positionV>
                <wp:extent cx="12700" cy="12700"/>
                <wp:effectExtent l="3175" t="3810" r="3175" b="2540"/>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95pt;margin-top:-250.9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N2IAIAADwEAAAOAAAAZHJzL2Uyb0RvYy54bWysU9uO0zAQfUfiHyy/01xo2d2o6arqUoS0&#10;wIqFD3Adp7FwPGbsNl2+nrHTli7whHAky5MZH585MzO/PfSG7RV6DbbmxSTnTFkJjbbbmn/9sn51&#10;zZkPwjbCgFU1f1Ke3y5evpgPrlIldGAahYxArK8GV/MuBFdlmZed6oWfgFOWnC1gLwKZuM0aFAOh&#10;9yYr8/xNNgA2DkEq7+nv3ejki4TftkqGT23rVWCm5sQtpB3Tvol7tpiLaovCdVoeaYh/YNELbenR&#10;M9SdCILtUP8B1WuJ4KENEwl9Bm2rpUo5UDZF/ls2j51wKuVC4nh3lsn/P1j5cf+ATDc1fz3jzIqe&#10;avSZVBN2axQriyIqNDhfUeCje8CYo3f3IL95ZmHVUZxaIsLQKdEQrxSfPbsQDU9X2Wb4AA3hi12A&#10;JNahxT4CkgzskGrydK6JOgQm6WdRXuVUOEme8Uh8MlGdrjr04Z2CnsVDzZGoJ2ixv/dhDD2FJOpg&#10;dLPWxiQDt5uVQbYX1BzLPH4xW0L3l2HGsqHmN7NylpCf+fwlxDqtv0H0OlCXG93X/DqPa+y7qNlb&#10;29CbogpCm/FM7xtLNE66jfpvoHkiDRHGFqaRo0MH+IOzgdq35v77TqDizLy3VIebYjqN/Z6M6eyq&#10;JAMvPZtLj7CSoGoeOBuPqzDOyM6h3nb0UpFyt7Ck2rU6KRv5jayOZKlFk3rHcYozcGmnqF9Dv/gJ&#10;AAD//wMAUEsDBBQABgAIAAAAIQAp2ELb3QAAAAkBAAAPAAAAZHJzL2Rvd25yZXYueG1sTI9PS8NA&#10;EMXvgt9hGcGLtLuJjTQxmyKCJ6FgFHvdZsckmJ0N2W0av73jyZ7m3+O935S7xQ1ixin0njQkawUC&#10;qfG2p1bDx/vLagsiREPWDJ5Qww8G2FXXV6UprD/TG851bAWbUCiMhi7GsZAyNB06E9Z+ROLbl5+c&#10;iTxOrbSTObO5G2Sq1IN0pidO6MyIzx023/XJadhjNqsN7f3rnN7JpqbUJodPrW9vlqdHEBGX+C+G&#10;P3xGh4qZjv5ENohBw33OQg2rTCXcsSDjcuTFJs9zkFUpLz+ofgEAAP//AwBQSwECLQAUAAYACAAA&#10;ACEAtoM4kv4AAADhAQAAEwAAAAAAAAAAAAAAAAAAAAAAW0NvbnRlbnRfVHlwZXNdLnhtbFBLAQIt&#10;ABQABgAIAAAAIQA4/SH/1gAAAJQBAAALAAAAAAAAAAAAAAAAAC8BAABfcmVscy8ucmVsc1BLAQIt&#10;ABQABgAIAAAAIQA1F7N2IAIAADwEAAAOAAAAAAAAAAAAAAAAAC4CAABkcnMvZTJvRG9jLnhtbFBL&#10;AQItABQABgAIAAAAIQAp2ELb3QAAAAkBAAAPAAAAAAAAAAAAAAAAAHo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73280" behindDoc="1" locked="0" layoutInCell="1" allowOverlap="1">
                <wp:simplePos x="0" y="0"/>
                <wp:positionH relativeFrom="column">
                  <wp:posOffset>5027930</wp:posOffset>
                </wp:positionH>
                <wp:positionV relativeFrom="paragraph">
                  <wp:posOffset>-4359910</wp:posOffset>
                </wp:positionV>
                <wp:extent cx="12700" cy="13335"/>
                <wp:effectExtent l="0" t="2540" r="635" b="3175"/>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95.9pt;margin-top:-343.3pt;width:1pt;height:1.0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5IgIAADw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Op1RYpjG&#10;Hn1B1ZjplCBlUUaFBucrTHxyjxBr9O7B8u+eGLvqMU/cAdihF6xBXkXMzy4uRMfjVbIZPtoG8dk2&#10;2CTWvgUdAVEGsk89OZx6IvaBcPxYlFc5No5jpJhOp/OEz6qXqw58eC+sJtGoKSD1BM12Dz5EKqx6&#10;SUnUrZLNWiqVHOg2KwVkx3A41nl8j+j+PE0ZMtT0Zl7OE/JFzF9ArOPzNwgtA065krqm13l8YhKr&#10;ombvTJPswKQabaSszFHEqNuo/8Y2B9QQ7DjCuHJo9BZ+UjLg+NbU/9gyEJSoDwb7cFPMZnHekzOb&#10;X5XowHlkcx5hhiNUTQMlo7kK445sHciuxz8VqXZj77B3rUzKxr6OrI5kcUST4Md1ijtw7qesX0u/&#10;fAYAAP//AwBQSwMEFAAGAAgAAAAhAI+riHviAAAADQEAAA8AAABkcnMvZG93bnJldi54bWxMjz1P&#10;wzAQhnck/oN1SGyt07R1mxCnQggWFtTSCrE5sUki4nOw3Tb99xwsML4feu+5YjPanp2MD51DCbNp&#10;Asxg7XSHjYT969NkDSxEhVr1Do2EiwmwKa+vCpVrd8atOe1iw2gEQ64ktDEOOeehbo1VYeoGg5R9&#10;OG9VJOkbrr0607jteZokglvVIV1o1WAeWlN/7o5WQjrOk/TyVov3ha8Oy+bxK+Mvz1Le3oz3d8Ci&#10;GeNfGX7wCR1KYqrcEXVgvYRVNiP0KGEi1kIAo8oqm5NV/VqLJfCy4P+/KL8BAAD//wMAUEsBAi0A&#10;FAAGAAgAAAAhALaDOJL+AAAA4QEAABMAAAAAAAAAAAAAAAAAAAAAAFtDb250ZW50X1R5cGVzXS54&#10;bWxQSwECLQAUAAYACAAAACEAOP0h/9YAAACUAQAACwAAAAAAAAAAAAAAAAAvAQAAX3JlbHMvLnJl&#10;bHNQSwECLQAUAAYACAAAACEAo6hv+SICAAA8BAAADgAAAAAAAAAAAAAAAAAuAgAAZHJzL2Uyb0Rv&#10;Yy54bWxQSwECLQAUAAYACAAAACEAj6uIe+IAAAANAQAADwAAAAAAAAAAAAAAAAB8BAAAZHJzL2Rv&#10;d25yZXYueG1sUEsFBgAAAAAEAAQA8wAAAIsFAAAAAA==&#10;" fillcolor="#f0f0f0" strokecolor="white"/>
            </w:pict>
          </mc:Fallback>
        </mc:AlternateContent>
      </w:r>
      <w:r>
        <w:rPr>
          <w:noProof/>
          <w:szCs w:val="28"/>
          <w:lang w:eastAsia="es-AR"/>
        </w:rPr>
        <mc:AlternateContent>
          <mc:Choice Requires="wps">
            <w:drawing>
              <wp:anchor distT="0" distB="0" distL="114300" distR="114300" simplePos="0" relativeHeight="251874304" behindDoc="1" locked="0" layoutInCell="1" allowOverlap="1">
                <wp:simplePos x="0" y="0"/>
                <wp:positionH relativeFrom="column">
                  <wp:posOffset>290195</wp:posOffset>
                </wp:positionH>
                <wp:positionV relativeFrom="paragraph">
                  <wp:posOffset>-3187065</wp:posOffset>
                </wp:positionV>
                <wp:extent cx="12700" cy="12700"/>
                <wp:effectExtent l="1905" t="3810" r="4445" b="254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22.85pt;margin-top:-250.9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d7HwIAADw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Op1SYpjG&#10;Hn1B1ZjplCBlMY0KDc5XmPjoHiDW6N295d89MXbdY55YAdihF6xBXkXMz15ciI7Hq2Q7fLQN4rNd&#10;sEmsQws6AqIM5JB6cjz3RBwC4fixKK9ybBzHyGhGfFY9X3Xgw3thNYlGTQGpJ2i2v/dhTH1OSdSt&#10;ks1GKpUc6LZrBWTPcDhWeXwTe6zwMk0ZMtT0Zl7OE/KLmL+E2KTnbxBaBpxyJXVNr/P4xCRWRc3e&#10;mSbZgUk12lidMicRo26j/lvbHFFDsOMI48qh0Vv4ScmA41tT/2PHQFCiPhjsw00xm8V5T85sflWi&#10;A5eR7WWEGY5QNQ2UjOY6jDuycyC7Hv9UpNqNXWHvWpmUjX0dWZ3I4oim3pzWKe7ApZ+yfi398gkA&#10;AP//AwBQSwMEFAAGAAgAAAAhAK+rOATeAAAACwEAAA8AAABkcnMvZG93bnJldi54bWxMj8FKxDAQ&#10;hu+C7xBG8CK7SUvr2tp0EcGTsGAVvWabsS02k9Jku/XtHU96nH8+/vmm2q9uFAvOYfCkIdkqEEit&#10;twN1Gt5enzZ3IEI0ZM3oCTV8Y4B9fXlRmdL6M73g0sROcAmF0mjoY5xKKUPbozNh6yck3n362ZnI&#10;49xJO5szl7tRpkrdSmcG4gu9mfCxx/arOTkNB8wXldHBPy/pjWwbSm3y8a719dX6cA8i4hr/YPjV&#10;Z3Wo2enoT2SDGDVk+Y5JDZtcJQUIJrIdJ0dOsqIoQNaV/P9D/QMAAP//AwBQSwECLQAUAAYACAAA&#10;ACEAtoM4kv4AAADhAQAAEwAAAAAAAAAAAAAAAAAAAAAAW0NvbnRlbnRfVHlwZXNdLnhtbFBLAQIt&#10;ABQABgAIAAAAIQA4/SH/1gAAAJQBAAALAAAAAAAAAAAAAAAAAC8BAABfcmVscy8ucmVsc1BLAQIt&#10;ABQABgAIAAAAIQChVpd7HwIAADwEAAAOAAAAAAAAAAAAAAAAAC4CAABkcnMvZTJvRG9jLnhtbFBL&#10;AQItABQABgAIAAAAIQCvqzgE3gAAAAsBAAAPAAAAAAAAAAAAAAAAAHk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75328" behindDoc="1" locked="0" layoutInCell="1" allowOverlap="1">
                <wp:simplePos x="0" y="0"/>
                <wp:positionH relativeFrom="column">
                  <wp:posOffset>5038725</wp:posOffset>
                </wp:positionH>
                <wp:positionV relativeFrom="paragraph">
                  <wp:posOffset>-3187065</wp:posOffset>
                </wp:positionV>
                <wp:extent cx="12700" cy="12700"/>
                <wp:effectExtent l="0" t="3810" r="0" b="2540"/>
                <wp:wrapNone/>
                <wp:docPr id="3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96.75pt;margin-top:-250.95pt;width:1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ogHwIAADwEAAAOAAAAZHJzL2Uyb0RvYy54bWysU22P0zAM/o7Ef4jynfWFjbur1p2mHUNI&#10;B5w4+AFZmq4RaRycbN349TjpbuyAT4hWiuzaefr4sT2/PfSG7RV6DbbmxSTnTFkJjbbbmn/9sn51&#10;zZkPwjbCgFU1PyrPbxcvX8wHV6kSOjCNQkYg1leDq3kXgquyzMtO9cJPwClLwRawF4Fc3GYNioHQ&#10;e5OVef4mGwAbhyCV9/T1bgzyRcJvWyXDp7b1KjBTc+IW0onp3MQzW8xFtUXhOi1PNMQ/sOiFtvTT&#10;M9SdCILtUP8B1WuJ4KENEwl9Bm2rpUo1UDVF/ls1j51wKtVC4nh3lsn/P1j5cf+ATDc1f11yZkVP&#10;PfpMqgm7NYqVxTQqNDhfUeKje8BYo3f3IL95ZmHVUZ5aIsLQKdEQryLmZ88uRMfTVbYZPkBD+GIX&#10;IIl1aLGPgCQDO6SeHM89UYfAJH0syqucGicpMpoRX1RPVx368E5Bz6JRcyTqCVrs730YU59SEnUw&#10;ullrY5KD283KINsLGo5lHt/Eniq8TDOWDTW/mZWzhPws5i8h1un5G0SvA0250X3Nr/P4xCRRRc3e&#10;2ibZQWgz2lSdsScRo26j/htojqQhwjjCtHJkdIA/OBtofGvuv+8EKs7Me0t9uCmm0zjvyZnOrkpy&#10;8DKyuYwIKwmq5oGz0VyFcUd2DvW2oz8VqXYLS+pdq5Oysa8jqxNZGtHUm9M6xR249FPWr6Vf/AQA&#10;AP//AwBQSwMEFAAGAAgAAAAhABR88f7gAAAADQEAAA8AAABkcnMvZG93bnJldi54bWxMj8FOwzAM&#10;hu9IvENkJC5oS1tWRkrTCSFxQppEQXDNGtNWNE7VZF15e8yJHf370+/P5W5xg5hxCr0nDek6AYHU&#10;eNtTq+H97Xl1DyJEQ9YMnlDDDwbYVZcXpSmsP9ErznVsBZdQKIyGLsaxkDI0HToT1n5E4t2Xn5yJ&#10;PE6ttJM5cbkbZJYkd9KZnvhCZ0Z86rD5ro9Owx7zOdnQ3r/M2Y1sasps+vmh9fXV8vgAIuIS/2H4&#10;02d1qNjp4I9kgxg0bNVtzqiGVZ6kCgQjW5VzdOBoo5QCWZXy/IvqFwAA//8DAFBLAQItABQABgAI&#10;AAAAIQC2gziS/gAAAOEBAAATAAAAAAAAAAAAAAAAAAAAAABbQ29udGVudF9UeXBlc10ueG1sUEsB&#10;Ai0AFAAGAAgAAAAhADj9If/WAAAAlAEAAAsAAAAAAAAAAAAAAAAALwEAAF9yZWxzLy5yZWxzUEsB&#10;Ai0AFAAGAAgAAAAhAA5cqiAfAgAAPAQAAA4AAAAAAAAAAAAAAAAALgIAAGRycy9lMm9Eb2MueG1s&#10;UEsBAi0AFAAGAAgAAAAhABR88f7gAAAADQEAAA8AAAAAAAAAAAAAAAAAeQ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76352" behindDoc="1" locked="0" layoutInCell="1" allowOverlap="1">
                <wp:simplePos x="0" y="0"/>
                <wp:positionH relativeFrom="column">
                  <wp:posOffset>279400</wp:posOffset>
                </wp:positionH>
                <wp:positionV relativeFrom="paragraph">
                  <wp:posOffset>-3176905</wp:posOffset>
                </wp:positionV>
                <wp:extent cx="13335" cy="13335"/>
                <wp:effectExtent l="635" t="4445" r="0" b="1270"/>
                <wp:wrapNone/>
                <wp:docPr id="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22pt;margin-top:-250.15pt;width:1.05pt;height:1.0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mIAIAADwEAAAOAAAAZHJzL2Uyb0RvYy54bWysU22P0zAM/o7Ef4jynbXdC9xV606nHUNI&#10;B5w4+AFZmrYRaRycbN3x63HS3diAT4hWiuzaefr4sb28OfSG7RV6DbbixSTnTFkJtbZtxb9+2by6&#10;4swHYWthwKqKPynPb1YvXywHV6opdGBqhYxArC8HV/EuBFdmmZed6oWfgFOWgg1gLwK52GY1ioHQ&#10;e5NN8/x1NgDWDkEq7+nr3Rjkq4TfNEqGT03jVWCm4sQtpBPTuY1ntlqKskXhOi2PNMQ/sOiFtvTT&#10;E9SdCILtUP8B1WuJ4KEJEwl9Bk2jpUo1UDVF/ls1j51wKtVC4nh3ksn/P1j5cf+ATNcVnxWcWdFT&#10;jz6TasK2RrFpsYgKDc6XlPjoHjDW6N09yG+eWVh3lKduEWHolKiJVxHzs4sL0fF0lW2HD1ATvtgF&#10;SGIdGuwjIMnADqknT6eeqENgkj4Ws9lswZmkyGhGfFE+X3XowzsFPYtGxZGoJ2ixv/dhTH1OSdTB&#10;6HqjjUkOttu1QbYXNBybPL6JPVV4nmYsGyp+vZguEvJFzF9AbOLzN4heB5pyo/uKX+XxiUmijJq9&#10;tXWyg9BmtKk6Y48iRt1G/bdQP5GGCOMI08qR0QH+4Gyg8a24/74TqDgz7y314bqYz+O8J2e+eDMl&#10;B88j2/OIsJKgKh44G811GHdk51C3Hf2pSLVbuKXeNTopG/s6sjqSpRFNvTmuU9yBcz9l/Vr61U8A&#10;AAD//wMAUEsDBBQABgAIAAAAIQBVe+2Q4QAAAAsBAAAPAAAAZHJzL2Rvd25yZXYueG1sTI/BTsMw&#10;EETvlfgHa5G4tXZTN2pDnAohuHBBLSDEzYmXJCJeB9tt07/HnOA4O6PZN+VusgM7oQ+9IwXLhQCG&#10;1DjTU6vg9eVxvgEWoiajB0eo4IIBdtXVrNSFcWfa4+kQW5ZKKBRaQRfjWHAemg6tDgs3IiXv03mr&#10;Y5K+5cbrcyq3A8+EyLnVPaUPnR7xvsPm63C0CrJpJbLLe5N/SF+/rduH7y1/flLq5nq6uwUWcYp/&#10;YfjFT+hQJabaHckENiiQMk2JCuZrIVbAUkLmS2B1usjtJgNelfz/huoHAAD//wMAUEsBAi0AFAAG&#10;AAgAAAAhALaDOJL+AAAA4QEAABMAAAAAAAAAAAAAAAAAAAAAAFtDb250ZW50X1R5cGVzXS54bWxQ&#10;SwECLQAUAAYACAAAACEAOP0h/9YAAACUAQAACwAAAAAAAAAAAAAAAAAvAQAAX3JlbHMvLnJlbHNQ&#10;SwECLQAUAAYACAAAACEAP4hcJiACAAA8BAAADgAAAAAAAAAAAAAAAAAuAgAAZHJzL2Uyb0RvYy54&#10;bWxQSwECLQAUAAYACAAAACEAVXvtkOEAAAAL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77376" behindDoc="1" locked="0" layoutInCell="1" allowOverlap="1">
                <wp:simplePos x="0" y="0"/>
                <wp:positionH relativeFrom="column">
                  <wp:posOffset>24765</wp:posOffset>
                </wp:positionH>
                <wp:positionV relativeFrom="paragraph">
                  <wp:posOffset>-2651125</wp:posOffset>
                </wp:positionV>
                <wp:extent cx="12700" cy="13335"/>
                <wp:effectExtent l="3175" t="0" r="3175" b="0"/>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1.95pt;margin-top:-208.75pt;width:1pt;height:1.0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jtIQIAADwEAAAOAAAAZHJzL2Uyb0RvYy54bWysU9uO0zAQfUfiHyy/01za7iVquqq6FCEt&#10;sGLhA1zHSSx8Y+w2LV/P2OmWLvCESCRrJjM+OXNmZnF30IrsBXhpTU2LSU6JMNw20nQ1/fpl8+aG&#10;Eh+YaZiyRtT0KDy9W75+tRhcJUrbW9UIIAhifDW4mvYhuCrLPO+FZn5inTAYbC1oFtCFLmuADYiu&#10;VVbm+VU2WGgcWC68x6/3Y5AuE37bCh4+ta0XgaiaIreQTkjnNp7ZcsGqDpjrJT/RYP/AQjNp8Kdn&#10;qHsWGNmB/ANKSw7W2zZMuNWZbVvJRaoBqyny36p56pkTqRYUx7uzTP7/wfKP+0cgsqnpFOUxTGOP&#10;PqNqzHRKkLK4igoNzleY+OQeIdbo3YPl3zwxdt1jnlgB2KEXrEFeRczPXlyIjserZDt8sA3is12w&#10;SaxDCzoCogzkkHpyPPdEHALh+LEor3NkxjFSTKfTecJn1fNVBz68E1aTaNQUkHqCZvsHHyIVVj2n&#10;JOpWyWYjlUoOdNu1ArJnOByrPL4ndH+ZpgwZano7L+cJ+UXMX0Js0vM3CC0DTrmSuqY3eXxiEqui&#10;Zm9Nk+zApBptpKzMScSo26j/1jZH1BDsOMK4cmj0Fn5QMuD41tR/3zEQlKj3BvtwW8xmcd6TM5tf&#10;l+jAZWR7GWGGI1RNAyWjuQ7jjuwcyK7HPxWpdmNX2LtWJmVjX0dWJ7I4oknw0zrFHbj0U9avpV/+&#10;BAAA//8DAFBLAwQUAAYACAAAACEAuR2eJd0AAAAJAQAADwAAAGRycy9kb3ducmV2LnhtbEyPwUrD&#10;QBCG74LvsIzgRdpNYlLbmE0RwZNQMC31us2OSTA7G7LbNL69oxc9zj8f/3xTbGfbiwlH3zlSEC8j&#10;EEi1Mx01Cg77l8UahA+ajO4doYIv9LAtr68KnRt3oTecqtAILiGfawVtCEMupa9btNov3YDEuw83&#10;Wh14HBtpRn3hctvLJIpW0uqO+EKrB3xusf6szlbBDrMpSmnnXqfkTtYVJSZ+Pyp1ezM/PYIIOIc/&#10;GH70WR1Kdjq5MxkvegX3GwYVLNL4IQPBQMbB6TfIUpBlIf9/UH4DAAD//wMAUEsBAi0AFAAGAAgA&#10;AAAhALaDOJL+AAAA4QEAABMAAAAAAAAAAAAAAAAAAAAAAFtDb250ZW50X1R5cGVzXS54bWxQSwEC&#10;LQAUAAYACAAAACEAOP0h/9YAAACUAQAACwAAAAAAAAAAAAAAAAAvAQAAX3JlbHMvLnJlbHNQSwEC&#10;LQAUAAYACAAAACEAoN247SECAAA8BAAADgAAAAAAAAAAAAAAAAAuAgAAZHJzL2Uyb0RvYy54bWxQ&#10;SwECLQAUAAYACAAAACEAuR2eJd0AAAAJAQAADwAAAAAAAAAAAAAAAAB7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878400" behindDoc="1" locked="0" layoutInCell="1" allowOverlap="1">
                <wp:simplePos x="0" y="0"/>
                <wp:positionH relativeFrom="column">
                  <wp:posOffset>5027930</wp:posOffset>
                </wp:positionH>
                <wp:positionV relativeFrom="paragraph">
                  <wp:posOffset>-3176905</wp:posOffset>
                </wp:positionV>
                <wp:extent cx="12700" cy="13335"/>
                <wp:effectExtent l="0" t="4445" r="635" b="1270"/>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95.9pt;margin-top:-250.15pt;width:1pt;height:1.0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eIgIAADwEAAAOAAAAZHJzL2Uyb0RvYy54bWysU9uO0zAQfUfiHyy/01za0m3UdLXqUoS0&#10;wIqFD3Adp7HwjbHbtHz9jp1uaYEnRCJZM5nxyZkzM4vbg1ZkL8BLa2pajHJKhOG2kWZb029f129u&#10;KPGBmYYpa0RNj8LT2+XrV4veVaK0nVWNAIIgxle9q2kXgquyzPNOaOZH1gmDwdaCZgFd2GYNsB7R&#10;tcrKPH+b9RYaB5YL7/Hr/RCky4TftoKHz23rRSCqpsgtpBPSuYlntlywagvMdZKfaLB/YKGZNPjT&#10;M9Q9C4zsQP4BpSUH620bRtzqzLat5CLVgNUU+W/VPHXMiVQLiuPdWSb//2D5p/0jENnUtJxTYpjG&#10;Hn1B1ZjZKkHKYhYV6p2vMPHJPUKs0bsHy797YuyqwzxxB2D7TrAGeRUxP7u6EB2PV8mm/2gbxGe7&#10;YJNYhxZ0BEQZyCH15HjuiTgEwvFjUc5ybBzHSDEej6cJn1UvVx348F5YTaJRU0DqCZrtH3yIVFj1&#10;kpKoWyWbtVQqObDdrBSQPcPhWOfxPaH7yzRlSF/T+bScJuSrmL+CWMfnbxBaBpxyJXVNb/L4xCRW&#10;Rc3emSbZgUk12EhZmZOIUbdB/41tjqgh2GGEceXQ6Cz8pKTH8a2p/7FjIChRHwz2YV5MJnHekzOZ&#10;zkp04DKyuYwwwxGqpoGSwVyFYUd2DuS2wz8VqXZj77B3rUzKxr4OrE5kcUST4Kd1ijtw6aesX0u/&#10;fAYAAP//AwBQSwMEFAAGAAgAAAAhAHJeT2DiAAAADQEAAA8AAABkcnMvZG93bnJldi54bWxMj8tO&#10;wzAQRfdI/IM1SOxau0lfCXEqhGDDBlFAiJ0TD0lEPA6x26Z/z7CC5X3ozpliN7leHHEMnScNi7kC&#10;gVR721Gj4fXlYbYFEaIha3pPqOGMAXbl5UVhcutP9IzHfWwEj1DIjYY2xiGXMtQtOhPmfkDi7NOP&#10;zkSWYyPtaE487nqZKLWWznTEF1oz4F2L9df+4DQkU6qS83u9/liO1duquf/O5NOj1tdX0+0NiIhT&#10;/CvDLz6jQ8lMlT+QDaLXsMkWjB41zFZKpSC4sslStiq2ltk2AVkW8v8X5Q8AAAD//wMAUEsBAi0A&#10;FAAGAAgAAAAhALaDOJL+AAAA4QEAABMAAAAAAAAAAAAAAAAAAAAAAFtDb250ZW50X1R5cGVzXS54&#10;bWxQSwECLQAUAAYACAAAACEAOP0h/9YAAACUAQAACwAAAAAAAAAAAAAAAAAvAQAAX3JlbHMvLnJl&#10;bHNQSwECLQAUAAYACAAAACEA1AUxniICAAA8BAAADgAAAAAAAAAAAAAAAAAuAgAAZHJzL2Uyb0Rv&#10;Yy54bWxQSwECLQAUAAYACAAAACEAcl5PYOIAAAANAQAADwAAAAAAAAAAAAAAAAB8BAAAZHJzL2Rv&#10;d25yZXYueG1sUEsFBgAAAAAEAAQA8wAAAIsFAAAAAA==&#10;" fillcolor="#f0f0f0" strokecolor="white"/>
            </w:pict>
          </mc:Fallback>
        </mc:AlternateContent>
      </w:r>
      <w:r>
        <w:rPr>
          <w:noProof/>
          <w:szCs w:val="28"/>
          <w:lang w:eastAsia="es-AR"/>
        </w:rPr>
        <mc:AlternateContent>
          <mc:Choice Requires="wps">
            <w:drawing>
              <wp:anchor distT="0" distB="0" distL="114300" distR="114300" simplePos="0" relativeHeight="251879424" behindDoc="1" locked="0" layoutInCell="1" allowOverlap="1">
                <wp:simplePos x="0" y="0"/>
                <wp:positionH relativeFrom="column">
                  <wp:posOffset>290195</wp:posOffset>
                </wp:positionH>
                <wp:positionV relativeFrom="paragraph">
                  <wp:posOffset>-2651125</wp:posOffset>
                </wp:positionV>
                <wp:extent cx="12700" cy="13335"/>
                <wp:effectExtent l="1905" t="0" r="4445" b="0"/>
                <wp:wrapNone/>
                <wp:docPr id="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22.85pt;margin-top:-208.75pt;width:1pt;height:1.0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VqIgIAADwEAAAOAAAAZHJzL2Uyb0RvYy54bWysU9uO0zAQfUfiHyy/01zast2o6arqUoS0&#10;wIqFD3AdJ7HwjbHbdPn6HTvd0gWeEIlkzWTGJ2fOzCxvjlqRgwAvralpMckpEYbbRpqupt++bt8s&#10;KPGBmYYpa0RNH4WnN6vXr5aDq0Rpe6saAQRBjK8GV9M+BFdlmee90MxPrBMGg60FzQK60GUNsAHR&#10;tcrKPH+bDRYaB5YL7/Hr7Rikq4TftoKHz23rRSCqpsgtpBPSuYtntlqyqgPmeslPNNg/sNBMGvzp&#10;GeqWBUb2IP+A0pKD9bYNE251ZttWcpFqwGqK/LdqHnrmRKoFxfHuLJP/f7D80+EeiGxqWmKnDNPY&#10;oy+oGjOdEqQsFlGhwfkKEx/cPcQavbuz/Lsnxm56zBNrADv0gjXIq4j52YsL0fF4leyGj7ZBfLYP&#10;Nol1bEFHQJSBHFNPHs89EcdAOH4syqscG8cxUkyn03nCZ9XzVQc+vBdWk2jUFJB6gmaHOx8iFVY9&#10;pyTqVslmK5VKDnS7jQJyYDgc6zy+J3R/maYMGWp6PS/nCflFzF9CbNPzNwgtA065krqmizw+MYlV&#10;UbN3pkl2YFKNNlJW5iRi1G3Uf2ebR9QQ7DjCuHJo9BZ+UjLg+NbU/9gzEJSoDwb7cF3MZnHekzOb&#10;X5XowGVkdxlhhiNUTQMlo7kJ447sHciuxz8VqXZj19i7ViZlY19HVieyOKJJ8NM6xR249FPWr6Vf&#10;PQEAAP//AwBQSwMEFAAGAAgAAAAhAOxtPw3dAAAACwEAAA8AAABkcnMvZG93bnJldi54bWxMj8FK&#10;xDAQhu+C7xBG8CK7aUtqpTZdRPAkLNgVvWabsS02k9Jku/XtHb3ocf75+Oebare6USw4h8GThnSb&#10;gEBqvR2o0/B6eNrcgQjRkDWjJ9TwhQF29eVFZUrrz/SCSxM7wSUUSqOhj3EqpQxtj86ErZ+QePfh&#10;Z2cij3Mn7WzOXO5GmSXJrXRmIL7Qmwkfe2w/m5PTsMd8SRTt/fOS3ci2ocym729aX1+tD/cgIq7x&#10;D4YffVaHmp2O/kQ2iFGDygsmNWxUWuQgmFAFJ8ffJFcg60r+/6H+BgAA//8DAFBLAQItABQABgAI&#10;AAAAIQC2gziS/gAAAOEBAAATAAAAAAAAAAAAAAAAAAAAAABbQ29udGVudF9UeXBlc10ueG1sUEsB&#10;Ai0AFAAGAAgAAAAhADj9If/WAAAAlAEAAAsAAAAAAAAAAAAAAAAALwEAAF9yZWxzLy5yZWxzUEsB&#10;Ai0AFAAGAAgAAAAhALIuhWoiAgAAPAQAAA4AAAAAAAAAAAAAAAAALgIAAGRycy9lMm9Eb2MueG1s&#10;UEsBAi0AFAAGAAgAAAAhAOxtPw3dAAAACwEAAA8AAAAAAAAAAAAAAAAAfA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80448" behindDoc="1" locked="0" layoutInCell="1" allowOverlap="1">
                <wp:simplePos x="0" y="0"/>
                <wp:positionH relativeFrom="column">
                  <wp:posOffset>5760720</wp:posOffset>
                </wp:positionH>
                <wp:positionV relativeFrom="paragraph">
                  <wp:posOffset>-3176905</wp:posOffset>
                </wp:positionV>
                <wp:extent cx="13335" cy="13335"/>
                <wp:effectExtent l="0" t="4445" r="635" b="1270"/>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453.6pt;margin-top:-250.15pt;width:1.05pt;height:1.0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bmIAIAADwEAAAOAAAAZHJzL2Uyb0RvYy54bWysU9uO0zAQfUfiHyy/01zastuo6WrVpQhp&#10;gRULH+A6TmLhG2O36fL1O3a6pQWeEIlkzWTGJ2fOzCxvDlqRvQAvralpMckpEYbbRpqupt++bt5c&#10;U+IDMw1T1oiaPglPb1avXy0HV4nS9lY1AgiCGF8NrqZ9CK7KMs97oZmfWCcMBlsLmgV0ocsaYAOi&#10;a5WVef42Gyw0DiwX3uPXuzFIVwm/bQUPn9vWi0BUTZFbSCekcxvPbLVkVQfM9ZIfabB/YKGZNPjT&#10;E9QdC4zsQP4BpSUH620bJtzqzLat5CLVgNUU+W/VPPbMiVQLiuPdSSb//2D5p/0DENnUtLyixDCN&#10;PfqCqjHTKUHKYhEVGpyvMPHRPUCs0bt7y797Yuy6xzxxC2CHXrAGeRUxP7u4EB2PV8l2+GgbxGe7&#10;YJNYhxZ0BEQZyCH15OnUE3EIhOPHYjqdzinhGBnNiM+ql6sOfHgvrCbRqCkg9QTN9vc+jKkvKYm6&#10;VbLZSKWSA912rYDsGQ7HJo9vYo8VnqcpQ4aaLublPCFfxPwFxCY+f4PQMuCUK6lrep3HJyaxKmr2&#10;zjTJDkyq0cbqlDmKGHUb9d/a5gk1BDuOMK4cGr2Fn5QMOL419T92DAQl6oPBPiyK2SzOe3Jm86sS&#10;HTiPbM8jzHCEqmmgZDTXYdyRnQPZ9finItVu7C32rpVJ2djXkdWRLI5o6s1xneIOnPsp69fSr54B&#10;AAD//wMAUEsDBBQABgAIAAAAIQDlkcho4QAAAA0BAAAPAAAAZHJzL2Rvd25yZXYueG1sTI/LTsMw&#10;EEX3SPyDNUjsWhv3QR3iVAjBhg2igBA7Jx6SiNgOttumf8+wgt08ju6cKbeTG9gBY+qD13A1F8DQ&#10;N8H2vtXw+vIw2wBL2XhrhuBRwwkTbKvzs9IUNhz9Mx52uWUU4lNhNHQ5jwXnqenQmTQPI3rafYbo&#10;TKY2ttxGc6RwN3ApxJo703u60JkR7zpsvnZ7p0FOCyFP7836Yxnrt1V7/63406PWlxfT7Q2wjFP+&#10;g+FXn9ShIqc67L1NbNCgxLUkVMNsJcQCGCFKKCpqGi3VRgKvSv7/i+oHAAD//wMAUEsBAi0AFAAG&#10;AAgAAAAhALaDOJL+AAAA4QEAABMAAAAAAAAAAAAAAAAAAAAAAFtDb250ZW50X1R5cGVzXS54bWxQ&#10;SwECLQAUAAYACAAAACEAOP0h/9YAAACUAQAACwAAAAAAAAAAAAAAAAAvAQAAX3JlbHMvLnJlbHNQ&#10;SwECLQAUAAYACAAAACEAYNKG5iACAAA8BAAADgAAAAAAAAAAAAAAAAAuAgAAZHJzL2Uyb0RvYy54&#10;bWxQSwECLQAUAAYACAAAACEA5ZHIaOEAAAAN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81472" behindDoc="1" locked="0" layoutInCell="1" allowOverlap="1">
                <wp:simplePos x="0" y="0"/>
                <wp:positionH relativeFrom="column">
                  <wp:posOffset>5038725</wp:posOffset>
                </wp:positionH>
                <wp:positionV relativeFrom="paragraph">
                  <wp:posOffset>-2651125</wp:posOffset>
                </wp:positionV>
                <wp:extent cx="12700" cy="13335"/>
                <wp:effectExtent l="0" t="0" r="0" b="0"/>
                <wp:wrapNone/>
                <wp:docPr id="2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96.75pt;margin-top:-208.75pt;width:1pt;height:1.0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SLIgIAADwEAAAOAAAAZHJzL2Uyb0RvYy54bWysU9tu2zAMfR+wfxD0vviSpBcjThGkyzCg&#10;24p1+wBGlmNhsqRRSpzu60spaZpuexpmAwJpUseHh+TsZt9rtpPolTU1L0Y5Z9II2yizqfn3b6t3&#10;V5z5AKYBbY2s+aP0/Gb+9s1scJUsbWd1I5ERiPHV4GreheCqLPOikz34kXXSULC12EMgFzdZgzAQ&#10;eq+zMs8vssFi49AK6T19vT0E+Tzht60U4UvbehmYrjlxC+nEdK7jmc1nUG0QXKfEkQb8A4selKGf&#10;nqBuIQDbovoDqlcCrbdtGAnbZ7ZtlZCpBqqmyH+r5qEDJ1MtJI53J5n8/4MVn3f3yFRT8/KCMwM9&#10;9egrqQZmoyUry6TQ4HxFiQ/uHmON3t1Z8cMzY5cd5ckFoh06CQ3xKqKi2asL0fF0la2HT7YhfNgG&#10;m8Tat9hHQJKB7VNPHk89kfvABH0sysucGicoUozH42nCh+r5qkMfPkjbs2jUHIl6gobdnQ+RClTP&#10;KYm61apZKa2Tg5v1UiPbAQ3HIo/vEd2fp2nDhppfT8tpQn4V8+cQq/T8DaJXgaZcq77mV3l8YhJU&#10;UbP3pkl2AKUPNlHW5ihi1C3Osq/WtnkkDdEeRphWjozO4i/OBhrfmvufW0DJmf5oqA/XxWQS5z05&#10;k+klNZLheWR9HgEjCKrmgbODuQyHHdk6VJuO/lSk2o1dUO9alZR9YXUkSyOaBD+uU9yBcz9lvSz9&#10;/AkAAP//AwBQSwMEFAAGAAgAAAAhADri2+jgAAAADQEAAA8AAABkcnMvZG93bnJldi54bWxMj0FP&#10;g0AQhe8m/ofNmHgx7QJCscjSGBNPJk1EU69bdgQiO0vYLcV/7+hFb2/mvbz5ptwtdhAzTr53pCBe&#10;RyCQGmd6ahW8vT6t7kD4oMnowREq+EIPu+ryotSFcWd6wbkOreAS8oVW0IUwFlL6pkOr/dqNSOx9&#10;uMnqwOPUSjPpM5fbQSZRtJFW98QXOj3iY4fNZ32yCvaYzVFKe/c8JzeyqSkx8ftBqeur5eEeRMAl&#10;/IXhB5/RoWKmozuR8WJQkG9vM44qWKVxzooj+TZjcfxdZSnIqpT/v6i+AQAA//8DAFBLAQItABQA&#10;BgAIAAAAIQC2gziS/gAAAOEBAAATAAAAAAAAAAAAAAAAAAAAAABbQ29udGVudF9UeXBlc10ueG1s&#10;UEsBAi0AFAAGAAgAAAAhADj9If/WAAAAlAEAAAsAAAAAAAAAAAAAAAAALwEAAF9yZWxzLy5yZWxz&#10;UEsBAi0AFAAGAAgAAAAhANeetIsiAgAAPAQAAA4AAAAAAAAAAAAAAAAALgIAAGRycy9lMm9Eb2Mu&#10;eG1sUEsBAi0AFAAGAAgAAAAhADri2+jgAAAADQEAAA8AAAAAAAAAAAAAAAAAfAQAAGRycy9kb3du&#10;cmV2LnhtbFBLBQYAAAAABAAEAPMAAACJBQAAAAA=&#10;" fillcolor="#a0a0a0" strokecolor="white"/>
            </w:pict>
          </mc:Fallback>
        </mc:AlternateContent>
      </w:r>
      <w:r>
        <w:rPr>
          <w:noProof/>
          <w:szCs w:val="28"/>
          <w:lang w:eastAsia="es-AR"/>
        </w:rPr>
        <mc:AlternateContent>
          <mc:Choice Requires="wps">
            <w:drawing>
              <wp:anchor distT="0" distB="0" distL="114300" distR="114300" simplePos="0" relativeHeight="251882496" behindDoc="1" locked="0" layoutInCell="1" allowOverlap="1">
                <wp:simplePos x="0" y="0"/>
                <wp:positionH relativeFrom="column">
                  <wp:posOffset>279400</wp:posOffset>
                </wp:positionH>
                <wp:positionV relativeFrom="paragraph">
                  <wp:posOffset>-2640330</wp:posOffset>
                </wp:positionV>
                <wp:extent cx="13335" cy="12700"/>
                <wp:effectExtent l="635" t="0" r="0" b="0"/>
                <wp:wrapNone/>
                <wp:docPr id="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2pt;margin-top:-207.9pt;width:1.0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KNHwIAADwEAAAOAAAAZHJzL2Uyb0RvYy54bWysU9uO0zAQfUfiHyy/01zasrtR09WqSxHS&#10;AisWPsB1nMTCN8Zu0/L1O3baUi4SEsKRLE9mfHzmzMzidq8V2Qnw0pqaFpOcEmG4baTpavrl8/rV&#10;NSU+MNMwZY2o6UF4ert8+WIxuEqUtreqEUAQxPhqcDXtQ3BVlnneC838xDph0Nla0CygCV3WABsQ&#10;XauszPPX2WChcWC58B7/3o9Oukz4bSt4+Ni2XgSiaorcQtoh7Zu4Z8sFqzpgrpf8SIP9AwvNpMFH&#10;z1D3LDCyBfkblJYcrLdtmHCrM9u2kouUA2ZT5L9k89QzJ1IuKI53Z5n8/4PlH3aPQGRT03JOiWEa&#10;a/QJVWOmU4KUZREVGpyvMPDJPULM0bsHy796YuyqxzhxB2CHXrAGeaX47KcL0fB4lWyG97ZBfLYN&#10;Nom1b0FHQJSB7FNNDueaiH0gHH8W0+kUmXH0FOVVniqWsep01YEPb4XVJB5qCkg9QbPdgw9IHUNP&#10;IYm6VbJZS6WSAd1mpYDsGDbHOo9fzBav+MswZchQ05s5CvQXiHVcf4LQMmCXK6lrep3HNfZd1OyN&#10;aVIPBibVeMb3lUEaJ91G/Te2OaCGYMcWxpHDQ2/hOyUDtm9N/bctA0GJemewDjfFbBb7PRmz+VWJ&#10;Blx6NpceZjhC1TRQMh5XYZyRrQPZ9fhSkXI39g5r18qkbOQ3sjqSxRZN6h3HKc7ApZ2ifgz98hkA&#10;AP//AwBQSwMEFAAGAAgAAAAhAHb5SkvgAAAACwEAAA8AAABkcnMvZG93bnJldi54bWxMj8FOwzAM&#10;hu9IvENkJG5b2i6rRmk6IQQXLogBQtzSxrQVjVOabOveHsMFjrZ//f6+cju7QRxwCr0nDekyAYHU&#10;eNtTq+Hl+X6xARGiIWsGT6jhhAG21flZaQrrj/SEh11sBZdQKIyGLsaxkDI0HToTln5E4tuHn5yJ&#10;PE6ttJM5crkbZJYkuXSmJ/7QmRFvO2w+d3unIZtXSXZ6a/J3NdWv6/bu60o+Pmh9eTHfXIOIOMe/&#10;MPzgMzpUzFT7PdkgBg1KsUrUsFDpmh04ofIURP27WW1AVqX871B9AwAA//8DAFBLAQItABQABgAI&#10;AAAAIQC2gziS/gAAAOEBAAATAAAAAAAAAAAAAAAAAAAAAABbQ29udGVudF9UeXBlc10ueG1sUEsB&#10;Ai0AFAAGAAgAAAAhADj9If/WAAAAlAEAAAsAAAAAAAAAAAAAAAAALwEAAF9yZWxzLy5yZWxzUEsB&#10;Ai0AFAAGAAgAAAAhAOZKQo0fAgAAPAQAAA4AAAAAAAAAAAAAAAAALgIAAGRycy9lMm9Eb2MueG1s&#10;UEsBAi0AFAAGAAgAAAAhAHb5SkvgAAAACw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883520" behindDoc="1" locked="0" layoutInCell="1" allowOverlap="1">
                <wp:simplePos x="0" y="0"/>
                <wp:positionH relativeFrom="column">
                  <wp:posOffset>24765</wp:posOffset>
                </wp:positionH>
                <wp:positionV relativeFrom="paragraph">
                  <wp:posOffset>-2113915</wp:posOffset>
                </wp:positionV>
                <wp:extent cx="12700" cy="12700"/>
                <wp:effectExtent l="3175" t="635" r="3175" b="0"/>
                <wp:wrapNone/>
                <wp:docPr id="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95pt;margin-top:-166.45pt;width:1pt;height: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ZGHwIAADwEAAAOAAAAZHJzL2Uyb0RvYy54bWysU21v0zAQ/o7Ef7D8neZFLduiplPVUYQ0&#10;2MTgB7iO01g4PnN2m5Zfz9npSgd8QiSSdZc7P3nuubv57aE3bK/Qa7A1LyY5Z8pKaLTd1vzrl/Wb&#10;a858ELYRBqyq+VF5frt4/Wo+uEqV0IFpFDICsb4aXM27EFyVZV52qhd+Ak5ZCraAvQjk4jZrUAyE&#10;3puszPO32QDYOASpvKevd2OQLxJ+2yoZHtrWq8BMzYlbSCemcxPPbDEX1RaF67Q80RD/wKIX2tJP&#10;z1B3Igi2Q/0HVK8lgoc2TCT0GbStlirVQNUU+W/VPHXCqVQLiePdWSb//2Dlp/0jMt3UvJxyZkVP&#10;PfpMqgm7NYqVZRkVGpyvKPHJPWKs0bt7kN88s7DqKE8tEWHolGiIVxHzsxcXouPpKtsMH6EhfLEL&#10;kMQ6tNhHQJKBHVJPjueeqENgkj4W5VVOjZMUGc2IL6rnqw59eK+gZ9GoORL1BC329z6Mqc8piToY&#10;3ay1McnB7WZlkO0FDccyj29iTxVephnLhprfzMpZQn4R85cQ6/T8DaLXgabc6L7m13l8YpKoombv&#10;bJPsILQZbarO2JOIUbdR/w00R9IQYRxhWjkyOsAfnA00vjX333cCFWfmg6U+3BTTaZz35ExnVyU5&#10;eBnZXEaElQRV88DZaK7CuCM7h3rb0Z+KVLuFJfWu1UnZ2NeR1YksjWjqzWmd4g5c+inr19IvfgIA&#10;AP//AwBQSwMEFAAGAAgAAAAhACYD3+zdAAAACQEAAA8AAABkcnMvZG93bnJldi54bWxMj09Lw0AQ&#10;xe9Cv8MyBS/S7jaxxcZsigiehIKxtNdtdkyC2dmQ3abx2zt60dP8e7z3m3w3uU6MOITWk4bVUoFA&#10;qrxtqdZweH9ZPIAI0ZA1nSfU8IUBdsXsJjeZ9Vd6w7GMtWATCpnR0MTYZ1KGqkFnwtL3SHz78IMz&#10;kcehlnYwVzZ3nUyU2khnWuKExvT43GD1WV6chj2uR3VPe/86JneyKimxq9NR69v59PQIIuIU/8Tw&#10;g8/oUDDT2V/IBtFpSLcs1LBI04Q7Fqy5nH8XaguyyOX/D4pvAAAA//8DAFBLAQItABQABgAIAAAA&#10;IQC2gziS/gAAAOEBAAATAAAAAAAAAAAAAAAAAAAAAABbQ29udGVudF9UeXBlc10ueG1sUEsBAi0A&#10;FAAGAAgAAAAhADj9If/WAAAAlAEAAAsAAAAAAAAAAAAAAAAALwEAAF9yZWxzLy5yZWxzUEsBAi0A&#10;FAAGAAgAAAAhAHkfpkYfAgAAPAQAAA4AAAAAAAAAAAAAAAAALgIAAGRycy9lMm9Eb2MueG1sUEsB&#10;Ai0AFAAGAAgAAAAhACYD3+zdAAAACQEAAA8AAAAAAAAAAAAAAAAAeQQAAGRycy9kb3ducmV2Lnht&#10;bFBLBQYAAAAABAAEAPMAAACDBQAAAAA=&#10;" fillcolor="#a0a0a0" strokecolor="white"/>
            </w:pict>
          </mc:Fallback>
        </mc:AlternateContent>
      </w:r>
      <w:r>
        <w:rPr>
          <w:noProof/>
          <w:szCs w:val="28"/>
          <w:lang w:eastAsia="es-AR"/>
        </w:rPr>
        <mc:AlternateContent>
          <mc:Choice Requires="wps">
            <w:drawing>
              <wp:anchor distT="0" distB="0" distL="114300" distR="114300" simplePos="0" relativeHeight="251884544" behindDoc="1" locked="0" layoutInCell="1" allowOverlap="1">
                <wp:simplePos x="0" y="0"/>
                <wp:positionH relativeFrom="column">
                  <wp:posOffset>5027930</wp:posOffset>
                </wp:positionH>
                <wp:positionV relativeFrom="paragraph">
                  <wp:posOffset>-2640330</wp:posOffset>
                </wp:positionV>
                <wp:extent cx="12700" cy="12700"/>
                <wp:effectExtent l="0" t="0" r="635" b="0"/>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95.9pt;margin-top:-207.9pt;width:1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HMHwIAADwEAAAOAAAAZHJzL2Uyb0RvYy54bWysU1Fv0zAQfkfiP1h+p0lDy7ao6TR1FCEN&#10;mBj8ANdxEgvHZ85u0/LrOTtdaYEnRCJZd77z5+++Oy9u971hO4Veg634dJJzpqyEWtu24l+/rF9d&#10;c+aDsLUwYFXFD8rz2+XLF4vBlaqADkytkBGI9eXgKt6F4Mos87JTvfATcMpSsAHsRSAX26xGMRB6&#10;b7Iiz99kA2DtEKTynnbvxyBfJvymUTJ8ahqvAjMVJ24hrZjWTVyz5UKULQrXaXmkIf6BRS+0pUtP&#10;UPciCLZF/QdUryWChyZMJPQZNI2WKtVA1Uzz36p56oRTqRYSx7uTTP7/wcqPu0dkuq548ZozK3rq&#10;0WdSTdjWKFbQJik0OF9S4pN7xFijdw8gv3lmYdVRnrpDhKFToiZe05ifXRyIjqejbDN8gJrwxTZA&#10;EmvfYB8BSQa2Tz05nHqi9oFJ2pwWVzk1TlJkNCO+KJ+POvThnYKeRaPiSNQTtNg9+DCmPqck6mB0&#10;vdbGJAfbzcog2wkajnUe/8SeKjxPM5YNFb+ZF/OEfBHzFxDr+P0NoteBptzovuLXefxikiijZm9t&#10;newgtBltqs7Yo4hRt1H/DdQH0hBhHGF6cmR0gD84G2h8K+6/bwUqzsx7S324mc5mcd6TM5tfFeTg&#10;eWRzHhFWElTFA2ejuQrjG9k61G1HN01T7RbuqHeNTsrGvo6sjmRpRFNvjs8pvoFzP2X9evTLnwAA&#10;AP//AwBQSwMEFAAGAAgAAAAhAFMM3BjgAAAADQEAAA8AAABkcnMvZG93bnJldi54bWxMj81OwzAQ&#10;hO9IvIO1SNxaJ+kfCXEqhODCBVFAiJsTL0lEvA6226Zvz8IFbrM7o9lvy+1kB3FAH3pHCtJ5AgKp&#10;caanVsHL8/3sCkSImoweHKGCEwbYVudnpS6MO9ITHnaxFVxCodAKuhjHQsrQdGh1mLsRib0P562O&#10;PPpWGq+PXG4HmSXJWlrdE1/o9Ii3HTafu71VkE2LJDu9Nev3pa9fV+3dVy4fH5S6vJhurkFEnOJf&#10;GH7wGR0qZqrdnkwQg4JNnjJ6VDBbpitWHNnkCxb174qVrEr5/4vqGwAA//8DAFBLAQItABQABgAI&#10;AAAAIQC2gziS/gAAAOEBAAATAAAAAAAAAAAAAAAAAAAAAABbQ29udGVudF9UeXBlc10ueG1sUEsB&#10;Ai0AFAAGAAgAAAAhADj9If/WAAAAlAEAAAsAAAAAAAAAAAAAAAAALwEAAF9yZWxzLy5yZWxzUEsB&#10;Ai0AFAAGAAgAAAAhAA1WscwfAgAAPAQAAA4AAAAAAAAAAAAAAAAALgIAAGRycy9lMm9Eb2MueG1s&#10;UEsBAi0AFAAGAAgAAAAhAFMM3BjgAAAADQEAAA8AAAAAAAAAAAAAAAAAeQ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885568" behindDoc="1" locked="0" layoutInCell="1" allowOverlap="1">
                <wp:simplePos x="0" y="0"/>
                <wp:positionH relativeFrom="column">
                  <wp:posOffset>290195</wp:posOffset>
                </wp:positionH>
                <wp:positionV relativeFrom="paragraph">
                  <wp:posOffset>-2113915</wp:posOffset>
                </wp:positionV>
                <wp:extent cx="12700" cy="12700"/>
                <wp:effectExtent l="1905" t="635" r="4445" b="0"/>
                <wp:wrapNone/>
                <wp:docPr id="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22.85pt;margin-top:-166.45pt;width:1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DTHwIAADwEAAAOAAAAZHJzL2Uyb0RvYy54bWysU21v0zAQ/o7Ef7D8neZFLduiplPVUYQ0&#10;2MTgB7iO01g4PnN2m5Zfz9npSgd8QiSSdZc7P3nuubv57aE3bK/Qa7A1LyY5Z8pKaLTd1vzrl/Wb&#10;a858ELYRBqyq+VF5frt4/Wo+uEqV0IFpFDICsb4aXM27EFyVZV52qhd+Ak5ZCraAvQjk4jZrUAyE&#10;3puszPO32QDYOASpvKevd2OQLxJ+2yoZHtrWq8BMzYlbSCemcxPPbDEX1RaF67Q80RD/wKIX2tJP&#10;z1B3Igi2Q/0HVK8lgoc2TCT0GbStlirVQNUU+W/VPHXCqVQLiePdWSb//2Dlp/0jMt3UvCw5s6Kn&#10;Hn0m1YTdGsXKchoVGpyvKPHJPWKs0bt7kN88s7DqKE8tEWHolGiIVxHzsxcXouPpKtsMH6EhfLEL&#10;kMQ6tNhHQJKBHVJPjueeqENgkj4W5VVOjZMUGc2IL6rnqw59eK+gZ9GoORL1BC329z6Mqc8piToY&#10;3ay1McnB7WZlkO0FDccyj29iTxVephnLhprfzMpZQn4R85cQ6/T8DaLXgabc6L7m13l8YpKoombv&#10;bJPsILQZbarO2JOIUbdR/w00R9IQYRxhWjkyOsAfnA00vjX333cCFWfmg6U+3BTTaZz35ExnVyU5&#10;eBnZXEaElQRV88DZaK7CuCM7h3rb0Z+KVLuFJfWu1UnZ2NeR1YksjWjqzWmd4g5c+inr19IvfgIA&#10;AP//AwBQSwMEFAAGAAgAAAAhAJwNYZPfAAAACwEAAA8AAABkcnMvZG93bnJldi54bWxMj8FOwzAM&#10;hu9IvENkJC5oS9Z1jJWmE0LihDRpBW3XrDFtReNUTdaVt8dwgaN/f/r9Od9OrhMjDqH1pGExVyCQ&#10;Km9bqjW8v73MHkCEaMiazhNq+MIA2+L6KjeZ9Rfa41jGWnAJhcxoaGLsMylD1aAzYe57JN59+MGZ&#10;yONQSzuYC5e7TiZK3UtnWuILjenxucHqszw7DTtcjSqlnX8dkztZlZTYxfGg9e3N9PQIIuIU/2D4&#10;0Wd1KNjp5M9kg+g0pKs1kxpmy2WyAcFEuubk9JuoDcgil/9/KL4BAAD//wMAUEsBAi0AFAAGAAgA&#10;AAAhALaDOJL+AAAA4QEAABMAAAAAAAAAAAAAAAAAAAAAAFtDb250ZW50X1R5cGVzXS54bWxQSwEC&#10;LQAUAAYACAAAACEAOP0h/9YAAACUAQAACwAAAAAAAAAAAAAAAAAvAQAAX3JlbHMvLnJlbHNQSwEC&#10;LQAUAAYACAAAACEAUELQ0x8CAAA8BAAADgAAAAAAAAAAAAAAAAAuAgAAZHJzL2Uyb0RvYy54bWxQ&#10;SwECLQAUAAYACAAAACEAnA1hk98AAAALAQAADwAAAAAAAAAAAAAAAAB5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886592" behindDoc="1" locked="0" layoutInCell="1" allowOverlap="1">
                <wp:simplePos x="0" y="0"/>
                <wp:positionH relativeFrom="column">
                  <wp:posOffset>5760720</wp:posOffset>
                </wp:positionH>
                <wp:positionV relativeFrom="paragraph">
                  <wp:posOffset>-2640330</wp:posOffset>
                </wp:positionV>
                <wp:extent cx="13335" cy="12700"/>
                <wp:effectExtent l="0" t="0" r="635" b="0"/>
                <wp:wrapNone/>
                <wp:docPr id="2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453.6pt;margin-top:-207.9pt;width:1.05pt;height:1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ndIQIAADwEAAAOAAAAZHJzL2Uyb0RvYy54bWysU9tu2zAMfR+wfxD0vviSZG2NOEWRLsOA&#10;bivW7QMUWY6FyaJGKXG6ry8lp1l2AQYMswGBNKnjw0NycX3oDdsr9BpszYtJzpmyEhpttzX/8nn9&#10;6pIzH4RthAGrav6oPL9evnyxGFylSujANAoZgVhfDa7mXQiuyjIvO9ULPwGnLAVbwF4EcnGbNSgG&#10;Qu9NVub562wAbByCVN7T19sxyJcJv22VDB/b1qvATM2JW0gnpnMTz2y5ENUWheu0PNIQ/8CiF9rS&#10;T09QtyIItkP9G1SvJYKHNkwk9Bm0rZYq1UDVFPkv1Tx0wqlUC4nj3Ukm//9g5Yf9PTLd1LwsOLOi&#10;px59ItWE3RrFynIeFRqcryjxwd1jrNG7O5BfPbOw6ihP3SDC0CnREK8i5mc/XYiOp6tsM7yHhvDF&#10;LkAS69BiHwFJBnZIPXk89UQdApP0sZhOp3POJEWK8iJPHctE9XzVoQ9vFfQsGjVHop6gxf7Oh0hF&#10;VM8piToY3ay1McnB7WZlkO0FDcc6j29iTxWepxnLhppfzUmLv0Cs4/MniF4HmnKj+5pf5vGJSaKK&#10;mr2xTbKD0Ga0ibKxRxGjbqP+G2geSUOEcYRp5cjoAL9zNtD41tx/2wlUnJl3lvpwVcxmcd6TM5tf&#10;lOTgeWRzHhFWElTNA2ejuQrjjuwc6m1HfypS7RZuqHetTsrGvo6sjmRpRJPgx3WKO3Dup6wfS798&#10;AgAA//8DAFBLAwQUAAYACAAAACEAxMNbEOIAAAANAQAADwAAAGRycy9kb3ducmV2LnhtbEyPwU7D&#10;MAyG70i8Q2QkbluydhtraTohBBcuiAFC3NLGtBWNU5ps694ewwWOtj/9/v5iO7leHHAMnScNi7kC&#10;gVR721Gj4eX5frYBEaIha3pPqOGEAbbl+VlhcuuP9ISHXWwEh1DIjYY2xiGXMtQtOhPmfkDi24cf&#10;nYk8jo20ozlyuOtlotRaOtMRf2jNgLct1p+7vdOQTKlKTm/1+n05Vq+r5u4rk48PWl9eTDfXICJO&#10;8Q+GH31Wh5KdKr8nG0SvIVNXCaMaZsvFikswkqksBVH9rtINyLKQ/1uU3wAAAP//AwBQSwECLQAU&#10;AAYACAAAACEAtoM4kv4AAADhAQAAEwAAAAAAAAAAAAAAAAAAAAAAW0NvbnRlbnRfVHlwZXNdLnht&#10;bFBLAQItABQABgAIAAAAIQA4/SH/1gAAAJQBAAALAAAAAAAAAAAAAAAAAC8BAABfcmVscy8ucmVs&#10;c1BLAQItABQABgAIAAAAIQAXIcndIQIAADwEAAAOAAAAAAAAAAAAAAAAAC4CAABkcnMvZTJvRG9j&#10;LnhtbFBLAQItABQABgAIAAAAIQDEw1sQ4gAAAA0BAAAPAAAAAAAAAAAAAAAAAHsEAABkcnMvZG93&#10;bnJldi54bWxQSwUGAAAAAAQABADzAAAAigUAAAAA&#10;" fillcolor="#f0f0f0" strokecolor="white"/>
            </w:pict>
          </mc:Fallback>
        </mc:AlternateContent>
      </w:r>
      <w:r>
        <w:rPr>
          <w:noProof/>
          <w:szCs w:val="28"/>
          <w:lang w:eastAsia="es-AR"/>
        </w:rPr>
        <mc:AlternateContent>
          <mc:Choice Requires="wps">
            <w:drawing>
              <wp:anchor distT="0" distB="0" distL="114300" distR="114300" simplePos="0" relativeHeight="251887616" behindDoc="1" locked="0" layoutInCell="1" allowOverlap="1">
                <wp:simplePos x="0" y="0"/>
                <wp:positionH relativeFrom="column">
                  <wp:posOffset>5038725</wp:posOffset>
                </wp:positionH>
                <wp:positionV relativeFrom="paragraph">
                  <wp:posOffset>-2113915</wp:posOffset>
                </wp:positionV>
                <wp:extent cx="12700" cy="12700"/>
                <wp:effectExtent l="0" t="635"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96.75pt;margin-top:-166.45pt;width:1pt;height:1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0WHgIAADwEAAAOAAAAZHJzL2Uyb0RvYy54bWysU9uO0zAQfUfiHyy/01zU7iVquqq6FCEt&#10;sGLhA1zHaSwcjxm7TcvXM3a6pQs8IRLJmsmMT86cmZnfHXrD9gq9BlvzYpJzpqyERtttzb9+Wb+5&#10;4cwHYRthwKqaH5Xnd4vXr+aDq1QJHZhGISMQ66vB1bwLwVVZ5mWneuEn4JSlYAvYi0AubrMGxUDo&#10;vcnKPL/KBsDGIUjlPX29H4N8kfDbVsnwqW29CszUnLiFdGI6N/HMFnNRbVG4TssTDfEPLHqhLf30&#10;DHUvgmA71H9A9VoieGjDREKfQdtqqVINVE2R/1bNUyecSrWQON6dZfL/D1Z+3D8i003NS5LHip56&#10;9JlUE3ZrFCvLq6jQ4HxFiU/uEWON3j2A/OaZhVVHeWqJCEOnREO8ipifvbgQHU9X2Wb4AA3hi12A&#10;JNahxT4CkgzskHpyPPdEHQKT9LEor3NiJikymhFfVM9XHfrwTkHPolFzJOoJWuwffBhTn1MSdTC6&#10;WWtjkoPbzcog2wsajmUe38SeKrxMM5YNNb+dlbOE/CLmLyHW6fkbRK8DTbnRfc1v8vjEJFFFzd7a&#10;JtlBaDPaVJ2xJxGjbqP+G2iOpCHCOMK0cmR0gD84G2h8a+6/7wQqzsx7S324LabTOO/Jmc6uY3fx&#10;MrK5jAgrCarmgbPRXIVxR3YO9bajPxWpdgtL6l2rk7KxryOrE1ka0dSb0zrFHbj0U9avpV/8BAAA&#10;//8DAFBLAwQUAAYACAAAACEA3WJnRuAAAAANAQAADwAAAGRycy9kb3ducmV2LnhtbEyPwUrEMBCG&#10;74LvEEbwIrvJtta1tekigidhwSp6zTZjW2wmpcl269s7etHj/PPxzzflbnGDmHEKvScNm7UCgdR4&#10;21Or4fXlcXULIkRD1gyeUMMXBthV52elKaw/0TPOdWwFl1AojIYuxrGQMjQdOhPWfkTi3YefnIk8&#10;Tq20kzlxuRtkotSNdKYnvtCZER86bD7ro9Owx2xW17T3T3NyJZuaErt5f9P68mK5vwMRcYl/MPzo&#10;szpU7HTwR7JBDBq2eZoxqmGVpkkOgpFtnnF0+I1UDrIq5f8vqm8AAAD//wMAUEsBAi0AFAAGAAgA&#10;AAAhALaDOJL+AAAA4QEAABMAAAAAAAAAAAAAAAAAAAAAAFtDb250ZW50X1R5cGVzXS54bWxQSwEC&#10;LQAUAAYACAAAACEAOP0h/9YAAACUAQAACwAAAAAAAAAAAAAAAAAvAQAAX3JlbHMvLnJlbHNQSwEC&#10;LQAUAAYACAAAACEAiHQtFh4CAAA8BAAADgAAAAAAAAAAAAAAAAAuAgAAZHJzL2Uyb0RvYy54bWxQ&#10;SwECLQAUAAYACAAAACEA3WJnRuAAAAANAQAADwAAAAAAAAAAAAAAAAB4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888640" behindDoc="1" locked="0" layoutInCell="1" allowOverlap="1">
                <wp:simplePos x="0" y="0"/>
                <wp:positionH relativeFrom="column">
                  <wp:posOffset>279400</wp:posOffset>
                </wp:positionH>
                <wp:positionV relativeFrom="paragraph">
                  <wp:posOffset>-2103755</wp:posOffset>
                </wp:positionV>
                <wp:extent cx="13335" cy="13335"/>
                <wp:effectExtent l="635" t="1270" r="0" b="4445"/>
                <wp:wrapNone/>
                <wp:docPr id="1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2pt;margin-top:-165.65pt;width:1.05pt;height:1.0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0eIAIAADwEAAAOAAAAZHJzL2Uyb0RvYy54bWysU9uO0zAQfUfiHyy/01zastuo6WrVpQhp&#10;gRULH+A6TmLhG2O36fL1O3a6pQWeEIlkzWTGJ2fOzCxvDlqRvQAvralpMckpEYbbRpqupt++bt5c&#10;U+IDMw1T1oiaPglPb1avXy0HV4nS9lY1AgiCGF8NrqZ9CK7KMs97oZmfWCcMBlsLmgV0ocsaYAOi&#10;a5WVef42Gyw0DiwX3uPXuzFIVwm/bQUPn9vWi0BUTZFbSCekcxvPbLVkVQfM9ZIfabB/YKGZNPjT&#10;E9QdC4zsQP4BpSUH620bJtzqzLat5CLVgNUU+W/VPPbMiVQLiuPdSSb//2D5p/0DENlg7xaUGKax&#10;R19QNWY6JUhZXkWFBucrTHx0DxBr9O7e8u+eGLvuMU/cAtihF6xBXkXMzy4uRMfjVbIdPtoG8dku&#10;2CTWoQUdAVEGckg9eTr1RBwC4fixmE6nc0o4RkYz4rPq5aoDH94Lq0k0agpIPUGz/b0PY+pLSqJu&#10;lWw2UqnkQLddKyB7hsOxyeOb2GOF52nKkKGmi3k5T8gXMX8BsYnP3yC0DDjlSuqaXufxiUmsipq9&#10;M02yA5NqtLE6ZY4iRt1G/be2eUINwY4jjCuHRm/hJyUDjm9N/Y8dA0GJ+mCwD4tiNovznpzZ/KpE&#10;B84j2/MIMxyhahooGc11GHdk50B2Pf6pSLUbe4u9a2VSNvZ1ZHUkiyOaenNcp7gD537K+rX0q2cA&#10;AAD//wMAUEsDBBQABgAIAAAAIQDPddXF4QAAAAsBAAAPAAAAZHJzL2Rvd25yZXYueG1sTI/BTsMw&#10;EETvSPyDtUjcWidOiNoQp0IILlwQBVRxc+IliYjXwXbb9O9xT+U4O6PZN9VmNiM7oPODJQnpMgGG&#10;1Fo9UCfh4/15sQLmgyKtRkso4YQeNvX1VaVKbY/0hodt6FgsIV8qCX0IU8m5b3s0yi/thBS9b+uM&#10;ClG6jmunjrHcjFwkScGNGih+6NWEjz22P9u9kSDmLBGnXVt85a75vOueftf89UXK25v54R5YwDlc&#10;wnDGj+hQR6bG7kl7NkrI8zglSFhkWZoBi4m8SIE154tYC+B1xf9vqP8AAAD//wMAUEsBAi0AFAAG&#10;AAgAAAAhALaDOJL+AAAA4QEAABMAAAAAAAAAAAAAAAAAAAAAAFtDb250ZW50X1R5cGVzXS54bWxQ&#10;SwECLQAUAAYACAAAACEAOP0h/9YAAACUAQAACwAAAAAAAAAAAAAAAAAvAQAAX3JlbHMvLnJlbHNQ&#10;SwECLQAUAAYACAAAACEAkyxNHiACAAA8BAAADgAAAAAAAAAAAAAAAAAuAgAAZHJzL2Uyb0RvYy54&#10;bWxQSwECLQAUAAYACAAAACEAz3XVxeEAAAALAQAADwAAAAAAAAAAAAAAAAB6BAAAZHJzL2Rvd25y&#10;ZXYueG1sUEsFBgAAAAAEAAQA8wAAAIgFAAAAAA==&#10;" fillcolor="#f0f0f0" strokecolor="white"/>
            </w:pict>
          </mc:Fallback>
        </mc:AlternateContent>
      </w:r>
      <w:r>
        <w:rPr>
          <w:noProof/>
          <w:szCs w:val="28"/>
          <w:lang w:eastAsia="es-AR"/>
        </w:rPr>
        <mc:AlternateContent>
          <mc:Choice Requires="wps">
            <w:drawing>
              <wp:anchor distT="0" distB="0" distL="114300" distR="114300" simplePos="0" relativeHeight="251889664" behindDoc="1" locked="0" layoutInCell="1" allowOverlap="1">
                <wp:simplePos x="0" y="0"/>
                <wp:positionH relativeFrom="column">
                  <wp:posOffset>24765</wp:posOffset>
                </wp:positionH>
                <wp:positionV relativeFrom="paragraph">
                  <wp:posOffset>-1577340</wp:posOffset>
                </wp:positionV>
                <wp:extent cx="12700" cy="12700"/>
                <wp:effectExtent l="3175" t="3810" r="3175" b="2540"/>
                <wp:wrapNone/>
                <wp:docPr id="1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1.95pt;margin-top:-124.2pt;width:1pt;height: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GuHwIAADwEAAAOAAAAZHJzL2Uyb0RvYy54bWysU21v0zAQ/o7Ef7D8neZFLduiplPVUYQ0&#10;2MTgB7iO01g4PnN2m5Zfz9npSgd8QiSSdZc7P7l7nrv57aE3bK/Qa7A1LyY5Z8pKaLTd1vzrl/Wb&#10;a858ELYRBqyq+VF5frt4/Wo+uEqV0IFpFDICsb4aXM27EFyVZV52qhd+Ak5ZCraAvQjk4jZrUAyE&#10;3puszPO32QDYOASpvKevd2OQLxJ+2yoZHtrWq8BMzam2kE5M5yae2WIuqi0K12l5KkP8QxW90JZ+&#10;eoa6E0GwHeo/oHotETy0YSKhz6BttVSpB+qmyH/r5qkTTqVeiBzvzjT5/wcrP+0fkemGtCOlrOhJ&#10;o8/EmrBbo1hZXkeGBucrSnxyjxh79O4e5DfPLKw6ylNLRBg6JRqqq4j52YsL0fF0lW2Gj9AQvtgF&#10;SGQdWuwjINHADkmT41kTdQhM0seivMpJOEmR0Yz4onq+6tCH9wp6Fo2aI5WeoMX+3ocx9TkllQ5G&#10;N2ttTHJwu1kZZHtBw7HM45uqpw4v04xlQ81vZuUsIb+I+UuIdXr+BtHrQFNudF/z6zw+MUlUkbN3&#10;tkl2ENqMNnVn7InEyNvI/waaI3GIMI4wrRwZHeAPzgYa35r77zuBijPzwZION8V0Guc9OdPZVUkO&#10;XkY2lxFhJUHVPHA2mqsw7sjOod529Kci9W5hSdq1OjEbdR2rOhVLI5q0Oa1T3IFLP2X9WvrFTwAA&#10;AP//AwBQSwMEFAAGAAgAAAAhAPyifqLcAAAACQEAAA8AAABkcnMvZG93bnJldi54bWxMj8FKw0AQ&#10;hu+C77CM4EXaTWNaasykiOBJKBhFr9vsmASzsyG7TePbO3qxx/nn459vit3sejXRGDrPCKtlAoq4&#10;9rbjBuHt9WmxBRWiYWt6z4TwTQF25eVFYXLrT/xCUxUbJSUccoPQxjjkWoe6JWfC0g/Esvv0ozNR&#10;xrHRdjQnKXe9TpNko53pWC60ZqDHluqv6ugQ9rSekoz3/nlKb3RdcWpXH++I11fzwz2oSHP8h+FX&#10;X9ShFKeDP7INqke4vRMQYZFm2wyUAGsJDn/BJgNdFvr8g/IHAAD//wMAUEsBAi0AFAAGAAgAAAAh&#10;ALaDOJL+AAAA4QEAABMAAAAAAAAAAAAAAAAAAAAAAFtDb250ZW50X1R5cGVzXS54bWxQSwECLQAU&#10;AAYACAAAACEAOP0h/9YAAACUAQAACwAAAAAAAAAAAAAAAAAvAQAAX3JlbHMvLnJlbHNQSwECLQAU&#10;AAYACAAAACEA/O3Brh8CAAA8BAAADgAAAAAAAAAAAAAAAAAuAgAAZHJzL2Uyb0RvYy54bWxQSwEC&#10;LQAUAAYACAAAACEA/KJ+otwAAAAJAQAADwAAAAAAAAAAAAAAAAB5BAAAZHJzL2Rvd25yZXYueG1s&#10;UEsFBgAAAAAEAAQA8wAAAIIFAAAAAA==&#10;" fillcolor="#a0a0a0" strokecolor="white"/>
            </w:pict>
          </mc:Fallback>
        </mc:AlternateContent>
      </w:r>
      <w:r>
        <w:rPr>
          <w:noProof/>
          <w:szCs w:val="28"/>
          <w:lang w:eastAsia="es-AR"/>
        </w:rPr>
        <mc:AlternateContent>
          <mc:Choice Requires="wps">
            <w:drawing>
              <wp:anchor distT="0" distB="0" distL="114300" distR="114300" simplePos="0" relativeHeight="251890688" behindDoc="1" locked="0" layoutInCell="1" allowOverlap="1">
                <wp:simplePos x="0" y="0"/>
                <wp:positionH relativeFrom="column">
                  <wp:posOffset>5027930</wp:posOffset>
                </wp:positionH>
                <wp:positionV relativeFrom="paragraph">
                  <wp:posOffset>-2103755</wp:posOffset>
                </wp:positionV>
                <wp:extent cx="12700" cy="13335"/>
                <wp:effectExtent l="0" t="1270" r="635" b="4445"/>
                <wp:wrapNone/>
                <wp:docPr id="1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395.9pt;margin-top:-165.65pt;width:1pt;height:1.0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IgIAADwEAAAOAAAAZHJzL2Uyb0RvYy54bWysU9uO0zAQfUfiHyy/01za0m3UdLXqUoS0&#10;wIqFD3Adp7HwjbHbtHz9jp1uaYEnRCJZM5nxyZkzM4vbg1ZkL8BLa2pajHJKhOG2kWZb029f129u&#10;KPGBmYYpa0RNj8LT2+XrV4veVaK0nVWNAIIgxle9q2kXgquyzPNOaOZH1gmDwdaCZgFd2GYNsB7R&#10;tcrKPH+b9RYaB5YL7/Hr/RCky4TftoKHz23rRSCqpsgtpBPSuYlntlywagvMdZKfaLB/YKGZNPjT&#10;M9Q9C4zsQP4BpSUH620bRtzqzLat5CLVgNUU+W/VPHXMiVQLiuPdWSb//2D5p/0jENlg72aUGKax&#10;R19QNWa2SpCynEeFeucrTHxyjxBr9O7B8u+eGLvqME/cAdi+E6xBXkXMz64uRMfjVbLpP9oG8dku&#10;2CTWoQUdAVEGckg9OZ57Ig6BcPxYlLMcG8cxUozH42nCZ9XLVQc+vBdWk2jUFJB6gmb7Bx8iFVa9&#10;pCTqVslmLZVKDmw3KwVkz3A41nl8T+j+Mk0Z0td0Pi2nCfkq5q8g1vH5G4SWAadcSV3Tmzw+MYlV&#10;UbN3pkl2YFINNlJW5iRi1G3Qf2ObI2oIdhhhXDk0Ogs/KelxfGvqf+wYCErUB4N9mBeTSZz35Eym&#10;sxIduIxsLiPMcISqaaBkMFdh2JGdA7nt8E9Fqt3YO+xdK5Oysa8DqxNZHNEk+Gmd4g5c+inr19Iv&#10;nwEAAP//AwBQSwMEFAAGAAgAAAAhAMUCykfhAAAADQEAAA8AAABkcnMvZG93bnJldi54bWxMjz1P&#10;wzAQhnck/oN1SGytExtaEuJUCMHCgiggxObEJomIz8F22/Tfc51gfD/03nPVZnYj29sQB48K8mUG&#10;zGLrzYCdgrfXx8UNsJg0Gj16tAqONsKmPj+rdGn8AV/sfps6RiMYS62gT2kqOY9tb52OSz9ZpOzL&#10;B6cTydBxE/SBxt3IRZatuNMD0oVeT/a+t+33ducUiFlm4vjRrj6vQvN+3T38FPz5SanLi/nuFliy&#10;c/orwwmf0KEmpsbv0EQ2KlgXOaEnBQspcwmMKutCktWcLFEI4HXF/39R/wIAAP//AwBQSwECLQAU&#10;AAYACAAAACEAtoM4kv4AAADhAQAAEwAAAAAAAAAAAAAAAAAAAAAAW0NvbnRlbnRfVHlwZXNdLnht&#10;bFBLAQItABQABgAIAAAAIQA4/SH/1gAAAJQBAAALAAAAAAAAAAAAAAAAAC8BAABfcmVscy8ucmVs&#10;c1BLAQItABQABgAIAAAAIQAn+/pmIgIAADwEAAAOAAAAAAAAAAAAAAAAAC4CAABkcnMvZTJvRG9j&#10;LnhtbFBLAQItABQABgAIAAAAIQDFAspH4QAAAA0BAAAPAAAAAAAAAAAAAAAAAHwEAABkcnMvZG93&#10;bnJldi54bWxQSwUGAAAAAAQABADzAAAAigUAAAAA&#10;" fillcolor="#f0f0f0" strokecolor="white"/>
            </w:pict>
          </mc:Fallback>
        </mc:AlternateContent>
      </w:r>
      <w:r>
        <w:rPr>
          <w:noProof/>
          <w:szCs w:val="28"/>
          <w:lang w:eastAsia="es-AR"/>
        </w:rPr>
        <mc:AlternateContent>
          <mc:Choice Requires="wps">
            <w:drawing>
              <wp:anchor distT="0" distB="0" distL="114300" distR="114300" simplePos="0" relativeHeight="251891712" behindDoc="1" locked="0" layoutInCell="1" allowOverlap="1">
                <wp:simplePos x="0" y="0"/>
                <wp:positionH relativeFrom="column">
                  <wp:posOffset>290195</wp:posOffset>
                </wp:positionH>
                <wp:positionV relativeFrom="paragraph">
                  <wp:posOffset>-1577340</wp:posOffset>
                </wp:positionV>
                <wp:extent cx="12700" cy="12700"/>
                <wp:effectExtent l="1905" t="3810" r="4445" b="2540"/>
                <wp:wrapNone/>
                <wp:docPr id="1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2.85pt;margin-top:-124.2pt;width:1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z4HwIAADwEAAAOAAAAZHJzL2Uyb0RvYy54bWysU22P0zAM/o7Ef4jynbUr271U607TjiGk&#10;A04c/IAsTduINA5Otu749TjpbrcDPiFaKbJr56n9+PHi5tAbtlfoNdiKTyc5Z8pKqLVtK/7t6+bN&#10;FWc+CFsLA1ZV/FF5frN8/WoxuFIV0IGpFTICsb4cXMW7EFyZZV52qhd+Ak5ZCjaAvQjkYpvVKAZC&#10;701W5PlFNgDWDkEq7+nr7Rjky4TfNEqGz03jVWCm4lRbSCemcxvPbLkQZYvCdVoeyxD/UEUvtKWf&#10;nqBuRRBsh/oPqF5LBA9NmEjoM2gaLVXqgbqZ5r9189AJp1IvRI53J5r8/4OVn/b3yHRNs7vgzIqe&#10;ZvSFWBO2NYoVbxNDg/MlJT64e4w9encH8rtnFtYd5akVIgydEjXVNY2MZi8uRMfTVbYdPkJN+GIX&#10;IJF1aLCPgEQDO6SZPJ5mog6BSfo4LS5zGpykyGhGfFE+XXXow3sFPYtGxZFKT9Bif+fDmPqUkkoH&#10;o+uNNiY52G7XBtlekDhWeXxT9dTheZqxbKj49byYJ+QXMX8OsUnP3yB6HUjlRvcVv8rjM+oucvbO&#10;1kmDQWgz2tSdsUcSI29Ry77cQv1IHCKMEqaVI6MD/MnZQPKtuP+xE6g4Mx8szeF6OptFvSdnNr8s&#10;yMHzyPY8IqwkqIoHzkZzHcYd2TnUbUd/mqbeLaxodo1OzD5XdSyWJJpmc1ynuAPnfsp6XvrlLwAA&#10;AP//AwBQSwMEFAAGAAgAAAAhAHqvKIbeAAAACwEAAA8AAABkcnMvZG93bnJldi54bWxMj01rwzAM&#10;hu+D/QejwS6jdRrcD7I4pRR2KhSWju3qxloSFsshdtP030/bZTvq1cOrR/l2cp0YcQitJw2LeQIC&#10;qfK2pVrD2+lltgERoiFrOk+o4YYBtsX9XW4y66/0imMZa8ElFDKjoYmxz6QMVYPOhLnvkXj36Qdn&#10;Io9DLe1grlzuOpkmyUo60xJfaEyP+warr/LiNBxxOSaKjv4wpk+yKim1i493rR8fpt0ziIhT/IPh&#10;R5/VoWCns7+QDaLToJZrJjXMUrVRIJhQa07Ov8lKgSxy+f+H4hsAAP//AwBQSwECLQAUAAYACAAA&#10;ACEAtoM4kv4AAADhAQAAEwAAAAAAAAAAAAAAAAAAAAAAW0NvbnRlbnRfVHlwZXNdLnhtbFBLAQIt&#10;ABQABgAIAAAAIQA4/SH/1gAAAJQBAAALAAAAAAAAAAAAAAAAAC8BAABfcmVscy8ucmVsc1BLAQIt&#10;ABQABgAIAAAAIQAvkOz4HwIAADwEAAAOAAAAAAAAAAAAAAAAAC4CAABkcnMvZTJvRG9jLnhtbFBL&#10;AQItABQABgAIAAAAIQB6ryiG3gAAAAsBAAAPAAAAAAAAAAAAAAAAAHkEAABkcnMvZG93bnJldi54&#10;bWxQSwUGAAAAAAQABADzAAAAhAUAAAAA&#10;" fillcolor="#a0a0a0" strokecolor="white"/>
            </w:pict>
          </mc:Fallback>
        </mc:AlternateContent>
      </w:r>
      <w:r>
        <w:rPr>
          <w:noProof/>
          <w:szCs w:val="28"/>
          <w:lang w:eastAsia="es-AR"/>
        </w:rPr>
        <mc:AlternateContent>
          <mc:Choice Requires="wps">
            <w:drawing>
              <wp:anchor distT="0" distB="0" distL="114300" distR="114300" simplePos="0" relativeHeight="251892736" behindDoc="1" locked="0" layoutInCell="1" allowOverlap="1">
                <wp:simplePos x="0" y="0"/>
                <wp:positionH relativeFrom="column">
                  <wp:posOffset>5760720</wp:posOffset>
                </wp:positionH>
                <wp:positionV relativeFrom="paragraph">
                  <wp:posOffset>-2103755</wp:posOffset>
                </wp:positionV>
                <wp:extent cx="13335" cy="13335"/>
                <wp:effectExtent l="0" t="1270" r="635" b="4445"/>
                <wp:wrapNone/>
                <wp:docPr id="1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53.6pt;margin-top:-165.65pt;width:1.05pt;height:1.0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r+HwIAADwEAAAOAAAAZHJzL2Uyb0RvYy54bWysU9uO0zAQfUfiHyy/06Q32I2arlZdipAW&#10;WLHwAa7jJBaOx4zdpuXrGTttaYEnhCNZnsz4+MyZmcXdvjNsp9BrsCUfj3LOlJVQaduU/OuX9asb&#10;znwQthIGrCr5QXl+t3z5YtG7Qk2gBVMpZARifdG7krchuCLLvGxVJ/wInLLkrAE7EcjEJqtQ9ITe&#10;mWyS56+zHrByCFJ5T38fBidfJvy6VjJ8qmuvAjMlJ24h7Zj2Tdyz5UIUDQrXanmkIf6BRSe0pUfP&#10;UA8iCLZF/QdUpyWChzqMJHQZ1LWWKuVA2Yzz37J5boVTKRcSx7uzTP7/wcqPuydkuqLazTmzoqMa&#10;fSbVhG2MYpPpOCrUO19Q4LN7wpijd48gv3lmYdVSnLpHhL5VoiJeKT67uhANT1fZpv8AFeGLbYAk&#10;1r7GLgKSDGyfanI410TtA5P0czydTomZJM9wJD6ZKE5XHfrwTkHH4qHkSNQTtNg9+jCEnkISdTC6&#10;WmtjkoHNZmWQ7QQ1xzqPX8yW0P1lmLGsL/ntfDJPyFc+fwWxjutvEJ0O1OVGdyW/yeMa+i5q9tZW&#10;9KYogtBmONP7xhKNk26D/huoDqQhwtDCNHJ0aAF/cNZT+5bcf98KVJyZ95bqcDuezWK/J2M2fzMh&#10;Ay89m0uPsJKgSh44G46rMMzI1qFuWnppnHK3cE+1q3VSNvIbWB3JUosm9Y7jFGfg0k5Rv4Z++RMA&#10;AP//AwBQSwMEFAAGAAgAAAAhAFLNTU/hAAAADQEAAA8AAABkcnMvZG93bnJldi54bWxMjz1PwzAQ&#10;hnck/oN1SGytXQdaHOJUCMHCglqoEJuTHElEbAfbbdN/z3WC7T4evfdcsZ7swA4YYu+dhsVcAENX&#10;+6Z3rYb3t+fZHbCYjGvM4B1qOGGEdXl5UZi88Ue3wcM2tYxCXMyNhi6lMec81h1aE+d+REe7Lx+s&#10;SdSGljfBHCncDlwKseTW9I4udGbExw7r7+3eapBTJuTpo15+3oRqd9s+/Sj++qL19dX0cA8s4ZT+&#10;YDjrkzqU5FT5vWsiGzQosZKEaphl2SIDRogSiorqPJJKAi8L/v+L8hcAAP//AwBQSwECLQAUAAYA&#10;CAAAACEAtoM4kv4AAADhAQAAEwAAAAAAAAAAAAAAAAAAAAAAW0NvbnRlbnRfVHlwZXNdLnhtbFBL&#10;AQItABQABgAIAAAAIQA4/SH/1gAAAJQBAAALAAAAAAAAAAAAAAAAAC8BAABfcmVscy8ucmVsc1BL&#10;AQItABQABgAIAAAAIQAeRBr+HwIAADwEAAAOAAAAAAAAAAAAAAAAAC4CAABkcnMvZTJvRG9jLnht&#10;bFBLAQItABQABgAIAAAAIQBSzU1P4QAAAA0BAAAPAAAAAAAAAAAAAAAAAHk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893760" behindDoc="1" locked="0" layoutInCell="1" allowOverlap="1">
                <wp:simplePos x="0" y="0"/>
                <wp:positionH relativeFrom="column">
                  <wp:posOffset>5038725</wp:posOffset>
                </wp:positionH>
                <wp:positionV relativeFrom="paragraph">
                  <wp:posOffset>-1577340</wp:posOffset>
                </wp:positionV>
                <wp:extent cx="12700" cy="12700"/>
                <wp:effectExtent l="0" t="3810" r="0" b="2540"/>
                <wp:wrapNone/>
                <wp:docPr id="1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96.75pt;margin-top:-124.2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E9HwIAADwEAAAOAAAAZHJzL2Uyb0RvYy54bWysU1GP0zAMfkfiP0R5Z+3Kxt1V607TjiGk&#10;A04c/IAsTduINA5Otm78epx0N3bAE6KVIrt2vn7+bC9uD71he4Veg634dJJzpqyEWtu24l+/bF5d&#10;c+aDsLUwYFXFj8rz2+XLF4vBlaqADkytkBGI9eXgKt6F4Mos87JTvfATcMpSsAHsRSAX26xGMRB6&#10;b7Iiz99kA2DtEKTynr7ejUG+TPhNo2T41DReBWYqTtxCOjGd23hmy4UoWxSu0/JEQ/wDi15oSz89&#10;Q92JINgO9R9QvZYIHpowkdBn0DRaqlQDVTPNf6vmsRNOpVpIHO/OMvn/Bys/7h+Q6Zp6N+PMip56&#10;9JlUE7Y1ihWvi6jQ4HxJiY/uAWON3t2D/OaZhXVHeWqFCEOnRE28pjE/e3YhOp6usu3wAWrCF7sA&#10;SaxDg30EJBnYIfXkeO6JOgQm6eO0uMqpcZIioxnxRfl01aEP7xT0LBoVR6KeoMX+3ocx9SklUQej&#10;6402JjnYbtcG2V7QcKzy+Cb2VOFlmrFsqPjNvJgn5GcxfwmxSc/fIHodaMqN7it+nccnJokyavbW&#10;1skOQpvRpuqMPYkYdRv130J9JA0RxhGmlSOjA/zB2UDjW3H/fSdQcWbeW+rDzXQ2i/OenNn8qiAH&#10;LyPby4iwkqAqHjgbzXUYd2TnULcd/Wmaarewot41Oikb+zqyOpGlEU29Oa1T3IFLP2X9WvrlTwAA&#10;AP//AwBQSwMEFAAGAAgAAAAhAL9UGnzhAAAADQEAAA8AAABkcnMvZG93bnJldi54bWxMj01Lw0AQ&#10;hu+C/2EZwYu0m8akHzGbIoKnQsG06HWbHZNgdjZkt2n894696HHeeXjnmXw72U6MOPjWkYLFPAKB&#10;VDnTUq3geHidrUH4oMnozhEq+EYP2+L2JteZcRd6w7EMteAS8plW0ITQZ1L6qkGr/dz1SLz7dIPV&#10;gcehlmbQFy63nYyjaCmtbokvNLrHlwarr/JsFewxHaOE9m43xg+yKik2i493pe7vpucnEAGn8AfD&#10;rz6rQ8FOJ3cm40WnYLV5TBlVMIuTdQKCkdUm5eh0jZYJyCKX/78ofgAAAP//AwBQSwECLQAUAAYA&#10;CAAAACEAtoM4kv4AAADhAQAAEwAAAAAAAAAAAAAAAAAAAAAAW0NvbnRlbnRfVHlwZXNdLnhtbFBL&#10;AQItABQABgAIAAAAIQA4/SH/1gAAAJQBAAALAAAAAAAAAAAAAAAAAC8BAABfcmVscy8ucmVsc1BL&#10;AQItABQABgAIAAAAIQD3phE9HwIAADwEAAAOAAAAAAAAAAAAAAAAAC4CAABkcnMvZTJvRG9jLnht&#10;bFBLAQItABQABgAIAAAAIQC/VBp84QAAAA0BAAAPAAAAAAAAAAAAAAAAAHkEAABkcnMvZG93bnJl&#10;di54bWxQSwUGAAAAAAQABADzAAAAhwUAAAAA&#10;" fillcolor="#a0a0a0" strokecolor="white"/>
            </w:pict>
          </mc:Fallback>
        </mc:AlternateContent>
      </w:r>
      <w:r>
        <w:rPr>
          <w:noProof/>
          <w:szCs w:val="28"/>
          <w:lang w:eastAsia="es-AR"/>
        </w:rPr>
        <mc:AlternateContent>
          <mc:Choice Requires="wps">
            <w:drawing>
              <wp:anchor distT="0" distB="0" distL="114300" distR="114300" simplePos="0" relativeHeight="251894784" behindDoc="1" locked="0" layoutInCell="1" allowOverlap="1">
                <wp:simplePos x="0" y="0"/>
                <wp:positionH relativeFrom="column">
                  <wp:posOffset>279400</wp:posOffset>
                </wp:positionH>
                <wp:positionV relativeFrom="paragraph">
                  <wp:posOffset>-1567180</wp:posOffset>
                </wp:positionV>
                <wp:extent cx="13335" cy="13335"/>
                <wp:effectExtent l="635" t="4445" r="0" b="1270"/>
                <wp:wrapNone/>
                <wp:docPr id="1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2pt;margin-top:-123.4pt;width:1.05pt;height:1.0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7zHwIAADwEAAAOAAAAZHJzL2Uyb0RvYy54bWysU1GP0zAMfkfiP0R5Z+3WDe6qdafTjiGk&#10;A04c/IAsTduINA5Otu749TjpbmzAE6KVIrt2vn7+bC9vDr1he4Veg634dJJzpqyEWtu24l+/bF5d&#10;ceaDsLUwYFXFn5TnN6uXL5aDK9UMOjC1QkYg1peDq3gXgiuzzMtO9cJPwClLwQawF4FcbLMaxUDo&#10;vclmef46GwBrhyCV9/T1bgzyVcJvGiXDp6bxKjBTceIW0onp3MYzWy1F2aJwnZZHGuIfWPRCW/rp&#10;CepOBMF2qP+A6rVE8NCEiYQ+g6bRUqUaqJpp/ls1j51wKtVC4nh3ksn/P1j5cf+ATNfUu4IzK3rq&#10;0WdSTdjWKDYriqjQ4HxJiY/uAWON3t2D/OaZhXVHeeoWEYZOiZp4TWN+dnEhOp6usu3wAWrCF7sA&#10;SaxDg30EJBnYIfXk6dQTdQhM0sdpURQLziRFRjPii/L5qkMf3inoWTQqjkQ9QYv9vQ9j6nNKog5G&#10;1xttTHKw3a4Nsr2g4djk8U3sqcLzNGPZUPHrxWyRkC9i/gJiE5+/QfQ60JQb3Vf8Ko9PTBJl1Oyt&#10;rZMdhDajTdUZexQx6jbqv4X6iTREGEeYVo6MDvAHZwONb8X9951AxZl5b6kP19P5PM57cuaLNzNy&#10;8DyyPY8IKwmq4oGz0VyHcUd2DnXb0Z+mqXYLt9S7RidlY19HVkeyNKKpN8d1ijtw7qesX0u/+gkA&#10;AP//AwBQSwMEFAAGAAgAAAAhALVWDqHfAAAACwEAAA8AAABkcnMvZG93bnJldi54bWxMj8FOwzAM&#10;hu9IvENkJG5buhIKlKYTQnDhghggxC1tTFvROCXJtu7tMVzgaPvX7++r1rMbxQ5DHDxpWC0zEEit&#10;twN1Gl6e7xeXIGIyZM3oCTUcMMK6Pj6qTGn9np5wt0md4BKKpdHQpzSVUsa2R2fi0k9IfPvwwZnE&#10;Y+ikDWbP5W6UeZYV0pmB+ENvJrztsf3cbJ2GfD7L8sNbW7yr0Lyed3dfV/LxQevTk/nmGkTCOf2F&#10;4Qef0aFmpsZvyUYxalCKVZKGRa4KduCEKlYgmt+NugBZV/K/Q/0NAAD//wMAUEsBAi0AFAAGAAgA&#10;AAAhALaDOJL+AAAA4QEAABMAAAAAAAAAAAAAAAAAAAAAAFtDb250ZW50X1R5cGVzXS54bWxQSwEC&#10;LQAUAAYACAAAACEAOP0h/9YAAACUAQAACwAAAAAAAAAAAAAAAAAvAQAAX3JlbHMvLnJlbHNQSwEC&#10;LQAUAAYACAAAACEAigU+8x8CAAA8BAAADgAAAAAAAAAAAAAAAAAuAgAAZHJzL2Uyb0RvYy54bWxQ&#10;SwECLQAUAAYACAAAACEAtVYOod8AAAALAQAADwAAAAAAAAAAAAAAAAB5BAAAZHJzL2Rvd25yZXYu&#10;eG1sUEsFBgAAAAAEAAQA8wAAAIUFAAAAAA==&#10;" fillcolor="#f0f0f0" strokecolor="white"/>
            </w:pict>
          </mc:Fallback>
        </mc:AlternateContent>
      </w:r>
      <w:r>
        <w:rPr>
          <w:noProof/>
          <w:szCs w:val="28"/>
          <w:lang w:eastAsia="es-AR"/>
        </w:rPr>
        <mc:AlternateContent>
          <mc:Choice Requires="wps">
            <w:drawing>
              <wp:anchor distT="0" distB="0" distL="114300" distR="114300" simplePos="0" relativeHeight="251895808" behindDoc="1" locked="0" layoutInCell="1" allowOverlap="1">
                <wp:simplePos x="0" y="0"/>
                <wp:positionH relativeFrom="column">
                  <wp:posOffset>24765</wp:posOffset>
                </wp:positionH>
                <wp:positionV relativeFrom="paragraph">
                  <wp:posOffset>-1041400</wp:posOffset>
                </wp:positionV>
                <wp:extent cx="12700" cy="13335"/>
                <wp:effectExtent l="3175" t="0" r="3175" b="0"/>
                <wp:wrapNone/>
                <wp:docPr id="1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95pt;margin-top:-82pt;width:1pt;height:1.0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igIgIAADw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ywdyUlhmns&#10;0RdUjZlOCVJOZ1GhwfkKEx/dA8Qavbu3/Lsnxq57zBMrADv0gjXIq4j52YsL0fF4lWyHj7ZBfLYL&#10;Nol1aEFHQJSBHFJPjueeiEMgHD8W5VWOjeMYKabT6Tzhs+r5qgMf3gurSTRqCkg9QbP9vQ+RCque&#10;UxJ1q2SzkUolB7rtWgHZMxyOVR7fE7q/TFOGDDW9mZfzhPwi5i8hNun5G4SWAadcSV3T6zw+MYlV&#10;UbN3pkl2YFKNNlJW5iRi1G3Uf2ubI2oIdhxhXDk0egs/KRlwfGvqf+wYCErUB4N9uClmszjvyZnN&#10;r0p04DKyvYwwwxGqpoGS0VyHcUd2DmTX45+KVLuxK+xdK5Oysa8jqxNZHNEk+Gmd4g5c+inr19Iv&#10;nwAAAP//AwBQSwMEFAAGAAgAAAAhAEV68zDcAAAACQEAAA8AAABkcnMvZG93bnJldi54bWxMj01L&#10;w0AQhu+C/2EZwYu0m8S22JhNEcGTUDCKXqfZMQlmZ0N2m8Z/7+jFHuedh/ej2M2uVxONofNsIF0m&#10;oIhrbztuDLy9Pi3uQIWIbLH3TAa+KcCuvLwoMLf+xC80VbFRYsIhRwNtjEOudahbchiWfiCW36cf&#10;HUY5x0bbEU9i7nqdJclGO+xYEloc6LGl+qs6OgN7Wk/Jivf+ecpudF1xZtOPd2Our+aHe1CR5vgP&#10;w299qQ6ldDr4I9ugegO3WwENLNLNSjYJsBbh8CekW9Bloc8XlD8AAAD//wMAUEsBAi0AFAAGAAgA&#10;AAAhALaDOJL+AAAA4QEAABMAAAAAAAAAAAAAAAAAAAAAAFtDb250ZW50X1R5cGVzXS54bWxQSwEC&#10;LQAUAAYACAAAACEAOP0h/9YAAACUAQAACwAAAAAAAAAAAAAAAAAvAQAAX3JlbHMvLnJlbHNQSwEC&#10;LQAUAAYACAAAACEAqEyIoCICAAA8BAAADgAAAAAAAAAAAAAAAAAuAgAAZHJzL2Uyb0RvYy54bWxQ&#10;SwECLQAUAAYACAAAACEARXrzMNwAAAAJAQAADwAAAAAAAAAAAAAAAAB8BAAAZHJzL2Rvd25yZXYu&#10;eG1sUEsFBgAAAAAEAAQA8wAAAIUFAAAAAA==&#10;" fillcolor="#a0a0a0" strokecolor="white"/>
            </w:pict>
          </mc:Fallback>
        </mc:AlternateContent>
      </w:r>
      <w:r>
        <w:rPr>
          <w:noProof/>
          <w:szCs w:val="28"/>
          <w:lang w:eastAsia="es-AR"/>
        </w:rPr>
        <mc:AlternateContent>
          <mc:Choice Requires="wps">
            <w:drawing>
              <wp:anchor distT="0" distB="0" distL="114300" distR="114300" simplePos="0" relativeHeight="251896832" behindDoc="1" locked="0" layoutInCell="1" allowOverlap="1">
                <wp:simplePos x="0" y="0"/>
                <wp:positionH relativeFrom="column">
                  <wp:posOffset>5027930</wp:posOffset>
                </wp:positionH>
                <wp:positionV relativeFrom="paragraph">
                  <wp:posOffset>-1567180</wp:posOffset>
                </wp:positionV>
                <wp:extent cx="12700" cy="13335"/>
                <wp:effectExtent l="0" t="4445" r="635" b="1270"/>
                <wp:wrapNone/>
                <wp:docPr id="1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395.9pt;margin-top:-123.4pt;width:1pt;height:1.0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biIgIAADw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ywdwUlhmns&#10;0RdUjZlOCVJO51GhwfkKE5/cI8QavXuw/Lsnxq56zBN3AHboBWuQVxHzs4sL0fF4lWyGj7ZBfLYN&#10;Nom1b0FHQJSB7FNPDqeeiH0gHD8W5VWOjeMYKabTkU/GqperDnx4L6wm0agpIPUEzXYPPkQqrHpJ&#10;SdStks1aKpUc6DYrBWTHcDjWeXwTe6zwPE0ZMtT0Zl7OE/JFzF9ArOPzNwgtA065krqm13l8YhKr&#10;ombvTJPswKQabaSszFHEqNuo/8Y2B9QQ7DjCuHJo9BZ+UjLg+NbU/9gyEJSoDwb7cFPMZnHekzOb&#10;X5XowHlkcx5hhiNUTQMlo7kK445sHciuxz8VqXZj77B3rUzKxr6OrI5kcUST4Md1ijtw7qesX0u/&#10;fAYAAP//AwBQSwMEFAAGAAgAAAAhAM1FafThAAAADQEAAA8AAABkcnMvZG93bnJldi54bWxMj0FP&#10;g0AQhe8m/ofNmHhrl1IEQZbGGL14Ma0a421hRyCys8huW/rvHb3o7c28lzfflJvZDuKAk+8dKVgt&#10;IxBIjTM9tQpenh8W1yB80GT04AgVnNDDpjo/K3Vh3JG2eNiFVnAJ+UIr6EIYCyl906HVfulGJPY+&#10;3GR14HFqpZn0kcvtIOMoSqXVPfGFTo9412HzudtbBfG8juLTW5O+J1P9etXef+Xy6VGpy4v59gZE&#10;wDn8heEHn9GhYqba7cl4MSjI8hWjBwWLOElZcSTL1yzq31WSgaxK+f+L6hsAAP//AwBQSwECLQAU&#10;AAYACAAAACEAtoM4kv4AAADhAQAAEwAAAAAAAAAAAAAAAAAAAAAAW0NvbnRlbnRfVHlwZXNdLnht&#10;bFBLAQItABQABgAIAAAAIQA4/SH/1gAAAJQBAAALAAAAAAAAAAAAAAAAAC8BAABfcmVscy8ucmVs&#10;c1BLAQItABQABgAIAAAAIQCQckbiIgIAADwEAAAOAAAAAAAAAAAAAAAAAC4CAABkcnMvZTJvRG9j&#10;LnhtbFBLAQItABQABgAIAAAAIQDNRWn04QAAAA0BAAAPAAAAAAAAAAAAAAAAAHwEAABkcnMvZG93&#10;bnJldi54bWxQSwUGAAAAAAQABADzAAAAigUAAAAA&#10;" fillcolor="#f0f0f0" strokecolor="white"/>
            </w:pict>
          </mc:Fallback>
        </mc:AlternateContent>
      </w:r>
      <w:r>
        <w:rPr>
          <w:noProof/>
          <w:szCs w:val="28"/>
          <w:lang w:eastAsia="es-AR"/>
        </w:rPr>
        <mc:AlternateContent>
          <mc:Choice Requires="wps">
            <w:drawing>
              <wp:anchor distT="0" distB="0" distL="114300" distR="114300" simplePos="0" relativeHeight="251897856" behindDoc="1" locked="0" layoutInCell="1" allowOverlap="1">
                <wp:simplePos x="0" y="0"/>
                <wp:positionH relativeFrom="column">
                  <wp:posOffset>290195</wp:posOffset>
                </wp:positionH>
                <wp:positionV relativeFrom="paragraph">
                  <wp:posOffset>-1041400</wp:posOffset>
                </wp:positionV>
                <wp:extent cx="12700" cy="13335"/>
                <wp:effectExtent l="1905" t="0" r="4445" b="0"/>
                <wp:wrapNone/>
                <wp:docPr id="10"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22.85pt;margin-top:-82pt;width:1pt;height:1.0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lIQIAADwEAAAOAAAAZHJzL2Uyb0RvYy54bWysU9uO0zAQfUfiHyy/01za7iVquqq6FCEt&#10;sGLhA1zHSSx8Y+w2LV/P2OmWLvCESCRrJjM+OXNmZnF30IrsBXhpTU2LSU6JMNw20nQ1/fpl8+aG&#10;Eh+YaZiyRtT0KDy9W75+tRhcJUrbW9UIIAhifDW4mvYhuCrLPO+FZn5inTAYbC1oFtCFLmuADYiu&#10;VVbm+VU2WGgcWC68x6/3Y5AuE37bCh4+ta0XgaiaIreQTkjnNp7ZcsGqDpjrJT/RYP/AQjNp8Kdn&#10;qHsWGNmB/ANKSw7W2zZMuNWZbVvJRaoBqyny36p56pkTqRYUx7uzTP7/wfKP+0cgssHeoTyGaezR&#10;Z1SNmU4JUk6vokKD8xUmPrlHiDV692D5N0+MXfeYJ1YAdugFa5BXEfOzFxei4/Eq2Q4fbIP4bBds&#10;EuvQgo6AKAM5pJ4czz0Rh0A4fizK6xyZcYwU0+l0nvBZ9XzVgQ/vhNUkGjUFpJ6g2f7Bh0iFVc8p&#10;ibpVstlIpZID3XatgOwZDscqj+8J3V+mKUOGmt7Oy3lCfhHzlxCb9PwNQsuAU66krulNHp+YxKqo&#10;2VvTJDswqUYbKStzEjHqNuq/tc0RNQQ7jjCuHBq9hR+UDDi+NfXfdwwEJeq9wT7cFrNZnPfkzObX&#10;JTpwGdleRpjhCFXTQMlorsO4IzsHsuvxT0Wq3dgV9q6VSdnY15HViSyOaBL8tE5xBy79lPVr6Zc/&#10;AQAA//8DAFBLAwQUAAYACAAAACEAU8PXuN4AAAALAQAADwAAAGRycy9kb3ducmV2LnhtbEyPTUvD&#10;QBCG70L/wzKCF2k3CelXzKYUwZNQMC163WbHJJidDdltGv+9oxd7nHce3o98N9lOjDj41pGCeBGB&#10;QKqcaalWcDq+zDcgfNBkdOcIFXyjh10xu8t1ZtyV3nAsQy3YhHymFTQh9JmUvmrQar9wPRL/Pt1g&#10;deBzqKUZ9JXNbSeTKFpJq1vihEb3+Nxg9VVerIIDLscopYN7HZNHWZWUmPjjXamH+2n/BCLgFP5h&#10;+K3P1aHgTmd3IeNFpyBdrplUMI9XKY9iIl2zcv5T4i3IIpe3G4ofAAAA//8DAFBLAQItABQABgAI&#10;AAAAIQC2gziS/gAAAOEBAAATAAAAAAAAAAAAAAAAAAAAAABbQ29udGVudF9UeXBlc10ueG1sUEsB&#10;Ai0AFAAGAAgAAAAhADj9If/WAAAAlAEAAAsAAAAAAAAAAAAAAAAALwEAAF9yZWxzLy5yZWxzUEsB&#10;Ai0AFAAGAAgAAAAhAHB6dWUhAgAAPAQAAA4AAAAAAAAAAAAAAAAALgIAAGRycy9lMm9Eb2MueG1s&#10;UEsBAi0AFAAGAAgAAAAhAFPD17jeAAAACwEAAA8AAAAAAAAAAAAAAAAAewQAAGRycy9kb3ducmV2&#10;LnhtbFBLBQYAAAAABAAEAPMAAACGBQAAAAA=&#10;" fillcolor="#a0a0a0" strokecolor="white"/>
            </w:pict>
          </mc:Fallback>
        </mc:AlternateContent>
      </w:r>
      <w:r>
        <w:rPr>
          <w:noProof/>
          <w:szCs w:val="28"/>
          <w:lang w:eastAsia="es-AR"/>
        </w:rPr>
        <mc:AlternateContent>
          <mc:Choice Requires="wps">
            <w:drawing>
              <wp:anchor distT="0" distB="0" distL="114300" distR="114300" simplePos="0" relativeHeight="251898880" behindDoc="1" locked="0" layoutInCell="1" allowOverlap="1">
                <wp:simplePos x="0" y="0"/>
                <wp:positionH relativeFrom="column">
                  <wp:posOffset>5760720</wp:posOffset>
                </wp:positionH>
                <wp:positionV relativeFrom="paragraph">
                  <wp:posOffset>-1567180</wp:posOffset>
                </wp:positionV>
                <wp:extent cx="13335" cy="13335"/>
                <wp:effectExtent l="0" t="4445" r="635" b="1270"/>
                <wp:wrapNone/>
                <wp:docPr id="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453.6pt;margin-top:-123.4pt;width:1.05pt;height:1.0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OCHwIAADsEAAAOAAAAZHJzL2Uyb0RvYy54bWysU21v0zAQ/o7Ef7D8nSZ9Y1vUdJo6ipAG&#10;TAx+gOs4iYXjM2e3afn1OztdaYFPiESy7nLnJ889d7e43XeG7RR6Dbbk41HOmbISKm2bkn/7un5z&#10;zZkPwlbCgFUlPyjPb5evXy16V6gJtGAqhYxArC96V/I2BFdkmZet6oQfgVOWgjVgJwK52GQVip7Q&#10;O5NN8vxt1gNWDkEq7+nr/RDky4Rf10qGz3XtVWCm5MQtpBPTuYlntlyIokHhWi2PNMQ/sOiEtvTT&#10;E9S9CIJtUf8B1WmJ4KEOIwldBnWtpUo1UDXj/LdqnlrhVKqFxPHuJJP/f7Dy0+4Rma5KfsOZFR21&#10;6AuJJmxjFJtMr6JAvfMF5T25R4wlevcA8rtnFlYt5ak7ROhbJSqiNY752cWF6Hi6yjb9R6gIX2wD&#10;JK32NXYRkFRg+9SSw6klah+YpI/j6XQ650xSZDAjviherjr04b2CjkWj5EjUE7TYPfgwpL6kJOpg&#10;dLXWxiQHm83KINsJmo11Ht/Enio8TzOW9aTOfDJPyBcxfwGxjs/fIDodaMiN7kp+nccnJokiavbO&#10;VskOQpvBpuqMPYoYdRv030B1IA0RhgmmjSOjBfzJWU/TW3L/YytQcWY+WOrDzXg2i+OenNn8akIO&#10;nkc25xFhJUGVPHA2mKswrMjWoW5a+tM41W7hjnpX66Rs7OvA6kiWJjT15rhNcQXO/ZT1a+eXzwAA&#10;AP//AwBQSwMEFAAGAAgAAAAhAFqK7vzhAAAADQEAAA8AAABkcnMvZG93bnJldi54bWxMj8FOwzAM&#10;hu9IvENkJG5bQlY6WppOCMGFC2KAELe0CW1F45Qk27q3x3CBo+1Pv7+/2sxuZHsb4uBRwcVSALPY&#10;ejNgp+Dl+X5xBSwmjUaPHq2Co42wqU9PKl0af8Anu9+mjlEIxlIr6FOaSs5j21un49JPFun24YPT&#10;icbQcRP0gcLdyKUQOXd6QPrQ68ne9rb93O6cAjmvhDy+tfl7FprXy+7uq+CPD0qdn80318CSndMf&#10;DD/6pA41OTV+hyayUUEh1pJQBQuZ5VSCkEIUK2DN7ypbA68r/r9F/Q0AAP//AwBQSwECLQAUAAYA&#10;CAAAACEAtoM4kv4AAADhAQAAEwAAAAAAAAAAAAAAAAAAAAAAW0NvbnRlbnRfVHlwZXNdLnhtbFBL&#10;AQItABQABgAIAAAAIQA4/SH/1gAAAJQBAAALAAAAAAAAAAAAAAAAAC8BAABfcmVscy8ucmVsc1BL&#10;AQItABQABgAIAAAAIQCQNbOCHwIAADsEAAAOAAAAAAAAAAAAAAAAAC4CAABkcnMvZTJvRG9jLnht&#10;bFBLAQItABQABgAIAAAAIQBaiu784QAAAA0BAAAPAAAAAAAAAAAAAAAAAHkEAABkcnMvZG93bnJl&#10;di54bWxQSwUGAAAAAAQABADzAAAAhwUAAAAA&#10;" fillcolor="#f0f0f0" strokecolor="white"/>
            </w:pict>
          </mc:Fallback>
        </mc:AlternateContent>
      </w:r>
      <w:r>
        <w:rPr>
          <w:noProof/>
          <w:szCs w:val="28"/>
          <w:lang w:eastAsia="es-AR"/>
        </w:rPr>
        <mc:AlternateContent>
          <mc:Choice Requires="wps">
            <w:drawing>
              <wp:anchor distT="0" distB="0" distL="114300" distR="114300" simplePos="0" relativeHeight="251899904" behindDoc="1" locked="0" layoutInCell="1" allowOverlap="1">
                <wp:simplePos x="0" y="0"/>
                <wp:positionH relativeFrom="column">
                  <wp:posOffset>5038725</wp:posOffset>
                </wp:positionH>
                <wp:positionV relativeFrom="paragraph">
                  <wp:posOffset>-1041400</wp:posOffset>
                </wp:positionV>
                <wp:extent cx="12700" cy="13335"/>
                <wp:effectExtent l="0" t="0" r="0" b="0"/>
                <wp:wrapNone/>
                <wp:docPr id="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6.75pt;margin-top:-82pt;width:1pt;height:1.0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A6IQIAADs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io0yTGOL&#10;vqBozHRKkHJ6HQUanK8w79E9QCzRu3vLv3ti7LrHPLECsEMvWIO0ipifvbgQHY9XyXb4aBvEZ7tg&#10;k1aHFnQERBXIIbXkeG6JOATC8WNRXuXYN46RYjqdzhM+q56vOvDhvbCaRKOmgNQTNNvf+xCpsOo5&#10;JVG3SjYbqVRyoNuuFZA9w9lY5fE9ofvLNGXIUNObeTlPyC9i/hJik56/QWgZcMiV1KhyHp+YxKqo&#10;2TvTJDswqUYbKStzEjHqNuq/tc0RNQQ7TjBuHBq9hZ+UDDi9NfU/dgwEJeqDwT7cFLNZHPfkzOZX&#10;JTpwGdleRpjhCFXTQMlorsO4IjsHsuvxT0Wq3dgV9q6VSdnY15HViSxOaBL8tE1xBS79lPVr55dP&#10;AAAA//8DAFBLAwQUAAYACAAAACEAZtlGsuAAAAANAQAADwAAAGRycy9kb3ducmV2LnhtbEyPTUvD&#10;QBCG74L/YRnBi7SbxKZtYjZFBE9CoVHsdZsdk2B2NmS3afz3jl70OO88vB/Fbra9mHD0nSMF8TIC&#10;gVQ701Gj4O31ebEF4YMmo3tHqOALPezK66tC58Zd6IBTFRrBJuRzraANYcil9HWLVvulG5D49+FG&#10;qwOfYyPNqC9sbnuZRNFaWt0RJ7R6wKcW68/qbBXsMZ2iFe3dy5TcybqixMTHd6Vub+bHBxAB5/AH&#10;w099rg4ldzq5MxkvegWb7D5lVMEiXq94FSObLGXp9CvFGciykP9XlN8AAAD//wMAUEsBAi0AFAAG&#10;AAgAAAAhALaDOJL+AAAA4QEAABMAAAAAAAAAAAAAAAAAAAAAAFtDb250ZW50X1R5cGVzXS54bWxQ&#10;SwECLQAUAAYACAAAACEAOP0h/9YAAACUAQAACwAAAAAAAAAAAAAAAAAvAQAAX3JlbHMvLnJlbHNQ&#10;SwECLQAUAAYACAAAACEAiUPQOiECAAA7BAAADgAAAAAAAAAAAAAAAAAuAgAAZHJzL2Uyb0RvYy54&#10;bWxQSwECLQAUAAYACAAAACEAZtlGsuAAAAANAQAADwAAAAAAAAAAAAAAAAB7BAAAZHJzL2Rvd25y&#10;ZXYueG1sUEsFBgAAAAAEAAQA8wAAAIgFAAAAAA==&#10;" fillcolor="#a0a0a0" strokecolor="white"/>
            </w:pict>
          </mc:Fallback>
        </mc:AlternateContent>
      </w:r>
      <w:r>
        <w:rPr>
          <w:noProof/>
          <w:szCs w:val="28"/>
          <w:lang w:eastAsia="es-AR"/>
        </w:rPr>
        <mc:AlternateContent>
          <mc:Choice Requires="wps">
            <w:drawing>
              <wp:anchor distT="0" distB="0" distL="114300" distR="114300" simplePos="0" relativeHeight="251900928" behindDoc="1" locked="0" layoutInCell="1" allowOverlap="1">
                <wp:simplePos x="0" y="0"/>
                <wp:positionH relativeFrom="column">
                  <wp:posOffset>29845</wp:posOffset>
                </wp:positionH>
                <wp:positionV relativeFrom="paragraph">
                  <wp:posOffset>-1029335</wp:posOffset>
                </wp:positionV>
                <wp:extent cx="5737225" cy="0"/>
                <wp:effectExtent l="8255" t="8890" r="7620" b="10160"/>
                <wp:wrapNone/>
                <wp:docPr id="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1.05pt" to="454.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oFQIAACoEAAAOAAAAZHJzL2Uyb0RvYy54bWysU02P2jAQvVfqf7B8h5AQviLCqiLQy7aL&#10;tNsfYGyHWHVsyzYEVPW/d2wIYttLVTUHZ+yZeX4zb7x8OrcSnbh1QqsSp8MRRlxRzYQ6lPjb23Yw&#10;x8h5ohiRWvESX7jDT6uPH5adKXimGy0ZtwhAlCs6U+LGe1MkiaMNb4kbasMVOGttW+Jhaw8Js6QD&#10;9FYm2Wg0TTptmbGacufgtLo68Sri1zWn/qWuHfdIlhi4+bjauO7DmqyWpDhYYhpBbzTIP7BoiVBw&#10;6R2qIp6goxV/QLWCWu107YdUt4mua0F5rAGqSUe/VfPaEMNjLdAcZ+5tcv8Pln497SwSrMQzjBRp&#10;QaJnoTjKxovQm864AkLWamdDdfSsXs2zpt8dUnrdEHXgkePbxUBiGjKSdylh4wzcsO++aAYx5Oh1&#10;bNS5tm2AhBagc9TjcteDnz2icDiZjWdZNsGI9r6EFH2isc5/5rpFwSixBNYRmJyenQ9ESNGHhHuU&#10;3gopo9xSoQ7YTrI8JjgtBQvOEObsYb+WFp0IDMw2frEq8DyGWX1ULII1nLDNzfZEyKsNl0sV8KAU&#10;oHOzrhPxYzFabOabeT7Is+lmkI+qavBpu84H0206m1Tjar2u0p+BWpoXjWCMq8Cun840/zv1b+/k&#10;Olf3+by3IXmPHvsFZPt/JB21DPJdB2Gv2WVne41hIGPw7fGEiX/cg/34xFe/AAAA//8DAFBLAwQU&#10;AAYACAAAACEAJNAOPt4AAAALAQAADwAAAGRycy9kb3ducmV2LnhtbEyPwVLCMBCG7874Dpl1xhuk&#10;7TAItSmjAjfEseI9JGtbSDadJkB9e8PB0ePufvPv9xeLwRp2xt63jgSk4wQYknK6pVrA7mM9mgHz&#10;QZKWxhEK+EYPi/L2ppC5dhd6x3MVahZDyOdSQBNCl3PuVYNW+rHrkOLty/VWhjj2Nde9vMRwa3iW&#10;JFNuZUvxQyM7fGlQHauTFWCq7VythmN4ftu9TpabzwM/qKUQ93fD0yOwgEP4g+GqH9WhjE57dyLt&#10;mREweYiggFE6zVJgEZgnswzY/nfFy4L/71D+AAAA//8DAFBLAQItABQABgAIAAAAIQC2gziS/gAA&#10;AOEBAAATAAAAAAAAAAAAAAAAAAAAAABbQ29udGVudF9UeXBlc10ueG1sUEsBAi0AFAAGAAgAAAAh&#10;ADj9If/WAAAAlAEAAAsAAAAAAAAAAAAAAAAALwEAAF9yZWxzLy5yZWxzUEsBAi0AFAAGAAgAAAAh&#10;AEubW+gVAgAAKgQAAA4AAAAAAAAAAAAAAAAALgIAAGRycy9lMm9Eb2MueG1sUEsBAi0AFAAGAAgA&#10;AAAhACTQDj7eAAAACwEAAA8AAAAAAAAAAAAAAAAAbwQAAGRycy9kb3ducmV2LnhtbFBLBQYAAAAA&#10;BAAEAPMAAAB6BQAAAAA=&#10;" strokecolor="white" strokeweight=".12pt"/>
            </w:pict>
          </mc:Fallback>
        </mc:AlternateContent>
      </w:r>
      <w:r>
        <w:rPr>
          <w:noProof/>
          <w:szCs w:val="28"/>
          <w:lang w:eastAsia="es-AR"/>
        </w:rPr>
        <mc:AlternateContent>
          <mc:Choice Requires="wps">
            <w:drawing>
              <wp:anchor distT="0" distB="0" distL="114300" distR="114300" simplePos="0" relativeHeight="251901952" behindDoc="1" locked="0" layoutInCell="1" allowOverlap="1">
                <wp:simplePos x="0" y="0"/>
                <wp:positionH relativeFrom="column">
                  <wp:posOffset>279400</wp:posOffset>
                </wp:positionH>
                <wp:positionV relativeFrom="paragraph">
                  <wp:posOffset>-1030605</wp:posOffset>
                </wp:positionV>
                <wp:extent cx="13335" cy="12700"/>
                <wp:effectExtent l="635" t="0" r="0" b="0"/>
                <wp:wrapNone/>
                <wp:docPr id="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22pt;margin-top:-81.15pt;width:1.05pt;height:1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1uIgIAADsEAAAOAAAAZHJzL2Uyb0RvYy54bWysU9tu2zAMfR+wfxD0vviSpBcjTlGkyzCg&#10;24p1+wBFlm1huo1S4nRfX0pO02Tb0zAZEESTOjo8JBc3e63IToCX1tS0mOSUCMNtI01X0+/f1u+u&#10;KPGBmYYpa0RNn4SnN8u3bxaDq0Rpe6saAQRBjK8GV9M+BFdlmee90MxPrBMGna0FzQKa0GUNsAHR&#10;tcrKPL/IBguNA8uF9/j3bnTSZcJvW8HDl7b1IhBVU+QW0g5p38Q9Wy5Y1QFzveQHGuwfWGgmDT56&#10;hLpjgZEtyD+gtORgvW3DhFud2baVXKQcMJsi/y2bx545kXJBcbw7yuT/Hyz/vHsAIpuaXlBimMYS&#10;fUXRmOmUIOUsCTQ4X2Hco3uAmKJ395b/8MTYVY9x4hbADr1gDdIqoqDZ2YVoeLxKNsMn2yA+2wab&#10;tNq3oCMgqkD2qSRPx5KIfSAcfxbT6XROCUdPUV7miU/GqperDnz4IKwm8VBTQOoJmu3ufYhUWPUS&#10;kqhbJZu1VCoZ0G1WCsiOYW+s8/gl9pjhaZgyZKjp9bycJ+Qznz+DWMf1NwgtAza5krqmV3lcY9tF&#10;zd6bJrVgYFKNZ6SszEHEqFtsZV9tbPOEGoIdOxgnDg+9hV+UDNi9NfU/twwEJeqjwTpcFzOsHQnJ&#10;mM0vSzTg1LM59TDDEaqmgZLxuArjiGwdyK7Hl4qUu7G3WLtWJmVfWR3IYocmwQ/TFEfg1E5RrzO/&#10;fAYAAP//AwBQSwMEFAAGAAgAAAAhALzU7rHgAAAACwEAAA8AAABkcnMvZG93bnJldi54bWxMj81O&#10;wzAQhO9IvIO1SNxaOz9EEOJUCMGFC6ItQtyceJtEjdfBdtv07TFc4Dg7o9lvqtVsRnZE5wdLEpKl&#10;AIbUWj1QJ2G7eV7cAvNBkVajJZRwRg+r+vKiUqW2J3rD4zp0LJaQL5WEPoSp5Ny3PRrll3ZCit7O&#10;OqNClK7j2qlTLDcjT4UouFEDxQ+9mvCxx3a/PhgJ6ZyJ9PzRFp+5a95vuqevO/76IuX11fxwDyzg&#10;HP7C8IMf0aGOTI09kPZslJDncUqQsEiKNAMWE3mRAGt+LyIDXlf8/4b6GwAA//8DAFBLAQItABQA&#10;BgAIAAAAIQC2gziS/gAAAOEBAAATAAAAAAAAAAAAAAAAAAAAAABbQ29udGVudF9UeXBlc10ueG1s&#10;UEsBAi0AFAAGAAgAAAAhADj9If/WAAAAlAEAAAsAAAAAAAAAAAAAAAAALwEAAF9yZWxzLy5yZWxz&#10;UEsBAi0AFAAGAAgAAAAhADqazW4iAgAAOwQAAA4AAAAAAAAAAAAAAAAALgIAAGRycy9lMm9Eb2Mu&#10;eG1sUEsBAi0AFAAGAAgAAAAhALzU7rHgAAAACwEAAA8AAAAAAAAAAAAAAAAAfAQAAGRycy9kb3du&#10;cmV2LnhtbFBLBQYAAAAABAAEAPMAAACJBQAAAAA=&#10;" fillcolor="#f0f0f0" strokecolor="white"/>
            </w:pict>
          </mc:Fallback>
        </mc:AlternateContent>
      </w:r>
      <w:r>
        <w:rPr>
          <w:noProof/>
          <w:szCs w:val="28"/>
          <w:lang w:eastAsia="es-AR"/>
        </w:rPr>
        <mc:AlternateContent>
          <mc:Choice Requires="wps">
            <w:drawing>
              <wp:anchor distT="0" distB="0" distL="114300" distR="114300" simplePos="0" relativeHeight="251902976" behindDoc="1" locked="0" layoutInCell="1" allowOverlap="1">
                <wp:simplePos x="0" y="0"/>
                <wp:positionH relativeFrom="column">
                  <wp:posOffset>24765</wp:posOffset>
                </wp:positionH>
                <wp:positionV relativeFrom="paragraph">
                  <wp:posOffset>-503555</wp:posOffset>
                </wp:positionV>
                <wp:extent cx="12700" cy="13335"/>
                <wp:effectExtent l="3175" t="1270" r="3175" b="4445"/>
                <wp:wrapNone/>
                <wp:docPr id="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95pt;margin-top:-39.65pt;width:1pt;height:1.0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toIAIAADsEAAAOAAAAZHJzL2Uyb0RvYy54bWysU9uO0zAQfUfiHyy/01zasrtR01XVpQhp&#10;gRULH+A6TmLhG2O36fL1O3ba0gWeEIlkzWTGJ2fOzCxuD1qRvQAvralpMckpEYbbRpqupt++bt5c&#10;U+IDMw1T1oiaPglPb5evXy0GV4nS9lY1AgiCGF8NrqZ9CK7KMs97oZmfWCcMBlsLmgV0ocsaYAOi&#10;a5WVef42Gyw0DiwX3uPXuzFIlwm/bQUPn9vWi0BUTZFbSCekcxvPbLlgVQfM9ZIfabB/YKGZNPjT&#10;M9QdC4zsQP4BpSUH620bJtzqzLat5CLVgNUU+W/VPPbMiVQLiuPdWSb//2D5p/0DENnUdE6JYRpb&#10;9AVFY6ZTgpSzIgo0OF9h3qN7gFiid/eWf/fE2HWPeWIFYIdesAZppfzsxYXoeLxKtsNH2yA+2wWb&#10;tDq0oCMgqkAOqSVP55aIQyAcPxblVY594xgpptPpPPLJWHW66sCH98JqEo2aAlJP0Gx/78OYekpJ&#10;1K2SzUYqlRzotmsFZM9wNlZ5fI/o/jJNGTLU9GZezhPyi5i/hNik528QWgYcciV1Ta/z+MQkVkXN&#10;3pkm2YFJNdpYnTJY5Em3Uf+tbZ5QQ7DjBOPGodFb+EnJgNNbU/9jx0BQoj4Y7MNNMZvFcU/ObH5V&#10;ogOXke1lhBmOUDUNlIzmOowrsnMgux7/VKTajV1h71qZlI38RlZHsjihqTfHbYorcOmnrF87v3wG&#10;AAD//wMAUEsDBBQABgAIAAAAIQDuZhl42gAAAAcBAAAPAAAAZHJzL2Rvd25yZXYueG1sTI5BS8NA&#10;EIXvgv9hGcGLtJumrbUxmyKCJ6FgFL1Os2MSzM6G7DaN/97pqR4/3uO9L99NrlMjDaH1bGAxT0AR&#10;V962XBv4eH+ZPYAKEdli55kM/FKAXXF9lWNm/YnfaCxjrWSEQ4YGmhj7TOtQNeQwzH1PLNm3HxxG&#10;waHWdsCTjLtOp0lyrx22LA8N9vTcUPVTHp2BPa3HZMV7/zqmd7oqObWLr09jbm+mp0dQkaZ4KcNZ&#10;X9ShEKeDP7INqjOw3ErRwGyzXYKSfC18OPMmBV3k+r9/8QcAAP//AwBQSwECLQAUAAYACAAAACEA&#10;toM4kv4AAADhAQAAEwAAAAAAAAAAAAAAAAAAAAAAW0NvbnRlbnRfVHlwZXNdLnhtbFBLAQItABQA&#10;BgAIAAAAIQA4/SH/1gAAAJQBAAALAAAAAAAAAAAAAAAAAC8BAABfcmVscy8ucmVsc1BLAQItABQA&#10;BgAIAAAAIQALTjtoIAIAADsEAAAOAAAAAAAAAAAAAAAAAC4CAABkcnMvZTJvRG9jLnhtbFBLAQIt&#10;ABQABgAIAAAAIQDuZhl42gAAAAcBAAAPAAAAAAAAAAAAAAAAAHoEAABkcnMvZG93bnJldi54bWxQ&#10;SwUGAAAAAAQABADzAAAAgQUAAAAA&#10;" fillcolor="#a0a0a0" strokecolor="white"/>
            </w:pict>
          </mc:Fallback>
        </mc:AlternateContent>
      </w:r>
      <w:r>
        <w:rPr>
          <w:noProof/>
          <w:szCs w:val="28"/>
          <w:lang w:eastAsia="es-AR"/>
        </w:rPr>
        <mc:AlternateContent>
          <mc:Choice Requires="wps">
            <w:drawing>
              <wp:anchor distT="0" distB="0" distL="114300" distR="114300" simplePos="0" relativeHeight="251904000" behindDoc="1" locked="0" layoutInCell="1" allowOverlap="1">
                <wp:simplePos x="0" y="0"/>
                <wp:positionH relativeFrom="column">
                  <wp:posOffset>5027930</wp:posOffset>
                </wp:positionH>
                <wp:positionV relativeFrom="paragraph">
                  <wp:posOffset>-1030605</wp:posOffset>
                </wp:positionV>
                <wp:extent cx="12700" cy="12700"/>
                <wp:effectExtent l="0" t="0" r="635" b="0"/>
                <wp:wrapNone/>
                <wp:docPr id="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95.9pt;margin-top:-81.15pt;width:1pt;height:1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fnHgIAADsEAAAOAAAAZHJzL2Uyb0RvYy54bWysU21v0zAQ/o7Ef7D8neZFLduiptPUUYQ0&#10;2MTgB7iO01g4PnN2m5Zfz9npSgt8QiSSdZc7P3nuubv57b43bKfQa7A1LyY5Z8pKaLTd1Pzrl9Wb&#10;a858ELYRBqyq+UF5frt4/Wo+uEqV0IFpFDICsb4aXM27EFyVZV52qhd+Ak5ZCraAvQjk4iZrUAyE&#10;3puszPO32QDYOASpvKev92OQLxJ+2yoZHtvWq8BMzYlbSCemcx3PbDEX1QaF67Q80hD/wKIX2tJP&#10;T1D3Igi2Rf0HVK8lgoc2TCT0GbStlirVQNUU+W/VPHfCqVQLiePdSSb//2Dlp90TMt3UfMqZFT21&#10;6DOJJuzGKFZOyyjQ4HxFec/uCWOJ3j2A/OaZhWVHeeoOEYZOiYZoFTE/u7gQHU9X2Xr4CA3hi22A&#10;pNW+xT4Ckgpsn1pyOLVE7QOT9LEor3Lqm6TIaEZ8Ub1cdejDewU9i0bNkagnaLF78GFMfUlJ1MHo&#10;ZqWNSQ5u1kuDbCdoNlZ5fBN7qvA8zVg21PxmVs4S8kXMX0Cs4vM3iF4HGnKj+5pf5/GJSaKKmr2z&#10;TbKD0Ga0qTpjjyJG3Ub919AcSEOEcYJp48joAH9wNtD01tx/3wpUnJkPlvpwU0yncdyTM51dleTg&#10;eWR9HhFWElTNA2ejuQzjimwd6k1HfypS7RbuqHetTsrGvo6sjmRpQlNvjtsUV+DcT1m/dn7xEwAA&#10;//8DAFBLAwQUAAYACAAAACEAMkg98+EAAAANAQAADwAAAGRycy9kb3ducmV2LnhtbEyPPU/DMBCG&#10;dyT+g3VIbK2dBFIS4lQIwcKCKFQVmxMfSURsB9tt03/PwQLj+6H3nqvWsxnZAX0YnJWQLAUwtK3T&#10;g+0kvL0+Lm6AhaisVqOzKOGEAdb1+VmlSu2O9gUPm9gxGrGhVBL6GKeS89D2aFRYugktZR/OGxVJ&#10;+o5rr440bkaeCpFzowZLF3o14X2P7edmbySkcybS067N3698s73uHr4K/vwk5eXFfHcLLOIc/8rw&#10;g0/oUBNT4/ZWBzZKWBUJoUcJiyRPM2BUWRUZWc2vJTLgdcX/f1F/AwAA//8DAFBLAQItABQABgAI&#10;AAAAIQC2gziS/gAAAOEBAAATAAAAAAAAAAAAAAAAAAAAAABbQ29udGVudF9UeXBlc10ueG1sUEsB&#10;Ai0AFAAGAAgAAAAhADj9If/WAAAAlAEAAAsAAAAAAAAAAAAAAAAALwEAAF9yZWxzLy5yZWxzUEsB&#10;Ai0AFAAGAAgAAAAhAJ3x5+ceAgAAOwQAAA4AAAAAAAAAAAAAAAAALgIAAGRycy9lMm9Eb2MueG1s&#10;UEsBAi0AFAAGAAgAAAAhADJIPfPhAAAADQEAAA8AAAAAAAAAAAAAAAAAeAQAAGRycy9kb3ducmV2&#10;LnhtbFBLBQYAAAAABAAEAPMAAACGBQAAAAA=&#10;" fillcolor="#f0f0f0" strokecolor="white"/>
            </w:pict>
          </mc:Fallback>
        </mc:AlternateContent>
      </w:r>
      <w:r>
        <w:rPr>
          <w:noProof/>
          <w:szCs w:val="28"/>
          <w:lang w:eastAsia="es-AR"/>
        </w:rPr>
        <mc:AlternateContent>
          <mc:Choice Requires="wps">
            <w:drawing>
              <wp:anchor distT="0" distB="0" distL="114300" distR="114300" simplePos="0" relativeHeight="251905024" behindDoc="1" locked="0" layoutInCell="1" allowOverlap="1">
                <wp:simplePos x="0" y="0"/>
                <wp:positionH relativeFrom="column">
                  <wp:posOffset>290195</wp:posOffset>
                </wp:positionH>
                <wp:positionV relativeFrom="paragraph">
                  <wp:posOffset>-503555</wp:posOffset>
                </wp:positionV>
                <wp:extent cx="12700" cy="13335"/>
                <wp:effectExtent l="1905" t="1270" r="4445" b="4445"/>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2.85pt;margin-top:-39.65pt;width:1pt;height:1.0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9lIgIAADs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OqXEMI0t&#10;+oKiMdMpQcrZNAo0OF9h3qN7gFiid/eWf/fE2HWPeWIFYIdesAZpFTE/e3EhOh6vku3w0TaIz3bB&#10;Jq0OLegIiCqQQ2rJ8dwScQiE48eivMqxbxwjxXQ6nSd8Vj1fdeDDe2E1iUZNAaknaLa/9yFSYdVz&#10;SqJulWw2UqnkQLddKyB7hrOxyuN7QveXacqQoaY383KekF/E/CXEJj1/g9Ay4JArqWt6nccnJrEq&#10;avbONMkOTKrRRsrKnESMuo36b21zRA3BjhOMG4dGb+EnJQNOb039jx0DQYn6YLAPN8VsFsc9ObP5&#10;VYkOXEa2lxFmOELVNFAymuswrsjOgex6/FORajd2hb1rZVI29nVkdSKLE5oEP21TXIFLP2X92vnl&#10;EwAAAP//AwBQSwMEFAAGAAgAAAAhAEhTdO/eAAAACQEAAA8AAABkcnMvZG93bnJldi54bWxMj8FK&#10;w0AQhu+C77CM4EXaTWPaaJpNEcGTUDCW9rrNTpNgdjZkt2l8e6cne5x/Pv75Jt9MthMjDr51pGAx&#10;j0AgVc60VCvYfX/MXkD4oMnozhEq+EUPm+L+LteZcRf6wrEMteAS8plW0ITQZ1L6qkGr/dz1SLw7&#10;ucHqwONQSzPoC5fbTsZRtJJWt8QXGt3je4PVT3m2Cra4HKOEtu5zjJ9kVVJsFoe9Uo8P09saRMAp&#10;/MNw1Wd1KNjp6M5kvOgUJMuUSQWz9PUZBANJysHxGqQxyCKXtx8UfwAAAP//AwBQSwECLQAUAAYA&#10;CAAAACEAtoM4kv4AAADhAQAAEwAAAAAAAAAAAAAAAAAAAAAAW0NvbnRlbnRfVHlwZXNdLnhtbFBL&#10;AQItABQABgAIAAAAIQA4/SH/1gAAAJQBAAALAAAAAAAAAAAAAAAAAC8BAABfcmVscy8ucmVsc1BL&#10;AQItABQABgAIAAAAIQCfDx9lIgIAADsEAAAOAAAAAAAAAAAAAAAAAC4CAABkcnMvZTJvRG9jLnht&#10;bFBLAQItABQABgAIAAAAIQBIU3Tv3gAAAAkBAAAPAAAAAAAAAAAAAAAAAHwEAABkcnMvZG93bnJl&#10;di54bWxQSwUGAAAAAAQABADzAAAAhwUAAAAA&#10;" fillcolor="#a0a0a0" strokecolor="white"/>
            </w:pict>
          </mc:Fallback>
        </mc:AlternateContent>
      </w:r>
      <w:r>
        <w:rPr>
          <w:noProof/>
          <w:szCs w:val="28"/>
          <w:lang w:eastAsia="es-AR"/>
        </w:rPr>
        <mc:AlternateContent>
          <mc:Choice Requires="wps">
            <w:drawing>
              <wp:anchor distT="0" distB="0" distL="114300" distR="114300" simplePos="0" relativeHeight="251906048" behindDoc="1" locked="0" layoutInCell="1" allowOverlap="1">
                <wp:simplePos x="0" y="0"/>
                <wp:positionH relativeFrom="column">
                  <wp:posOffset>5760720</wp:posOffset>
                </wp:positionH>
                <wp:positionV relativeFrom="paragraph">
                  <wp:posOffset>-1030605</wp:posOffset>
                </wp:positionV>
                <wp:extent cx="13335" cy="12700"/>
                <wp:effectExtent l="0" t="0" r="635" b="0"/>
                <wp:wrapNone/>
                <wp:docPr id="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453.6pt;margin-top:-81.15pt;width:1.0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Y+IwIAADsEAAAOAAAAZHJzL2Uyb0RvYy54bWysU9uO0zAQfUfiHyy/01zasrtR09WqSxHS&#10;AisWPsB1nMTCN8Zu0/L1O3a6pQWeEIlkzWTGJ2fOzCxu91qRnQAvralpMckpEYbbRpqupt++rt9c&#10;U+IDMw1T1oiaHoSnt8vXrxaDq0Rpe6saAQRBjK8GV9M+BFdlmee90MxPrBMGg60FzQK60GUNsAHR&#10;tcrKPH+bDRYaB5YL7/Hr/Riky4TftoKHz23rRSCqpsgtpBPSuYlntlywqgPmesmPNNg/sNBMGvzp&#10;CeqeBUa2IP+A0pKD9bYNE251ZttWcpFqwGqK/LdqnnrmRKoFxfHuJJP/f7D80+4RiGxqWlJimMYW&#10;fUHRmOmUIOVsFgUanK8w78k9QizRuwfLv3ti7KrHPHEHYIdesAZpFTE/u7gQHY9XyWb4aBvEZ9tg&#10;k1b7FnQERBXIPrXkcGqJ2AfC8WMxnU7nlHCMFOVVnhqWserlqgMf3gurSTRqCkg9QbPdgw+RCqte&#10;UhJ1q2SzlkolB7rNSgHZMZyNdR7fxB4rPE9Thgw1vZmX84R8EfMXEOv4/A1Cy4BDrqSu6XUen5jE&#10;qqjZO9MkOzCpRhspK3MUMeo26r+xzQE1BDtOMG4cGr2Fn5QMOL019T+2DAQl6oPBPtwUs1kc9+TM&#10;5lclOnAe2ZxHmOEIVdNAyWiuwrgiWwey6/FPRard2DvsXSuTsrGvI6sjWZzQJPhxm+IKnPsp69fO&#10;L58BAAD//wMAUEsDBBQABgAIAAAAIQClh7r74QAAAA0BAAAPAAAAZHJzL2Rvd25yZXYueG1sTI89&#10;T8MwEIZ3JP6DdUhsrV0HAglxKoRgYUEtIMTmxEcSEdvBdtv033OwwHYfj957rlrPdmR7DHHwTsFq&#10;KYCha70ZXKfg5flhcQ0sJu2MHr1DBUeMsK5PTypdGn9wG9xvU8coxMVSK+hTmkrOY9uj1XHpJ3S0&#10;+/DB6kRt6LgJ+kDhduRSiJxbPTi60OsJ73psP7c7q0DOmZDHtzZ/vwjN62V3/1Xwp0elzs/m2xtg&#10;Cef0B8OPPqlDTU6N3zkT2aigEFeSUAWLVS4zYIQUoqCi+R2JDHhd8f9f1N8AAAD//wMAUEsBAi0A&#10;FAAGAAgAAAAhALaDOJL+AAAA4QEAABMAAAAAAAAAAAAAAAAAAAAAAFtDb250ZW50X1R5cGVzXS54&#10;bWxQSwECLQAUAAYACAAAACEAOP0h/9YAAACUAQAACwAAAAAAAAAAAAAAAAAvAQAAX3JlbHMvLnJl&#10;bHNQSwECLQAUAAYACAAAACEAy/FGPiMCAAA7BAAADgAAAAAAAAAAAAAAAAAuAgAAZHJzL2Uyb0Rv&#10;Yy54bWxQSwECLQAUAAYACAAAACEApYe6++EAAAANAQAADwAAAAAAAAAAAAAAAAB9BAAAZHJzL2Rv&#10;d25yZXYueG1sUEsFBgAAAAAEAAQA8wAAAIsFAAAAAA==&#10;" fillcolor="#f0f0f0" strokecolor="white"/>
            </w:pict>
          </mc:Fallback>
        </mc:AlternateContent>
      </w:r>
      <w:r>
        <w:rPr>
          <w:noProof/>
          <w:szCs w:val="28"/>
          <w:lang w:eastAsia="es-AR"/>
        </w:rPr>
        <mc:AlternateContent>
          <mc:Choice Requires="wps">
            <w:drawing>
              <wp:anchor distT="0" distB="0" distL="114300" distR="114300" simplePos="0" relativeHeight="251907072" behindDoc="1" locked="0" layoutInCell="1" allowOverlap="1">
                <wp:simplePos x="0" y="0"/>
                <wp:positionH relativeFrom="column">
                  <wp:posOffset>5038725</wp:posOffset>
                </wp:positionH>
                <wp:positionV relativeFrom="paragraph">
                  <wp:posOffset>-503555</wp:posOffset>
                </wp:positionV>
                <wp:extent cx="12700" cy="13335"/>
                <wp:effectExtent l="0" t="1270" r="0" b="4445"/>
                <wp:wrapNone/>
                <wp:docPr id="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96.75pt;margin-top:-39.65pt;width:1pt;height:1.0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4IgIAADs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ywd5QYprFF&#10;X1A0ZjolSDmbR4EG5yvMe3QPEEv07t7y754Yu+4xT6wA7NAL1iCtIuZnLy5Ex+NVsh0+2gbx2S7Y&#10;pNWhBR0BUQVySC05nlsiDoFw/FiUVzn2jWOkmE6niU/GquerDnx4L6wm0agpIPUEzfb3PkQqrHpO&#10;SdStks1GKpUc6LZrBWTPcDZWeXwTe6zwMk0ZMtT0Zl7OE/KLmL+E2KTnbxBaBhxyJXVNr/P4xCRW&#10;Rc3emSbZgUk12khZmZOIUbdR/61tjqgh2HGCcePQ6C38pGTA6a2p/7FjIChRHwz24aaYzeK4J2c2&#10;vyrRgcvI9jLCDEeomgZKRnMdxhXZOZBdj38qUu3GrrB3rUzKxr6OrE5kcUKT4Kdtiitw6aesXzu/&#10;fAIAAP//AwBQSwMEFAAGAAgAAAAhACzBFYbfAAAACwEAAA8AAABkcnMvZG93bnJldi54bWxMj0FL&#10;w0AQhe+C/2EZwYu0m0bT2DSbIoInoWAs7XWbHZPQ7GzIbtP4752e7G3mvcebb/LNZDsx4uBbRwoW&#10;8wgEUuVMS7WC3ffH7BWED5qM7hyhgl/0sCnu73KdGXehLxzLUAsuIZ9pBU0IfSalrxq02s9dj8Te&#10;jxusDrwOtTSDvnC57WQcRUtpdUt8odE9vjdYncqzVbDFZIxeaOs+x/hJViXFZnHYK/X4ML2tQQSc&#10;wn8YrviMDgUzHd2ZjBedgnT1nHBUwYwnEJxIVwkrx6uSxiCLXN7+UPwBAAD//wMAUEsBAi0AFAAG&#10;AAgAAAAhALaDOJL+AAAA4QEAABMAAAAAAAAAAAAAAAAAAAAAAFtDb250ZW50X1R5cGVzXS54bWxQ&#10;SwECLQAUAAYACAAAACEAOP0h/9YAAACUAQAACwAAAAAAAAAAAAAAAAAvAQAAX3JlbHMvLnJlbHNQ&#10;SwECLQAUAAYACAAAACEA+iWwOCICAAA7BAAADgAAAAAAAAAAAAAAAAAuAgAAZHJzL2Uyb0RvYy54&#10;bWxQSwECLQAUAAYACAAAACEALMEVht8AAAALAQAADwAAAAAAAAAAAAAAAAB8BAAAZHJzL2Rvd25y&#10;ZXYueG1sUEsFBgAAAAAEAAQA8wAAAIgFAAAAAA==&#10;" fillcolor="#a0a0a0" strokecolor="white"/>
            </w:pict>
          </mc:Fallback>
        </mc:AlternateContent>
      </w:r>
      <w:r w:rsidR="000F45F3" w:rsidRPr="00840998">
        <w:rPr>
          <w:szCs w:val="28"/>
        </w:rPr>
        <w:t>CAPITULO DECIMO OCTAVO</w:t>
      </w:r>
      <w:r w:rsidR="00C566F2">
        <w:rPr>
          <w:szCs w:val="28"/>
        </w:rPr>
        <w:t xml:space="preserve">. </w:t>
      </w:r>
      <w:r w:rsidR="000F45F3" w:rsidRPr="00840998">
        <w:rPr>
          <w:szCs w:val="28"/>
        </w:rPr>
        <w:t>TASA POR SERVICIOS E INGRESOS VARIOS</w:t>
      </w:r>
      <w:r w:rsidR="00C566F2">
        <w:rPr>
          <w:szCs w:val="28"/>
        </w:rPr>
        <w:t xml:space="preserve">. </w:t>
      </w:r>
      <w:r w:rsidR="000F45F3" w:rsidRPr="00C566F2">
        <w:rPr>
          <w:rFonts w:eastAsia="Arial"/>
          <w:i/>
          <w:szCs w:val="28"/>
        </w:rPr>
        <w:t>Artículo 26º:</w:t>
      </w:r>
      <w:r w:rsidR="000F45F3" w:rsidRPr="00840998">
        <w:rPr>
          <w:rFonts w:eastAsia="Arial"/>
          <w:szCs w:val="28"/>
        </w:rPr>
        <w:t xml:space="preserve"> Por los conceptos que se establecen en el Apartado Fiscal, se abonara a partir de la promulgación de la presente Ordenanza, los siguientes valores:</w:t>
      </w:r>
    </w:p>
    <w:tbl>
      <w:tblPr>
        <w:tblpPr w:leftFromText="141" w:rightFromText="141" w:vertAnchor="text" w:tblpY="1"/>
        <w:tblOverlap w:val="neve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715"/>
        <w:gridCol w:w="1559"/>
      </w:tblGrid>
      <w:tr w:rsidR="000F45F3" w:rsidRPr="00840998" w:rsidTr="007256F9">
        <w:trPr>
          <w:trHeight w:val="165"/>
        </w:trPr>
        <w:tc>
          <w:tcPr>
            <w:tcW w:w="514" w:type="dxa"/>
            <w:shd w:val="clear" w:color="auto" w:fill="auto"/>
            <w:vAlign w:val="center"/>
          </w:tcPr>
          <w:p w:rsidR="000F45F3" w:rsidRPr="00840998" w:rsidRDefault="000F45F3" w:rsidP="007256F9">
            <w:pPr>
              <w:jc w:val="both"/>
              <w:rPr>
                <w:szCs w:val="28"/>
              </w:rPr>
            </w:pPr>
            <w:r w:rsidRPr="00840998">
              <w:rPr>
                <w:szCs w:val="28"/>
              </w:rPr>
              <w:t>A)</w:t>
            </w:r>
          </w:p>
        </w:tc>
        <w:tc>
          <w:tcPr>
            <w:tcW w:w="6715" w:type="dxa"/>
            <w:shd w:val="clear" w:color="auto" w:fill="auto"/>
          </w:tcPr>
          <w:p w:rsidR="000F45F3" w:rsidRPr="00840998" w:rsidRDefault="000F45F3" w:rsidP="007256F9">
            <w:pPr>
              <w:jc w:val="both"/>
              <w:rPr>
                <w:rFonts w:eastAsia="Arial"/>
                <w:szCs w:val="28"/>
              </w:rPr>
            </w:pPr>
            <w:r w:rsidRPr="00840998">
              <w:rPr>
                <w:rFonts w:eastAsia="Arial"/>
                <w:szCs w:val="28"/>
              </w:rPr>
              <w:t>POR EJECUCION DE TRABAJOS VIALES EN PREDIOS PARTICULARES:</w:t>
            </w:r>
          </w:p>
          <w:p w:rsidR="000F45F3" w:rsidRPr="00840998" w:rsidRDefault="000F45F3" w:rsidP="007256F9">
            <w:pPr>
              <w:jc w:val="both"/>
              <w:rPr>
                <w:szCs w:val="28"/>
              </w:rPr>
            </w:pPr>
            <w:r w:rsidRPr="00840998">
              <w:rPr>
                <w:szCs w:val="28"/>
              </w:rPr>
              <w:lastRenderedPageBreak/>
              <w:t>1.</w:t>
            </w:r>
            <w:r w:rsidRPr="00840998">
              <w:rPr>
                <w:szCs w:val="28"/>
              </w:rPr>
              <w:tab/>
              <w:t>Alquiler de motoniveladora, por hora:</w:t>
            </w:r>
          </w:p>
          <w:p w:rsidR="000F45F3" w:rsidRPr="00840998" w:rsidRDefault="000F45F3" w:rsidP="007256F9">
            <w:pPr>
              <w:jc w:val="both"/>
              <w:rPr>
                <w:szCs w:val="28"/>
              </w:rPr>
            </w:pPr>
            <w:r w:rsidRPr="00840998">
              <w:rPr>
                <w:szCs w:val="28"/>
              </w:rPr>
              <w:t>2.</w:t>
            </w:r>
            <w:r w:rsidRPr="00840998">
              <w:rPr>
                <w:szCs w:val="28"/>
              </w:rPr>
              <w:tab/>
              <w:t>Alquiler de cargador frontal, por hora:</w:t>
            </w:r>
          </w:p>
          <w:p w:rsidR="000F45F3" w:rsidRPr="00840998" w:rsidRDefault="000F45F3" w:rsidP="007256F9">
            <w:pPr>
              <w:jc w:val="both"/>
              <w:rPr>
                <w:szCs w:val="28"/>
              </w:rPr>
            </w:pPr>
            <w:r w:rsidRPr="00840998">
              <w:rPr>
                <w:szCs w:val="28"/>
              </w:rPr>
              <w:t>3.</w:t>
            </w:r>
            <w:r w:rsidRPr="00840998">
              <w:rPr>
                <w:szCs w:val="28"/>
              </w:rPr>
              <w:tab/>
              <w:t>Alquiler de pala hidráulica, con tractor por hora:</w:t>
            </w:r>
          </w:p>
          <w:p w:rsidR="000F45F3" w:rsidRPr="00840998" w:rsidRDefault="000F45F3" w:rsidP="007256F9">
            <w:pPr>
              <w:jc w:val="both"/>
              <w:rPr>
                <w:szCs w:val="28"/>
              </w:rPr>
            </w:pPr>
            <w:r w:rsidRPr="00840998">
              <w:rPr>
                <w:szCs w:val="28"/>
              </w:rPr>
              <w:t>4.</w:t>
            </w:r>
            <w:r w:rsidRPr="00840998">
              <w:rPr>
                <w:szCs w:val="28"/>
              </w:rPr>
              <w:tab/>
              <w:t>Alquiler de niveladora de arrastre, con tractor municipal, por hora:</w:t>
            </w:r>
          </w:p>
          <w:p w:rsidR="000F45F3" w:rsidRPr="00840998" w:rsidRDefault="000F45F3" w:rsidP="007256F9">
            <w:pPr>
              <w:jc w:val="both"/>
              <w:rPr>
                <w:szCs w:val="28"/>
              </w:rPr>
            </w:pPr>
            <w:r w:rsidRPr="00840998">
              <w:rPr>
                <w:szCs w:val="28"/>
              </w:rPr>
              <w:t>5.</w:t>
            </w:r>
            <w:r w:rsidRPr="00840998">
              <w:rPr>
                <w:szCs w:val="28"/>
              </w:rPr>
              <w:tab/>
              <w:t>Alquiler de arado de disco con tractor, por hora:</w:t>
            </w:r>
          </w:p>
          <w:p w:rsidR="000F45F3" w:rsidRPr="00840998" w:rsidRDefault="000F45F3" w:rsidP="007256F9">
            <w:pPr>
              <w:jc w:val="both"/>
              <w:rPr>
                <w:szCs w:val="28"/>
              </w:rPr>
            </w:pPr>
            <w:r w:rsidRPr="00840998">
              <w:rPr>
                <w:szCs w:val="28"/>
              </w:rPr>
              <w:t>6. Alquiler camión volcado por hora:</w:t>
            </w:r>
          </w:p>
          <w:p w:rsidR="000F45F3" w:rsidRPr="00840998" w:rsidRDefault="000F45F3" w:rsidP="007256F9">
            <w:pPr>
              <w:jc w:val="both"/>
              <w:rPr>
                <w:szCs w:val="28"/>
              </w:rPr>
            </w:pPr>
            <w:r w:rsidRPr="00840998">
              <w:rPr>
                <w:szCs w:val="28"/>
              </w:rPr>
              <w:t>7.</w:t>
            </w:r>
            <w:r w:rsidRPr="00840998">
              <w:rPr>
                <w:szCs w:val="28"/>
              </w:rPr>
              <w:tab/>
              <w:t>Retroexcavadora sin motoniveladora por hora:</w:t>
            </w:r>
          </w:p>
          <w:p w:rsidR="000F45F3" w:rsidRPr="00840998" w:rsidRDefault="000F45F3" w:rsidP="007256F9">
            <w:pPr>
              <w:jc w:val="both"/>
              <w:rPr>
                <w:szCs w:val="28"/>
              </w:rPr>
            </w:pPr>
            <w:r w:rsidRPr="00840998">
              <w:rPr>
                <w:szCs w:val="28"/>
              </w:rPr>
              <w:t>8.</w:t>
            </w:r>
            <w:r w:rsidRPr="00840998">
              <w:rPr>
                <w:szCs w:val="28"/>
              </w:rPr>
              <w:tab/>
              <w:t>Retroexcavadora sobre oruga por hora:</w:t>
            </w:r>
          </w:p>
          <w:p w:rsidR="000F45F3" w:rsidRPr="00840998" w:rsidRDefault="000F45F3" w:rsidP="007256F9">
            <w:pPr>
              <w:jc w:val="both"/>
              <w:rPr>
                <w:szCs w:val="28"/>
              </w:rPr>
            </w:pPr>
            <w:r w:rsidRPr="00840998">
              <w:rPr>
                <w:szCs w:val="28"/>
              </w:rPr>
              <w:t>9.</w:t>
            </w:r>
            <w:r w:rsidRPr="00840998">
              <w:rPr>
                <w:szCs w:val="28"/>
              </w:rPr>
              <w:tab/>
              <w:t>Cargador con tractor por hora:</w:t>
            </w:r>
          </w:p>
          <w:p w:rsidR="000F45F3" w:rsidRPr="00840998" w:rsidRDefault="000F45F3" w:rsidP="007256F9">
            <w:pPr>
              <w:jc w:val="both"/>
              <w:rPr>
                <w:szCs w:val="28"/>
              </w:rPr>
            </w:pPr>
            <w:r w:rsidRPr="00840998">
              <w:rPr>
                <w:szCs w:val="28"/>
              </w:rPr>
              <w:t>10.</w:t>
            </w:r>
            <w:r w:rsidRPr="00840998">
              <w:rPr>
                <w:szCs w:val="28"/>
              </w:rPr>
              <w:tab/>
              <w:t>Tractor por hora:</w:t>
            </w:r>
          </w:p>
          <w:p w:rsidR="000F45F3" w:rsidRPr="00840998" w:rsidRDefault="000F45F3" w:rsidP="007256F9">
            <w:pPr>
              <w:jc w:val="both"/>
              <w:rPr>
                <w:szCs w:val="28"/>
              </w:rPr>
            </w:pPr>
            <w:r w:rsidRPr="00840998">
              <w:rPr>
                <w:szCs w:val="28"/>
              </w:rPr>
              <w:t>11.</w:t>
            </w:r>
            <w:r w:rsidRPr="00840998">
              <w:rPr>
                <w:szCs w:val="28"/>
              </w:rPr>
              <w:tab/>
              <w:t>Martillo neumático por hora:</w:t>
            </w:r>
          </w:p>
          <w:p w:rsidR="000F45F3" w:rsidRPr="00840998" w:rsidRDefault="000F45F3" w:rsidP="007256F9">
            <w:pPr>
              <w:jc w:val="both"/>
              <w:rPr>
                <w:szCs w:val="28"/>
              </w:rPr>
            </w:pPr>
            <w:r w:rsidRPr="00840998">
              <w:rPr>
                <w:szCs w:val="28"/>
              </w:rPr>
              <w:t>12.</w:t>
            </w:r>
            <w:r w:rsidRPr="00840998">
              <w:rPr>
                <w:szCs w:val="28"/>
              </w:rPr>
              <w:tab/>
              <w:t>Alquiler de maquinaria (carretón, etc.) por día y por contribuyente:</w:t>
            </w:r>
          </w:p>
        </w:tc>
        <w:tc>
          <w:tcPr>
            <w:tcW w:w="1559" w:type="dxa"/>
            <w:shd w:val="clear" w:color="auto" w:fill="auto"/>
            <w:vAlign w:val="center"/>
          </w:tcPr>
          <w:p w:rsidR="000F45F3" w:rsidRPr="00840998" w:rsidRDefault="000F45F3" w:rsidP="007256F9">
            <w:pPr>
              <w:ind w:firstLine="55"/>
              <w:jc w:val="right"/>
              <w:rPr>
                <w:rFonts w:eastAsia="Arial"/>
                <w:szCs w:val="28"/>
              </w:rPr>
            </w:pPr>
          </w:p>
          <w:p w:rsidR="000F45F3" w:rsidRPr="00840998" w:rsidRDefault="000F45F3" w:rsidP="007256F9">
            <w:pPr>
              <w:ind w:firstLine="55"/>
              <w:jc w:val="right"/>
              <w:rPr>
                <w:rFonts w:eastAsia="Arial"/>
                <w:szCs w:val="28"/>
              </w:rPr>
            </w:pPr>
          </w:p>
          <w:p w:rsidR="000F45F3" w:rsidRPr="00840998" w:rsidRDefault="000F45F3" w:rsidP="007256F9">
            <w:pPr>
              <w:jc w:val="right"/>
              <w:rPr>
                <w:rFonts w:eastAsia="Arial"/>
                <w:szCs w:val="28"/>
              </w:rPr>
            </w:pPr>
            <w:r w:rsidRPr="00840998">
              <w:rPr>
                <w:rFonts w:eastAsia="Arial"/>
                <w:szCs w:val="28"/>
              </w:rPr>
              <w:lastRenderedPageBreak/>
              <w:t>$ 4.244,88.-</w:t>
            </w:r>
          </w:p>
          <w:p w:rsidR="000F45F3" w:rsidRPr="00840998" w:rsidRDefault="007256F9" w:rsidP="007256F9">
            <w:pPr>
              <w:ind w:firstLine="55"/>
              <w:jc w:val="right"/>
              <w:rPr>
                <w:rFonts w:eastAsia="Arial"/>
                <w:szCs w:val="28"/>
              </w:rPr>
            </w:pPr>
            <w:r>
              <w:rPr>
                <w:rFonts w:eastAsia="Arial"/>
                <w:szCs w:val="28"/>
              </w:rPr>
              <w:t xml:space="preserve">$ </w:t>
            </w:r>
            <w:r w:rsidR="000F45F3" w:rsidRPr="00840998">
              <w:rPr>
                <w:rFonts w:eastAsia="Arial"/>
                <w:szCs w:val="28"/>
              </w:rPr>
              <w:t>4.244,88.-</w:t>
            </w:r>
          </w:p>
          <w:p w:rsidR="000F45F3" w:rsidRPr="00840998" w:rsidRDefault="000F45F3" w:rsidP="007256F9">
            <w:pPr>
              <w:jc w:val="right"/>
              <w:rPr>
                <w:rFonts w:eastAsia="Arial"/>
                <w:szCs w:val="28"/>
              </w:rPr>
            </w:pPr>
            <w:r w:rsidRPr="00840998">
              <w:rPr>
                <w:rFonts w:eastAsia="Arial"/>
                <w:szCs w:val="28"/>
              </w:rPr>
              <w:t>$ 4.244,88.-</w:t>
            </w:r>
          </w:p>
          <w:p w:rsidR="000F45F3" w:rsidRPr="00840998" w:rsidRDefault="000F45F3" w:rsidP="007256F9">
            <w:pPr>
              <w:ind w:firstLine="55"/>
              <w:jc w:val="right"/>
              <w:rPr>
                <w:rFonts w:eastAsia="Arial"/>
                <w:szCs w:val="28"/>
              </w:rPr>
            </w:pPr>
            <w:r w:rsidRPr="00840998">
              <w:rPr>
                <w:rFonts w:eastAsia="Arial"/>
                <w:szCs w:val="28"/>
              </w:rPr>
              <w:t>$ 4.244,88.-</w:t>
            </w:r>
          </w:p>
          <w:p w:rsidR="000F45F3" w:rsidRPr="00840998" w:rsidRDefault="000F45F3" w:rsidP="007256F9">
            <w:pPr>
              <w:ind w:firstLine="55"/>
              <w:jc w:val="right"/>
              <w:rPr>
                <w:rFonts w:eastAsia="Arial"/>
                <w:szCs w:val="28"/>
              </w:rPr>
            </w:pPr>
            <w:r w:rsidRPr="00840998">
              <w:rPr>
                <w:rFonts w:eastAsia="Arial"/>
                <w:szCs w:val="28"/>
              </w:rPr>
              <w:t>$ 3.448,97.-</w:t>
            </w:r>
          </w:p>
          <w:p w:rsidR="000F45F3" w:rsidRPr="00840998" w:rsidRDefault="000F45F3" w:rsidP="007256F9">
            <w:pPr>
              <w:ind w:firstLine="55"/>
              <w:jc w:val="right"/>
              <w:rPr>
                <w:rFonts w:eastAsia="Arial"/>
                <w:szCs w:val="28"/>
              </w:rPr>
            </w:pPr>
            <w:r w:rsidRPr="00840998">
              <w:rPr>
                <w:rFonts w:eastAsia="Arial"/>
                <w:szCs w:val="28"/>
              </w:rPr>
              <w:t>$ 3.448,97.-</w:t>
            </w:r>
          </w:p>
          <w:p w:rsidR="000F45F3" w:rsidRPr="00840998" w:rsidRDefault="000F45F3" w:rsidP="007256F9">
            <w:pPr>
              <w:ind w:firstLine="55"/>
              <w:jc w:val="right"/>
              <w:rPr>
                <w:rFonts w:eastAsia="Arial"/>
                <w:szCs w:val="28"/>
              </w:rPr>
            </w:pPr>
            <w:r w:rsidRPr="00840998">
              <w:rPr>
                <w:rFonts w:eastAsia="Arial"/>
                <w:szCs w:val="28"/>
              </w:rPr>
              <w:t>$ 4.244,88.-</w:t>
            </w:r>
          </w:p>
          <w:p w:rsidR="000F45F3" w:rsidRPr="00840998" w:rsidRDefault="000F45F3" w:rsidP="007256F9">
            <w:pPr>
              <w:ind w:firstLine="55"/>
              <w:jc w:val="right"/>
              <w:rPr>
                <w:rFonts w:eastAsia="Arial"/>
                <w:szCs w:val="28"/>
              </w:rPr>
            </w:pPr>
            <w:r w:rsidRPr="00840998">
              <w:rPr>
                <w:rFonts w:eastAsia="Arial"/>
                <w:szCs w:val="28"/>
              </w:rPr>
              <w:t>$ 4.244,88.-</w:t>
            </w:r>
          </w:p>
          <w:p w:rsidR="000F45F3" w:rsidRPr="00840998" w:rsidRDefault="000F45F3" w:rsidP="007256F9">
            <w:pPr>
              <w:ind w:firstLine="55"/>
              <w:jc w:val="right"/>
              <w:rPr>
                <w:rFonts w:eastAsia="Arial"/>
                <w:szCs w:val="28"/>
              </w:rPr>
            </w:pPr>
            <w:r w:rsidRPr="00840998">
              <w:rPr>
                <w:rFonts w:eastAsia="Arial"/>
                <w:szCs w:val="28"/>
              </w:rPr>
              <w:t>$ 4.244,88.-</w:t>
            </w:r>
          </w:p>
          <w:p w:rsidR="000F45F3" w:rsidRPr="00840998" w:rsidRDefault="000F45F3" w:rsidP="007256F9">
            <w:pPr>
              <w:ind w:firstLine="55"/>
              <w:jc w:val="right"/>
              <w:rPr>
                <w:rFonts w:eastAsia="Arial"/>
                <w:szCs w:val="28"/>
              </w:rPr>
            </w:pPr>
            <w:r w:rsidRPr="00840998">
              <w:rPr>
                <w:rFonts w:eastAsia="Arial"/>
                <w:szCs w:val="28"/>
              </w:rPr>
              <w:t>$ 3.448,97.-</w:t>
            </w:r>
          </w:p>
          <w:p w:rsidR="000F45F3" w:rsidRPr="00840998" w:rsidRDefault="000F45F3" w:rsidP="007256F9">
            <w:pPr>
              <w:ind w:firstLine="55"/>
              <w:jc w:val="right"/>
              <w:rPr>
                <w:rFonts w:eastAsia="Arial"/>
                <w:szCs w:val="28"/>
              </w:rPr>
            </w:pPr>
            <w:r w:rsidRPr="00840998">
              <w:rPr>
                <w:rFonts w:eastAsia="Arial"/>
                <w:szCs w:val="28"/>
              </w:rPr>
              <w:t>$ 2.173,35.-</w:t>
            </w:r>
          </w:p>
          <w:p w:rsidR="000F45F3" w:rsidRPr="00840998" w:rsidRDefault="000F45F3" w:rsidP="007256F9">
            <w:pPr>
              <w:ind w:firstLine="55"/>
              <w:jc w:val="right"/>
              <w:rPr>
                <w:rFonts w:eastAsia="Arial"/>
                <w:szCs w:val="28"/>
              </w:rPr>
            </w:pPr>
          </w:p>
          <w:p w:rsidR="000F45F3" w:rsidRPr="00840998" w:rsidRDefault="000F45F3" w:rsidP="007256F9">
            <w:pPr>
              <w:ind w:firstLine="55"/>
              <w:jc w:val="right"/>
              <w:rPr>
                <w:rFonts w:eastAsia="Arial"/>
                <w:szCs w:val="28"/>
              </w:rPr>
            </w:pPr>
            <w:r w:rsidRPr="00840998">
              <w:rPr>
                <w:rFonts w:eastAsia="Arial"/>
                <w:szCs w:val="28"/>
              </w:rPr>
              <w:t>$ 4.244,88.-</w:t>
            </w:r>
          </w:p>
        </w:tc>
      </w:tr>
      <w:tr w:rsidR="000F45F3" w:rsidRPr="00840998" w:rsidTr="007256F9">
        <w:trPr>
          <w:trHeight w:val="165"/>
        </w:trPr>
        <w:tc>
          <w:tcPr>
            <w:tcW w:w="514" w:type="dxa"/>
            <w:shd w:val="clear" w:color="auto" w:fill="auto"/>
          </w:tcPr>
          <w:p w:rsidR="000F45F3" w:rsidRPr="00840998" w:rsidRDefault="000F45F3" w:rsidP="007256F9">
            <w:pPr>
              <w:jc w:val="both"/>
              <w:rPr>
                <w:szCs w:val="28"/>
              </w:rPr>
            </w:pPr>
          </w:p>
          <w:p w:rsidR="000F45F3" w:rsidRPr="00840998" w:rsidRDefault="000F45F3" w:rsidP="007256F9">
            <w:pPr>
              <w:jc w:val="both"/>
              <w:rPr>
                <w:szCs w:val="28"/>
              </w:rPr>
            </w:pPr>
          </w:p>
        </w:tc>
        <w:tc>
          <w:tcPr>
            <w:tcW w:w="6715" w:type="dxa"/>
            <w:shd w:val="clear" w:color="auto" w:fill="auto"/>
          </w:tcPr>
          <w:p w:rsidR="000F45F3" w:rsidRPr="00840998" w:rsidRDefault="000F45F3" w:rsidP="007256F9">
            <w:pPr>
              <w:jc w:val="both"/>
              <w:rPr>
                <w:rFonts w:eastAsia="Arial"/>
                <w:szCs w:val="28"/>
              </w:rPr>
            </w:pPr>
            <w:r w:rsidRPr="00840998">
              <w:rPr>
                <w:rFonts w:eastAsia="Arial"/>
                <w:szCs w:val="28"/>
              </w:rPr>
              <w:t>A las Tasas descriptas “ut-supra” se le deberá adicionar el costo del combustible utilizado.</w:t>
            </w:r>
          </w:p>
          <w:p w:rsidR="000F45F3" w:rsidRPr="00840998" w:rsidRDefault="000F45F3" w:rsidP="007256F9">
            <w:pPr>
              <w:jc w:val="both"/>
              <w:rPr>
                <w:rFonts w:eastAsia="Arial"/>
                <w:szCs w:val="28"/>
              </w:rPr>
            </w:pPr>
            <w:r w:rsidRPr="00840998">
              <w:rPr>
                <w:rFonts w:eastAsia="Arial"/>
                <w:szCs w:val="28"/>
              </w:rPr>
              <w:t>La Tasa se abonará de la siguiente forma:</w:t>
            </w:r>
          </w:p>
          <w:p w:rsidR="000F45F3" w:rsidRPr="00840998" w:rsidRDefault="000F45F3" w:rsidP="007256F9">
            <w:pPr>
              <w:jc w:val="both"/>
              <w:rPr>
                <w:rFonts w:eastAsia="Arial"/>
                <w:szCs w:val="28"/>
              </w:rPr>
            </w:pPr>
            <w:r w:rsidRPr="00840998">
              <w:rPr>
                <w:rFonts w:eastAsia="Arial"/>
                <w:szCs w:val="28"/>
              </w:rPr>
              <w:t>a)</w:t>
            </w:r>
            <w:r w:rsidRPr="00840998">
              <w:rPr>
                <w:rFonts w:eastAsia="Arial"/>
                <w:szCs w:val="28"/>
              </w:rPr>
              <w:tab/>
              <w:t>Al requerirse el servicio se estimará el importe resultante del número de horas estimadas de labor.</w:t>
            </w:r>
          </w:p>
          <w:p w:rsidR="000F45F3" w:rsidRPr="00840998" w:rsidRDefault="000F45F3" w:rsidP="007256F9">
            <w:pPr>
              <w:jc w:val="both"/>
              <w:rPr>
                <w:rFonts w:eastAsia="Arial"/>
                <w:szCs w:val="28"/>
              </w:rPr>
            </w:pPr>
            <w:r w:rsidRPr="00840998">
              <w:rPr>
                <w:rFonts w:eastAsia="Arial"/>
                <w:szCs w:val="28"/>
              </w:rPr>
              <w:t>b)</w:t>
            </w:r>
            <w:r w:rsidRPr="00840998">
              <w:rPr>
                <w:rFonts w:eastAsia="Arial"/>
                <w:szCs w:val="28"/>
              </w:rPr>
              <w:tab/>
              <w:t>Una vez prestado el servicio se abonará la diferencia resultante en base a las horas efectivamente empleadas y el combustible utilizado dentro de los tres (3) días de recibida la correspondiente liquidación.</w:t>
            </w:r>
          </w:p>
          <w:p w:rsidR="000F45F3" w:rsidRPr="00840998" w:rsidRDefault="000F45F3" w:rsidP="007256F9">
            <w:pPr>
              <w:jc w:val="both"/>
              <w:rPr>
                <w:rFonts w:eastAsia="Arial"/>
                <w:szCs w:val="28"/>
              </w:rPr>
            </w:pPr>
          </w:p>
          <w:p w:rsidR="000F45F3" w:rsidRPr="00840998" w:rsidRDefault="000F45F3" w:rsidP="007256F9">
            <w:pPr>
              <w:jc w:val="both"/>
              <w:rPr>
                <w:rFonts w:eastAsia="Arial"/>
                <w:szCs w:val="28"/>
              </w:rPr>
            </w:pPr>
            <w:r w:rsidRPr="00840998">
              <w:rPr>
                <w:rFonts w:eastAsia="Arial"/>
                <w:szCs w:val="28"/>
              </w:rPr>
              <w:t>El que no abonara la totalidad del importe liquidado en el plazo señalado perderá la facultad de solicitar nuevos servicios hasta tanto no regularice el pago, con la actualización y recargos correspondientes.</w:t>
            </w:r>
          </w:p>
        </w:tc>
        <w:tc>
          <w:tcPr>
            <w:tcW w:w="1559" w:type="dxa"/>
            <w:shd w:val="clear" w:color="auto" w:fill="auto"/>
            <w:vAlign w:val="center"/>
          </w:tcPr>
          <w:p w:rsidR="000F45F3" w:rsidRPr="00840998" w:rsidRDefault="000F45F3" w:rsidP="007256F9">
            <w:pPr>
              <w:jc w:val="right"/>
              <w:rPr>
                <w:szCs w:val="28"/>
              </w:rPr>
            </w:pPr>
          </w:p>
        </w:tc>
      </w:tr>
      <w:tr w:rsidR="000F45F3" w:rsidRPr="00840998" w:rsidTr="007256F9">
        <w:trPr>
          <w:trHeight w:val="165"/>
        </w:trPr>
        <w:tc>
          <w:tcPr>
            <w:tcW w:w="514" w:type="dxa"/>
            <w:shd w:val="clear" w:color="auto" w:fill="auto"/>
            <w:vAlign w:val="center"/>
          </w:tcPr>
          <w:p w:rsidR="000F45F3" w:rsidRPr="00840998" w:rsidRDefault="000F45F3" w:rsidP="007256F9">
            <w:pPr>
              <w:jc w:val="both"/>
              <w:rPr>
                <w:szCs w:val="28"/>
              </w:rPr>
            </w:pPr>
            <w:r w:rsidRPr="00840998">
              <w:rPr>
                <w:szCs w:val="28"/>
              </w:rPr>
              <w:t>B)</w:t>
            </w:r>
          </w:p>
        </w:tc>
        <w:tc>
          <w:tcPr>
            <w:tcW w:w="6715" w:type="dxa"/>
            <w:shd w:val="clear" w:color="auto" w:fill="auto"/>
          </w:tcPr>
          <w:p w:rsidR="000F45F3" w:rsidRPr="00840998" w:rsidRDefault="000F45F3" w:rsidP="007256F9">
            <w:pPr>
              <w:jc w:val="both"/>
              <w:rPr>
                <w:rFonts w:eastAsia="Arial"/>
                <w:szCs w:val="28"/>
              </w:rPr>
            </w:pPr>
            <w:r w:rsidRPr="00840998">
              <w:rPr>
                <w:rFonts w:eastAsia="Arial"/>
                <w:szCs w:val="28"/>
              </w:rPr>
              <w:t>Fíjense los siguiente derechos para el ingreso y uso de las instalaciones del Natatorio del Parque “Laguna Mulitas” las que serán abonadas antes de su utilización:</w:t>
            </w:r>
          </w:p>
          <w:p w:rsidR="000F45F3" w:rsidRPr="00840998" w:rsidRDefault="000F45F3" w:rsidP="007256F9">
            <w:pPr>
              <w:jc w:val="both"/>
              <w:rPr>
                <w:rFonts w:eastAsia="Arial"/>
                <w:szCs w:val="28"/>
              </w:rPr>
            </w:pPr>
            <w:r w:rsidRPr="00840998">
              <w:rPr>
                <w:rFonts w:eastAsia="Arial"/>
                <w:szCs w:val="28"/>
              </w:rPr>
              <w:t xml:space="preserve">1 Concurrente mayor de 18 años, por día: </w:t>
            </w:r>
          </w:p>
          <w:p w:rsidR="000F45F3" w:rsidRPr="00840998" w:rsidRDefault="000F45F3" w:rsidP="007256F9">
            <w:pPr>
              <w:jc w:val="both"/>
              <w:rPr>
                <w:rFonts w:eastAsia="Arial"/>
                <w:szCs w:val="28"/>
              </w:rPr>
            </w:pPr>
            <w:r w:rsidRPr="00840998">
              <w:rPr>
                <w:rFonts w:eastAsia="Arial"/>
                <w:szCs w:val="28"/>
              </w:rPr>
              <w:t>2 Concurrente menor de 18 años, por día:</w:t>
            </w:r>
          </w:p>
          <w:p w:rsidR="000F45F3" w:rsidRPr="00840998" w:rsidRDefault="000F45F3" w:rsidP="007256F9">
            <w:pPr>
              <w:jc w:val="both"/>
              <w:rPr>
                <w:rFonts w:eastAsia="Arial"/>
                <w:szCs w:val="28"/>
              </w:rPr>
            </w:pPr>
            <w:r w:rsidRPr="00840998">
              <w:rPr>
                <w:rFonts w:eastAsia="Arial"/>
                <w:szCs w:val="28"/>
              </w:rPr>
              <w:t>3 Grupo familiar concurrente, por día:</w:t>
            </w:r>
          </w:p>
        </w:tc>
        <w:tc>
          <w:tcPr>
            <w:tcW w:w="1559" w:type="dxa"/>
            <w:shd w:val="clear" w:color="auto" w:fill="auto"/>
          </w:tcPr>
          <w:p w:rsidR="000F45F3" w:rsidRPr="00840998" w:rsidRDefault="000F45F3" w:rsidP="007256F9">
            <w:pPr>
              <w:jc w:val="both"/>
              <w:rPr>
                <w:szCs w:val="28"/>
              </w:rPr>
            </w:pPr>
          </w:p>
          <w:p w:rsidR="000F45F3" w:rsidRPr="00840998" w:rsidRDefault="000F45F3" w:rsidP="007256F9">
            <w:pPr>
              <w:jc w:val="both"/>
              <w:rPr>
                <w:szCs w:val="28"/>
              </w:rPr>
            </w:pPr>
          </w:p>
          <w:p w:rsidR="000F45F3" w:rsidRPr="00840998" w:rsidRDefault="000F45F3" w:rsidP="007256F9">
            <w:pPr>
              <w:jc w:val="both"/>
              <w:rPr>
                <w:szCs w:val="28"/>
              </w:rPr>
            </w:pPr>
          </w:p>
          <w:p w:rsidR="000F45F3" w:rsidRPr="00840998" w:rsidRDefault="000F45F3" w:rsidP="007256F9">
            <w:pPr>
              <w:jc w:val="both"/>
              <w:rPr>
                <w:szCs w:val="28"/>
              </w:rPr>
            </w:pPr>
            <w:r w:rsidRPr="00840998">
              <w:rPr>
                <w:szCs w:val="28"/>
              </w:rPr>
              <w:t>$ 13,23.-</w:t>
            </w:r>
          </w:p>
          <w:p w:rsidR="000F45F3" w:rsidRPr="00840998" w:rsidRDefault="000F45F3" w:rsidP="007256F9">
            <w:pPr>
              <w:jc w:val="both"/>
              <w:rPr>
                <w:szCs w:val="28"/>
              </w:rPr>
            </w:pPr>
            <w:r w:rsidRPr="00840998">
              <w:rPr>
                <w:szCs w:val="28"/>
              </w:rPr>
              <w:t>$ 8,00.-</w:t>
            </w:r>
          </w:p>
          <w:p w:rsidR="000F45F3" w:rsidRPr="00840998" w:rsidRDefault="000F45F3" w:rsidP="007256F9">
            <w:pPr>
              <w:jc w:val="both"/>
              <w:rPr>
                <w:szCs w:val="28"/>
              </w:rPr>
            </w:pPr>
            <w:r w:rsidRPr="00840998">
              <w:rPr>
                <w:szCs w:val="28"/>
              </w:rPr>
              <w:t>$ 26,53.-</w:t>
            </w:r>
          </w:p>
        </w:tc>
      </w:tr>
      <w:tr w:rsidR="000F45F3" w:rsidRPr="00840998" w:rsidTr="007256F9">
        <w:trPr>
          <w:trHeight w:val="107"/>
        </w:trPr>
        <w:tc>
          <w:tcPr>
            <w:tcW w:w="514" w:type="dxa"/>
            <w:shd w:val="clear" w:color="auto" w:fill="auto"/>
            <w:vAlign w:val="center"/>
          </w:tcPr>
          <w:p w:rsidR="000F45F3" w:rsidRPr="00840998" w:rsidRDefault="000F45F3" w:rsidP="007256F9">
            <w:pPr>
              <w:jc w:val="both"/>
              <w:rPr>
                <w:szCs w:val="28"/>
              </w:rPr>
            </w:pPr>
            <w:r w:rsidRPr="00840998">
              <w:rPr>
                <w:szCs w:val="28"/>
              </w:rPr>
              <w:t>C)</w:t>
            </w:r>
          </w:p>
        </w:tc>
        <w:tc>
          <w:tcPr>
            <w:tcW w:w="6715" w:type="dxa"/>
            <w:shd w:val="clear" w:color="auto" w:fill="auto"/>
          </w:tcPr>
          <w:p w:rsidR="000F45F3" w:rsidRPr="00840998" w:rsidRDefault="000F45F3" w:rsidP="007256F9">
            <w:pPr>
              <w:ind w:left="3" w:right="460"/>
              <w:jc w:val="both"/>
              <w:rPr>
                <w:rFonts w:eastAsia="Arial"/>
                <w:szCs w:val="28"/>
              </w:rPr>
            </w:pPr>
            <w:r w:rsidRPr="00840998">
              <w:rPr>
                <w:rFonts w:eastAsia="Arial"/>
                <w:szCs w:val="28"/>
              </w:rPr>
              <w:t>POR LA VENTA DE BLOQUES DE CEMENTO DE PRODUCCION MUNICIPAL, SE ABONARA:</w:t>
            </w:r>
          </w:p>
          <w:p w:rsidR="000F45F3" w:rsidRPr="00840998" w:rsidRDefault="000F45F3" w:rsidP="007256F9">
            <w:pPr>
              <w:numPr>
                <w:ilvl w:val="0"/>
                <w:numId w:val="3"/>
              </w:numPr>
              <w:tabs>
                <w:tab w:val="left" w:pos="223"/>
              </w:tabs>
              <w:ind w:left="223" w:hanging="223"/>
              <w:jc w:val="both"/>
              <w:rPr>
                <w:rFonts w:eastAsia="Arial"/>
                <w:szCs w:val="28"/>
              </w:rPr>
            </w:pPr>
            <w:r w:rsidRPr="00840998">
              <w:rPr>
                <w:rFonts w:eastAsia="Arial"/>
                <w:szCs w:val="28"/>
              </w:rPr>
              <w:t>Bloques de 10 x 20 x 40, cada uno:</w:t>
            </w:r>
          </w:p>
          <w:p w:rsidR="000F45F3" w:rsidRPr="00840998" w:rsidRDefault="000F45F3" w:rsidP="007256F9">
            <w:pPr>
              <w:numPr>
                <w:ilvl w:val="0"/>
                <w:numId w:val="3"/>
              </w:numPr>
              <w:tabs>
                <w:tab w:val="left" w:pos="223"/>
              </w:tabs>
              <w:ind w:left="223" w:hanging="223"/>
              <w:jc w:val="both"/>
              <w:rPr>
                <w:rFonts w:eastAsia="Arial"/>
                <w:szCs w:val="28"/>
              </w:rPr>
            </w:pPr>
            <w:r w:rsidRPr="00840998">
              <w:rPr>
                <w:rFonts w:eastAsia="Arial"/>
                <w:szCs w:val="28"/>
              </w:rPr>
              <w:t>Bloques de 15 x 20 x 40, cada uno:</w:t>
            </w:r>
          </w:p>
          <w:p w:rsidR="000F45F3" w:rsidRPr="00840998" w:rsidRDefault="000F45F3" w:rsidP="007256F9">
            <w:pPr>
              <w:numPr>
                <w:ilvl w:val="0"/>
                <w:numId w:val="3"/>
              </w:numPr>
              <w:tabs>
                <w:tab w:val="left" w:pos="223"/>
              </w:tabs>
              <w:ind w:left="223" w:hanging="223"/>
              <w:jc w:val="both"/>
              <w:rPr>
                <w:rFonts w:eastAsia="Arial"/>
                <w:szCs w:val="28"/>
              </w:rPr>
            </w:pPr>
            <w:r w:rsidRPr="00840998">
              <w:rPr>
                <w:rFonts w:eastAsia="Arial"/>
                <w:szCs w:val="28"/>
              </w:rPr>
              <w:t>Bloques de 20 x 30 x 40, cada uno:</w:t>
            </w:r>
          </w:p>
        </w:tc>
        <w:tc>
          <w:tcPr>
            <w:tcW w:w="1559" w:type="dxa"/>
            <w:shd w:val="clear" w:color="auto" w:fill="auto"/>
          </w:tcPr>
          <w:p w:rsidR="000F45F3" w:rsidRPr="00840998" w:rsidRDefault="000F45F3" w:rsidP="007256F9">
            <w:pPr>
              <w:jc w:val="both"/>
              <w:rPr>
                <w:szCs w:val="28"/>
              </w:rPr>
            </w:pPr>
          </w:p>
          <w:p w:rsidR="000F45F3" w:rsidRPr="00840998" w:rsidRDefault="000F45F3" w:rsidP="007256F9">
            <w:pPr>
              <w:jc w:val="both"/>
              <w:rPr>
                <w:szCs w:val="28"/>
              </w:rPr>
            </w:pPr>
          </w:p>
          <w:p w:rsidR="000F45F3" w:rsidRPr="00840998" w:rsidRDefault="000F45F3" w:rsidP="007256F9">
            <w:pPr>
              <w:jc w:val="both"/>
              <w:rPr>
                <w:rFonts w:eastAsia="Arial"/>
                <w:szCs w:val="28"/>
              </w:rPr>
            </w:pPr>
            <w:r w:rsidRPr="00840998">
              <w:rPr>
                <w:rFonts w:eastAsia="Arial"/>
                <w:szCs w:val="28"/>
              </w:rPr>
              <w:t>$ 15,92.-</w:t>
            </w:r>
          </w:p>
          <w:p w:rsidR="000F45F3" w:rsidRPr="00840998" w:rsidRDefault="000F45F3" w:rsidP="007256F9">
            <w:pPr>
              <w:jc w:val="both"/>
              <w:rPr>
                <w:rFonts w:eastAsia="Arial"/>
                <w:szCs w:val="28"/>
              </w:rPr>
            </w:pPr>
            <w:r w:rsidRPr="00840998">
              <w:rPr>
                <w:rFonts w:eastAsia="Arial"/>
                <w:szCs w:val="28"/>
              </w:rPr>
              <w:t>$ 18,61.-</w:t>
            </w:r>
          </w:p>
          <w:p w:rsidR="000F45F3" w:rsidRPr="00840998" w:rsidRDefault="000F45F3" w:rsidP="007256F9">
            <w:pPr>
              <w:jc w:val="both"/>
              <w:rPr>
                <w:rFonts w:eastAsia="Arial"/>
                <w:szCs w:val="28"/>
              </w:rPr>
            </w:pPr>
            <w:r w:rsidRPr="00840998">
              <w:rPr>
                <w:rFonts w:eastAsia="Arial"/>
                <w:szCs w:val="28"/>
              </w:rPr>
              <w:t>$ 26,53.-</w:t>
            </w:r>
          </w:p>
        </w:tc>
      </w:tr>
      <w:tr w:rsidR="000F45F3" w:rsidRPr="00840998" w:rsidTr="007256F9">
        <w:trPr>
          <w:trHeight w:val="165"/>
        </w:trPr>
        <w:tc>
          <w:tcPr>
            <w:tcW w:w="514" w:type="dxa"/>
            <w:shd w:val="clear" w:color="auto" w:fill="auto"/>
            <w:vAlign w:val="center"/>
          </w:tcPr>
          <w:p w:rsidR="000F45F3" w:rsidRPr="00840998" w:rsidRDefault="000F45F3" w:rsidP="007256F9">
            <w:pPr>
              <w:jc w:val="both"/>
              <w:rPr>
                <w:szCs w:val="28"/>
              </w:rPr>
            </w:pPr>
          </w:p>
        </w:tc>
        <w:tc>
          <w:tcPr>
            <w:tcW w:w="6715" w:type="dxa"/>
            <w:shd w:val="clear" w:color="auto" w:fill="auto"/>
          </w:tcPr>
          <w:p w:rsidR="000F45F3" w:rsidRPr="00840998" w:rsidRDefault="000F45F3" w:rsidP="007256F9">
            <w:pPr>
              <w:ind w:left="3" w:right="400"/>
              <w:jc w:val="both"/>
              <w:rPr>
                <w:rFonts w:eastAsia="Arial"/>
                <w:szCs w:val="28"/>
              </w:rPr>
            </w:pPr>
            <w:r w:rsidRPr="00840998">
              <w:rPr>
                <w:rFonts w:eastAsia="Arial"/>
                <w:szCs w:val="28"/>
              </w:rPr>
              <w:t>En el supuesto del inciso e) el Departamento Ejecutivo queda facultado a fijar el precio de venta en caso de que el costo de producción y enajenación del producto supere en un momento dado el importe que en base a lo determinado en esta Ordenanza corresponda cobrar.</w:t>
            </w:r>
          </w:p>
          <w:p w:rsidR="000F45F3" w:rsidRPr="00840998" w:rsidRDefault="000F45F3" w:rsidP="007256F9">
            <w:pPr>
              <w:ind w:left="3" w:right="220"/>
              <w:jc w:val="both"/>
              <w:rPr>
                <w:rFonts w:eastAsia="Arial"/>
                <w:szCs w:val="28"/>
              </w:rPr>
            </w:pPr>
            <w:r w:rsidRPr="00840998">
              <w:rPr>
                <w:rFonts w:eastAsia="Arial"/>
                <w:szCs w:val="28"/>
              </w:rPr>
              <w:t>Los adquirentes deberán satisfacer el importe de la venta al momento de formular el pedido y no se le entregará el material si no es bajo exhibición del correspondiente comprobante de pago de los elementos a retirar.</w:t>
            </w:r>
          </w:p>
        </w:tc>
        <w:tc>
          <w:tcPr>
            <w:tcW w:w="1559" w:type="dxa"/>
            <w:shd w:val="clear" w:color="auto" w:fill="auto"/>
          </w:tcPr>
          <w:p w:rsidR="000F45F3" w:rsidRPr="00840998" w:rsidRDefault="000F45F3" w:rsidP="007256F9">
            <w:pPr>
              <w:jc w:val="both"/>
              <w:rPr>
                <w:szCs w:val="28"/>
              </w:rPr>
            </w:pPr>
          </w:p>
        </w:tc>
      </w:tr>
      <w:tr w:rsidR="000F45F3" w:rsidRPr="00840998" w:rsidTr="007256F9">
        <w:trPr>
          <w:trHeight w:val="165"/>
        </w:trPr>
        <w:tc>
          <w:tcPr>
            <w:tcW w:w="514" w:type="dxa"/>
            <w:shd w:val="clear" w:color="auto" w:fill="auto"/>
            <w:vAlign w:val="center"/>
          </w:tcPr>
          <w:p w:rsidR="000F45F3" w:rsidRPr="00840998" w:rsidRDefault="000F45F3" w:rsidP="007256F9">
            <w:pPr>
              <w:jc w:val="both"/>
              <w:rPr>
                <w:szCs w:val="28"/>
              </w:rPr>
            </w:pPr>
            <w:r w:rsidRPr="00840998">
              <w:rPr>
                <w:szCs w:val="28"/>
              </w:rPr>
              <w:t>D)</w:t>
            </w:r>
          </w:p>
        </w:tc>
        <w:tc>
          <w:tcPr>
            <w:tcW w:w="6715" w:type="dxa"/>
            <w:shd w:val="clear" w:color="auto" w:fill="auto"/>
          </w:tcPr>
          <w:p w:rsidR="000F45F3" w:rsidRPr="00840998" w:rsidRDefault="000F45F3" w:rsidP="007256F9">
            <w:pPr>
              <w:ind w:left="3" w:right="400"/>
              <w:jc w:val="both"/>
              <w:rPr>
                <w:rFonts w:eastAsia="Arial"/>
                <w:szCs w:val="28"/>
              </w:rPr>
            </w:pPr>
            <w:r w:rsidRPr="00840998">
              <w:rPr>
                <w:rFonts w:eastAsia="Arial"/>
                <w:szCs w:val="28"/>
              </w:rPr>
              <w:t>Retribución por cada Transacción del servicio de Pago Fácil que se encuentran en las Delegaciones Municipales la suma de:</w:t>
            </w:r>
          </w:p>
        </w:tc>
        <w:tc>
          <w:tcPr>
            <w:tcW w:w="1559" w:type="dxa"/>
            <w:shd w:val="clear" w:color="auto" w:fill="auto"/>
            <w:vAlign w:val="bottom"/>
          </w:tcPr>
          <w:p w:rsidR="000F45F3" w:rsidRPr="00840998" w:rsidRDefault="000F45F3" w:rsidP="007256F9">
            <w:pPr>
              <w:jc w:val="both"/>
              <w:rPr>
                <w:szCs w:val="28"/>
              </w:rPr>
            </w:pPr>
          </w:p>
          <w:p w:rsidR="000F45F3" w:rsidRPr="00840998" w:rsidRDefault="000F45F3" w:rsidP="007256F9">
            <w:pPr>
              <w:ind w:left="60"/>
              <w:jc w:val="both"/>
              <w:rPr>
                <w:rFonts w:eastAsia="Arial"/>
                <w:szCs w:val="28"/>
              </w:rPr>
            </w:pPr>
            <w:r w:rsidRPr="00840998">
              <w:rPr>
                <w:rFonts w:eastAsia="Arial"/>
                <w:szCs w:val="28"/>
              </w:rPr>
              <w:t>$ 4,23.-</w:t>
            </w:r>
          </w:p>
          <w:p w:rsidR="000F45F3" w:rsidRPr="00840998" w:rsidRDefault="000F45F3" w:rsidP="007256F9">
            <w:pPr>
              <w:jc w:val="both"/>
              <w:rPr>
                <w:szCs w:val="28"/>
              </w:rPr>
            </w:pPr>
          </w:p>
        </w:tc>
      </w:tr>
      <w:tr w:rsidR="000F45F3" w:rsidRPr="00840998" w:rsidTr="007256F9">
        <w:trPr>
          <w:trHeight w:val="609"/>
        </w:trPr>
        <w:tc>
          <w:tcPr>
            <w:tcW w:w="514" w:type="dxa"/>
            <w:shd w:val="clear" w:color="auto" w:fill="auto"/>
            <w:vAlign w:val="center"/>
          </w:tcPr>
          <w:p w:rsidR="000F45F3" w:rsidRPr="00840998" w:rsidRDefault="000F45F3" w:rsidP="007256F9">
            <w:pPr>
              <w:jc w:val="both"/>
              <w:rPr>
                <w:szCs w:val="28"/>
              </w:rPr>
            </w:pPr>
            <w:r w:rsidRPr="00840998">
              <w:rPr>
                <w:szCs w:val="28"/>
              </w:rPr>
              <w:t>E)</w:t>
            </w:r>
          </w:p>
        </w:tc>
        <w:tc>
          <w:tcPr>
            <w:tcW w:w="6715" w:type="dxa"/>
            <w:shd w:val="clear" w:color="auto" w:fill="auto"/>
          </w:tcPr>
          <w:p w:rsidR="000F45F3" w:rsidRPr="00840998" w:rsidRDefault="000F45F3" w:rsidP="007256F9">
            <w:pPr>
              <w:ind w:left="3" w:right="400"/>
              <w:jc w:val="both"/>
              <w:rPr>
                <w:rFonts w:eastAsia="Arial"/>
                <w:szCs w:val="28"/>
              </w:rPr>
            </w:pPr>
            <w:r w:rsidRPr="00840998">
              <w:rPr>
                <w:rFonts w:eastAsia="Arial"/>
                <w:szCs w:val="28"/>
              </w:rPr>
              <w:t>Retribución por cada Recarga Fácil, sobre el valor de la recarga:</w:t>
            </w:r>
          </w:p>
        </w:tc>
        <w:tc>
          <w:tcPr>
            <w:tcW w:w="1559" w:type="dxa"/>
            <w:shd w:val="clear" w:color="auto" w:fill="auto"/>
            <w:vAlign w:val="center"/>
          </w:tcPr>
          <w:p w:rsidR="000F45F3" w:rsidRPr="00840998" w:rsidRDefault="000F45F3" w:rsidP="007256F9">
            <w:pPr>
              <w:jc w:val="right"/>
              <w:rPr>
                <w:szCs w:val="28"/>
              </w:rPr>
            </w:pPr>
            <w:r w:rsidRPr="00840998">
              <w:rPr>
                <w:rFonts w:eastAsia="Arial"/>
                <w:szCs w:val="28"/>
              </w:rPr>
              <w:t>4,50%.-</w:t>
            </w:r>
          </w:p>
        </w:tc>
      </w:tr>
      <w:tr w:rsidR="000F45F3" w:rsidRPr="00840998" w:rsidTr="007256F9">
        <w:trPr>
          <w:trHeight w:val="90"/>
        </w:trPr>
        <w:tc>
          <w:tcPr>
            <w:tcW w:w="514" w:type="dxa"/>
            <w:shd w:val="clear" w:color="auto" w:fill="auto"/>
            <w:vAlign w:val="center"/>
          </w:tcPr>
          <w:p w:rsidR="000F45F3" w:rsidRPr="00840998" w:rsidRDefault="000F45F3" w:rsidP="007256F9">
            <w:pPr>
              <w:jc w:val="both"/>
              <w:rPr>
                <w:szCs w:val="28"/>
              </w:rPr>
            </w:pPr>
            <w:r w:rsidRPr="00840998">
              <w:rPr>
                <w:szCs w:val="28"/>
              </w:rPr>
              <w:lastRenderedPageBreak/>
              <w:t>F)</w:t>
            </w:r>
          </w:p>
        </w:tc>
        <w:tc>
          <w:tcPr>
            <w:tcW w:w="6715" w:type="dxa"/>
            <w:shd w:val="clear" w:color="auto" w:fill="auto"/>
          </w:tcPr>
          <w:p w:rsidR="000F45F3" w:rsidRPr="00840998" w:rsidRDefault="000F45F3" w:rsidP="007256F9">
            <w:pPr>
              <w:ind w:left="3" w:right="400"/>
              <w:jc w:val="both"/>
              <w:rPr>
                <w:rFonts w:eastAsia="Arial"/>
                <w:szCs w:val="28"/>
              </w:rPr>
            </w:pPr>
            <w:r w:rsidRPr="00840998">
              <w:rPr>
                <w:rFonts w:eastAsia="Arial"/>
                <w:szCs w:val="28"/>
              </w:rPr>
              <w:t>POR DEMAS ALQUILERES/VENTAS VARIOS:</w:t>
            </w:r>
          </w:p>
          <w:p w:rsidR="000F45F3" w:rsidRPr="00840998" w:rsidRDefault="000F45F3" w:rsidP="007256F9">
            <w:pPr>
              <w:ind w:left="3" w:right="400"/>
              <w:jc w:val="both"/>
              <w:rPr>
                <w:rFonts w:eastAsia="Arial"/>
                <w:szCs w:val="28"/>
              </w:rPr>
            </w:pPr>
            <w:r w:rsidRPr="00840998">
              <w:rPr>
                <w:rFonts w:eastAsia="Arial"/>
                <w:szCs w:val="28"/>
              </w:rPr>
              <w:t>Por alquiler de palco, por día:</w:t>
            </w:r>
          </w:p>
          <w:p w:rsidR="000F45F3" w:rsidRPr="00840998" w:rsidRDefault="000F45F3" w:rsidP="007256F9">
            <w:pPr>
              <w:ind w:left="3" w:right="400"/>
              <w:jc w:val="both"/>
              <w:rPr>
                <w:rFonts w:eastAsia="Arial"/>
                <w:szCs w:val="28"/>
              </w:rPr>
            </w:pPr>
            <w:r w:rsidRPr="00840998">
              <w:rPr>
                <w:rFonts w:eastAsia="Arial"/>
                <w:szCs w:val="28"/>
              </w:rPr>
              <w:t>Por alquiler de cada valla, por día:</w:t>
            </w:r>
          </w:p>
          <w:p w:rsidR="000F45F3" w:rsidRPr="00840998" w:rsidRDefault="000F45F3" w:rsidP="007256F9">
            <w:pPr>
              <w:ind w:left="3" w:right="400"/>
              <w:jc w:val="both"/>
              <w:rPr>
                <w:rFonts w:eastAsia="Arial"/>
                <w:szCs w:val="28"/>
              </w:rPr>
            </w:pPr>
            <w:r w:rsidRPr="00840998">
              <w:rPr>
                <w:rFonts w:eastAsia="Arial"/>
                <w:szCs w:val="28"/>
              </w:rPr>
              <w:t>Por alquiler de escalera mecánica, por hora:</w:t>
            </w:r>
          </w:p>
          <w:p w:rsidR="000F45F3" w:rsidRPr="00840998" w:rsidRDefault="000F45F3" w:rsidP="007256F9">
            <w:pPr>
              <w:ind w:left="3" w:right="400"/>
              <w:jc w:val="both"/>
              <w:rPr>
                <w:rFonts w:eastAsia="Arial"/>
                <w:szCs w:val="28"/>
              </w:rPr>
            </w:pPr>
            <w:r w:rsidRPr="00840998">
              <w:rPr>
                <w:rFonts w:eastAsia="Arial"/>
                <w:szCs w:val="28"/>
              </w:rPr>
              <w:t>Por extracción de árboles, por árbol:</w:t>
            </w:r>
          </w:p>
          <w:p w:rsidR="000F45F3" w:rsidRPr="00840998" w:rsidRDefault="000F45F3" w:rsidP="007256F9">
            <w:pPr>
              <w:ind w:left="3" w:right="400"/>
              <w:jc w:val="both"/>
              <w:rPr>
                <w:rFonts w:eastAsia="Arial"/>
                <w:szCs w:val="28"/>
              </w:rPr>
            </w:pPr>
            <w:r w:rsidRPr="00840998">
              <w:rPr>
                <w:rFonts w:eastAsia="Arial"/>
                <w:szCs w:val="28"/>
              </w:rPr>
              <w:t>Por corte de raíces, por árbol:</w:t>
            </w:r>
          </w:p>
          <w:p w:rsidR="000F45F3" w:rsidRPr="00840998" w:rsidRDefault="000F45F3" w:rsidP="007256F9">
            <w:pPr>
              <w:ind w:left="3" w:right="400"/>
              <w:jc w:val="both"/>
              <w:rPr>
                <w:rFonts w:eastAsia="Arial"/>
                <w:szCs w:val="28"/>
              </w:rPr>
            </w:pPr>
            <w:r w:rsidRPr="00840998">
              <w:rPr>
                <w:rFonts w:eastAsia="Arial"/>
                <w:szCs w:val="28"/>
              </w:rPr>
              <w:t>Por acarreo de árboles extraídos, por viaje:</w:t>
            </w:r>
          </w:p>
          <w:p w:rsidR="000F45F3" w:rsidRPr="00840998" w:rsidRDefault="000F45F3" w:rsidP="007256F9">
            <w:pPr>
              <w:ind w:left="3" w:right="400"/>
              <w:jc w:val="both"/>
              <w:rPr>
                <w:rFonts w:eastAsia="Arial"/>
                <w:szCs w:val="28"/>
              </w:rPr>
            </w:pPr>
            <w:r w:rsidRPr="00840998">
              <w:rPr>
                <w:rFonts w:eastAsia="Arial"/>
                <w:szCs w:val="28"/>
              </w:rPr>
              <w:t>Por venta de m3 de arena, tierra extraída de calles o terrenos Municipales o escombros, sin transporte ni carga, previa autorización:</w:t>
            </w:r>
          </w:p>
        </w:tc>
        <w:tc>
          <w:tcPr>
            <w:tcW w:w="1559" w:type="dxa"/>
            <w:shd w:val="clear" w:color="auto" w:fill="auto"/>
          </w:tcPr>
          <w:p w:rsidR="000F45F3" w:rsidRPr="00840998" w:rsidRDefault="000F45F3" w:rsidP="007256F9">
            <w:pPr>
              <w:jc w:val="both"/>
              <w:rPr>
                <w:szCs w:val="28"/>
              </w:rPr>
            </w:pPr>
          </w:p>
          <w:p w:rsidR="000F45F3" w:rsidRPr="00840998" w:rsidRDefault="000F45F3" w:rsidP="007256F9">
            <w:pPr>
              <w:jc w:val="both"/>
              <w:rPr>
                <w:rFonts w:eastAsia="Arial"/>
                <w:szCs w:val="28"/>
              </w:rPr>
            </w:pPr>
            <w:r w:rsidRPr="00840998">
              <w:rPr>
                <w:rFonts w:eastAsia="Arial"/>
                <w:szCs w:val="28"/>
              </w:rPr>
              <w:t>$ 3.183,66.-</w:t>
            </w:r>
          </w:p>
          <w:p w:rsidR="000F45F3" w:rsidRPr="00840998" w:rsidRDefault="000F45F3" w:rsidP="007256F9">
            <w:pPr>
              <w:ind w:left="280"/>
              <w:jc w:val="both"/>
              <w:rPr>
                <w:rFonts w:eastAsia="Arial"/>
                <w:szCs w:val="28"/>
              </w:rPr>
            </w:pPr>
            <w:r w:rsidRPr="00840998">
              <w:rPr>
                <w:rFonts w:eastAsia="Arial"/>
                <w:szCs w:val="28"/>
              </w:rPr>
              <w:t>$ 66,33.-</w:t>
            </w:r>
          </w:p>
          <w:p w:rsidR="000F45F3" w:rsidRPr="00840998" w:rsidRDefault="000F45F3" w:rsidP="007256F9">
            <w:pPr>
              <w:jc w:val="both"/>
              <w:rPr>
                <w:rFonts w:eastAsia="Arial"/>
                <w:szCs w:val="28"/>
              </w:rPr>
            </w:pPr>
            <w:r w:rsidRPr="00840998">
              <w:rPr>
                <w:rFonts w:eastAsia="Arial"/>
                <w:szCs w:val="28"/>
              </w:rPr>
              <w:t>$ 848,98.-</w:t>
            </w:r>
          </w:p>
          <w:p w:rsidR="000F45F3" w:rsidRPr="00840998" w:rsidRDefault="000F45F3" w:rsidP="007256F9">
            <w:pPr>
              <w:jc w:val="both"/>
              <w:rPr>
                <w:rFonts w:eastAsia="Arial"/>
                <w:szCs w:val="28"/>
              </w:rPr>
            </w:pPr>
            <w:r w:rsidRPr="00840998">
              <w:rPr>
                <w:rFonts w:eastAsia="Arial"/>
                <w:szCs w:val="28"/>
              </w:rPr>
              <w:t>$ 2.519,24.-</w:t>
            </w:r>
          </w:p>
          <w:p w:rsidR="000F45F3" w:rsidRPr="00840998" w:rsidRDefault="000F45F3" w:rsidP="007256F9">
            <w:pPr>
              <w:jc w:val="both"/>
              <w:rPr>
                <w:rFonts w:eastAsia="Arial"/>
                <w:szCs w:val="28"/>
              </w:rPr>
            </w:pPr>
            <w:r w:rsidRPr="00840998">
              <w:rPr>
                <w:rFonts w:eastAsia="Arial"/>
                <w:szCs w:val="28"/>
              </w:rPr>
              <w:t>$ 1.193,87.-</w:t>
            </w:r>
          </w:p>
          <w:p w:rsidR="000F45F3" w:rsidRPr="00840998" w:rsidRDefault="000F45F3" w:rsidP="007256F9">
            <w:pPr>
              <w:jc w:val="both"/>
              <w:rPr>
                <w:rFonts w:eastAsia="Arial"/>
                <w:szCs w:val="28"/>
              </w:rPr>
            </w:pPr>
            <w:r w:rsidRPr="00840998">
              <w:rPr>
                <w:rFonts w:eastAsia="Arial"/>
                <w:szCs w:val="28"/>
              </w:rPr>
              <w:t>$ 795,92.-</w:t>
            </w:r>
          </w:p>
          <w:p w:rsidR="000F45F3" w:rsidRPr="00840998" w:rsidRDefault="000F45F3" w:rsidP="007256F9">
            <w:pPr>
              <w:jc w:val="both"/>
              <w:rPr>
                <w:rFonts w:eastAsia="Arial"/>
                <w:szCs w:val="28"/>
              </w:rPr>
            </w:pPr>
          </w:p>
          <w:p w:rsidR="000F45F3" w:rsidRPr="00840998" w:rsidRDefault="000F45F3" w:rsidP="007256F9">
            <w:pPr>
              <w:jc w:val="both"/>
              <w:rPr>
                <w:rFonts w:eastAsia="Arial"/>
                <w:szCs w:val="28"/>
              </w:rPr>
            </w:pPr>
            <w:r w:rsidRPr="00840998">
              <w:rPr>
                <w:rFonts w:eastAsia="Arial"/>
                <w:szCs w:val="28"/>
              </w:rPr>
              <w:t>$ 358,20.-</w:t>
            </w:r>
          </w:p>
        </w:tc>
      </w:tr>
    </w:tbl>
    <w:p w:rsidR="000F45F3" w:rsidRPr="00840998" w:rsidRDefault="007256F9" w:rsidP="00C566F2">
      <w:pPr>
        <w:jc w:val="both"/>
        <w:rPr>
          <w:rFonts w:eastAsia="Arial"/>
          <w:szCs w:val="28"/>
        </w:rPr>
      </w:pPr>
      <w:r>
        <w:rPr>
          <w:szCs w:val="28"/>
        </w:rPr>
        <w:br w:type="textWrapping" w:clear="all"/>
      </w:r>
      <w:r w:rsidR="000F45F3" w:rsidRPr="00840998">
        <w:rPr>
          <w:szCs w:val="28"/>
        </w:rPr>
        <w:t>CAPITULO DECIMO NOVENO</w:t>
      </w:r>
      <w:r w:rsidR="00C566F2">
        <w:rPr>
          <w:szCs w:val="28"/>
        </w:rPr>
        <w:t xml:space="preserve">. </w:t>
      </w:r>
      <w:r w:rsidR="000F45F3" w:rsidRPr="00840998">
        <w:rPr>
          <w:szCs w:val="28"/>
        </w:rPr>
        <w:t>DERECHOS DE PUBLICIDAD Y PROPAGANDA</w:t>
      </w:r>
      <w:r w:rsidR="00C566F2">
        <w:rPr>
          <w:szCs w:val="28"/>
        </w:rPr>
        <w:t xml:space="preserve">. </w:t>
      </w:r>
      <w:r w:rsidR="000F45F3" w:rsidRPr="00C566F2">
        <w:rPr>
          <w:rFonts w:eastAsia="Arial"/>
          <w:i/>
          <w:szCs w:val="28"/>
        </w:rPr>
        <w:t>Artículo 27º:</w:t>
      </w:r>
      <w:r w:rsidR="000F45F3" w:rsidRPr="00840998">
        <w:rPr>
          <w:rFonts w:eastAsia="Arial"/>
          <w:szCs w:val="28"/>
        </w:rPr>
        <w:t xml:space="preserve"> Por la publicidad o propaganda que se realice en la vía pública o que trascienda a ésta, se abonará según disposición del Departamento Ejecutivo en cada caso en forma anual o mensual, por metro cuadrado y fracción, los importes que al efecto se establecen.</w:t>
      </w:r>
    </w:p>
    <w:p w:rsidR="000F45F3" w:rsidRPr="00840998" w:rsidRDefault="000F45F3" w:rsidP="000F45F3">
      <w:pPr>
        <w:ind w:right="20"/>
        <w:jc w:val="both"/>
        <w:rPr>
          <w:rFonts w:eastAsia="Arial"/>
          <w:szCs w:val="28"/>
        </w:rPr>
      </w:pPr>
      <w:r w:rsidRPr="00840998">
        <w:rPr>
          <w:rFonts w:eastAsia="Arial"/>
          <w:szCs w:val="28"/>
        </w:rPr>
        <w:t>Avisos: corresponde a la propaganda ajena al establecimiento en donde la misma se realiza. Salvo expresa especificación, los importes son anuales.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0"/>
        <w:gridCol w:w="1570"/>
      </w:tblGrid>
      <w:tr w:rsidR="000F45F3" w:rsidRPr="00840998" w:rsidTr="00C566F2">
        <w:trPr>
          <w:trHeight w:val="68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 xml:space="preserve">Avisos simples (carteles, toldos, paredes, heladeras, exhibidores, azoteas, marquesinas, kioscos, vidrieras, </w:t>
            </w:r>
            <w:proofErr w:type="spellStart"/>
            <w:r w:rsidRPr="00840998">
              <w:rPr>
                <w:rFonts w:eastAsia="Arial"/>
                <w:szCs w:val="28"/>
              </w:rPr>
              <w:t>etc</w:t>
            </w:r>
            <w:proofErr w:type="spellEnd"/>
            <w:r w:rsidRPr="00840998">
              <w:rPr>
                <w:rFonts w:eastAsia="Arial"/>
                <w:szCs w:val="28"/>
              </w:rPr>
              <w:t>).</w:t>
            </w:r>
          </w:p>
        </w:tc>
        <w:tc>
          <w:tcPr>
            <w:tcW w:w="1570" w:type="dxa"/>
            <w:shd w:val="clear" w:color="auto" w:fill="auto"/>
            <w:vAlign w:val="center"/>
          </w:tcPr>
          <w:p w:rsidR="000F45F3" w:rsidRPr="00840998" w:rsidRDefault="000F45F3" w:rsidP="000F45F3">
            <w:pPr>
              <w:jc w:val="both"/>
              <w:rPr>
                <w:szCs w:val="28"/>
              </w:rPr>
            </w:pPr>
            <w:r w:rsidRPr="00840998">
              <w:rPr>
                <w:rFonts w:eastAsia="Arial"/>
                <w:szCs w:val="28"/>
              </w:rPr>
              <w:t>$ 896,08.-</w:t>
            </w:r>
          </w:p>
        </w:tc>
      </w:tr>
      <w:tr w:rsidR="000F45F3" w:rsidRPr="00840998" w:rsidTr="00C566F2">
        <w:trPr>
          <w:trHeight w:val="218"/>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salientes, por faz.</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en salas de espectáculos.</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sobre rutas, caminos, terminales de medios de transporte, baldíos.</w:t>
            </w:r>
          </w:p>
        </w:tc>
        <w:tc>
          <w:tcPr>
            <w:tcW w:w="1570" w:type="dxa"/>
            <w:shd w:val="clear" w:color="auto" w:fill="auto"/>
            <w:vAlign w:val="center"/>
          </w:tcPr>
          <w:p w:rsidR="000F45F3" w:rsidRPr="00840998" w:rsidRDefault="000F45F3" w:rsidP="000F45F3">
            <w:pPr>
              <w:jc w:val="both"/>
              <w:rPr>
                <w:szCs w:val="28"/>
              </w:rPr>
            </w:pPr>
            <w:r w:rsidRPr="00840998">
              <w:rPr>
                <w:rFonts w:eastAsia="Arial"/>
                <w:szCs w:val="28"/>
              </w:rPr>
              <w:t>$ 896,08</w:t>
            </w:r>
          </w:p>
        </w:tc>
      </w:tr>
      <w:tr w:rsidR="000F45F3" w:rsidRPr="00840998" w:rsidTr="00C566F2">
        <w:trPr>
          <w:trHeight w:val="220"/>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en columnas o módulos.</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7"/>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 realizado en vehículos de reparto, carga o similares.</w:t>
            </w:r>
          </w:p>
        </w:tc>
        <w:tc>
          <w:tcPr>
            <w:tcW w:w="1570" w:type="dxa"/>
            <w:shd w:val="clear" w:color="auto" w:fill="auto"/>
            <w:vAlign w:val="center"/>
          </w:tcPr>
          <w:p w:rsidR="000F45F3" w:rsidRPr="00840998" w:rsidRDefault="000F45F3" w:rsidP="000F45F3">
            <w:pPr>
              <w:jc w:val="both"/>
              <w:rPr>
                <w:szCs w:val="28"/>
              </w:rPr>
            </w:pPr>
            <w:r w:rsidRPr="00840998">
              <w:rPr>
                <w:rFonts w:eastAsia="Arial"/>
                <w:szCs w:val="28"/>
              </w:rPr>
              <w:t>$ 896,08</w:t>
            </w:r>
          </w:p>
        </w:tc>
      </w:tr>
      <w:tr w:rsidR="000F45F3" w:rsidRPr="00840998" w:rsidTr="00C566F2">
        <w:trPr>
          <w:trHeight w:val="453"/>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en sillas, mesas, sombrillas o parasoles, etc. Por metro cuadrado o fracción.</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35"/>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Murales, por 10 unidades.</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proyectados, por unidad.</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$ 1.288,54</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 xml:space="preserve">Banderas, estandartes, gallardetes, </w:t>
            </w:r>
            <w:proofErr w:type="spellStart"/>
            <w:r w:rsidRPr="00840998">
              <w:rPr>
                <w:rFonts w:eastAsia="Arial"/>
                <w:szCs w:val="28"/>
              </w:rPr>
              <w:t>etc</w:t>
            </w:r>
            <w:proofErr w:type="spellEnd"/>
            <w:r w:rsidRPr="00840998">
              <w:rPr>
                <w:rFonts w:eastAsia="Arial"/>
                <w:szCs w:val="28"/>
              </w:rPr>
              <w:t>, por metro cuadrado.</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de remates u operaciones inmobiliarias, por cada 50 unidades.</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$ 2.241,33</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Publicidad móvil, por mes o fracción.</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$ 254,08.-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Publicidad móvil, por año.</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$ 2.241,33.-</w:t>
            </w:r>
          </w:p>
        </w:tc>
      </w:tr>
      <w:tr w:rsidR="000F45F3" w:rsidRPr="00840998" w:rsidTr="00C566F2">
        <w:trPr>
          <w:trHeight w:val="217"/>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Avisos en folletos de cine, teatros, etc. Por cada 500 unidades.</w:t>
            </w:r>
          </w:p>
        </w:tc>
        <w:tc>
          <w:tcPr>
            <w:tcW w:w="1570" w:type="dxa"/>
            <w:shd w:val="clear" w:color="auto" w:fill="auto"/>
            <w:vAlign w:val="center"/>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Publicidad oral, por unidad y por día.</w:t>
            </w:r>
          </w:p>
        </w:tc>
        <w:tc>
          <w:tcPr>
            <w:tcW w:w="157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Campañas publicitarias, por día y stand de promoción.</w:t>
            </w:r>
          </w:p>
        </w:tc>
        <w:tc>
          <w:tcPr>
            <w:tcW w:w="157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Volantes, cada 500 o fracción.</w:t>
            </w:r>
          </w:p>
        </w:tc>
        <w:tc>
          <w:tcPr>
            <w:tcW w:w="157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$ 896,08.-</w:t>
            </w:r>
          </w:p>
        </w:tc>
      </w:tr>
      <w:tr w:rsidR="000F45F3" w:rsidRPr="00840998" w:rsidTr="00C566F2">
        <w:trPr>
          <w:trHeight w:val="640"/>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Por cada publicidad o propaganda no contemplada en los incisos anteriores, por unidad o metro cuadrado o fracción.</w:t>
            </w:r>
          </w:p>
        </w:tc>
        <w:tc>
          <w:tcPr>
            <w:tcW w:w="1570" w:type="dxa"/>
            <w:shd w:val="clear" w:color="auto" w:fill="auto"/>
          </w:tcPr>
          <w:p w:rsidR="000F45F3" w:rsidRPr="00840998" w:rsidRDefault="000F45F3" w:rsidP="00C566F2">
            <w:pPr>
              <w:rPr>
                <w:rFonts w:eastAsia="Arial"/>
                <w:szCs w:val="28"/>
              </w:rPr>
            </w:pPr>
            <w:r w:rsidRPr="00840998">
              <w:rPr>
                <w:rFonts w:eastAsia="Arial"/>
                <w:szCs w:val="28"/>
              </w:rPr>
              <w:t>$ 1.494,98.-</w:t>
            </w:r>
          </w:p>
        </w:tc>
      </w:tr>
      <w:tr w:rsidR="000F45F3" w:rsidRPr="00840998" w:rsidTr="00C566F2">
        <w:trPr>
          <w:trHeight w:val="214"/>
        </w:trPr>
        <w:tc>
          <w:tcPr>
            <w:tcW w:w="7310" w:type="dxa"/>
            <w:shd w:val="clear" w:color="auto" w:fill="auto"/>
          </w:tcPr>
          <w:p w:rsidR="000F45F3" w:rsidRPr="00840998" w:rsidRDefault="000F45F3" w:rsidP="00C566F2">
            <w:pPr>
              <w:ind w:left="80"/>
              <w:rPr>
                <w:rFonts w:eastAsia="Arial"/>
                <w:szCs w:val="28"/>
              </w:rPr>
            </w:pPr>
            <w:r w:rsidRPr="00840998">
              <w:rPr>
                <w:rFonts w:eastAsia="Arial"/>
                <w:szCs w:val="28"/>
              </w:rPr>
              <w:t>Casillas, cabinas telefónicas, por unidad y por año</w:t>
            </w:r>
          </w:p>
        </w:tc>
        <w:tc>
          <w:tcPr>
            <w:tcW w:w="1570" w:type="dxa"/>
            <w:shd w:val="clear" w:color="auto" w:fill="auto"/>
            <w:vAlign w:val="bottom"/>
          </w:tcPr>
          <w:p w:rsidR="000F45F3" w:rsidRPr="00840998" w:rsidRDefault="000F45F3" w:rsidP="000F45F3">
            <w:pPr>
              <w:jc w:val="both"/>
              <w:rPr>
                <w:rFonts w:eastAsia="Arial"/>
                <w:szCs w:val="28"/>
              </w:rPr>
            </w:pPr>
            <w:r w:rsidRPr="00840998">
              <w:rPr>
                <w:rFonts w:eastAsia="Arial"/>
                <w:szCs w:val="28"/>
              </w:rPr>
              <w:t>$ 4.196,82.-</w:t>
            </w:r>
          </w:p>
        </w:tc>
      </w:tr>
    </w:tbl>
    <w:p w:rsidR="000F45F3" w:rsidRPr="00840998" w:rsidRDefault="000F45F3" w:rsidP="000F45F3">
      <w:pPr>
        <w:ind w:right="460"/>
        <w:jc w:val="both"/>
        <w:rPr>
          <w:rFonts w:eastAsia="Arial"/>
          <w:szCs w:val="28"/>
        </w:rPr>
      </w:pPr>
      <w:r w:rsidRPr="00840998">
        <w:rPr>
          <w:rFonts w:eastAsia="Arial"/>
          <w:szCs w:val="28"/>
        </w:rPr>
        <w:t>Letreros: corresponde a la propaganda propia del establecimiento donde la misma se realiza. Salvo expresa especificación, los importes son mensuales.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1680"/>
      </w:tblGrid>
      <w:tr w:rsidR="000F45F3" w:rsidRPr="00840998" w:rsidTr="00C566F2">
        <w:trPr>
          <w:trHeight w:val="592"/>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simples o salientes (carteles, toldos, paredes, heladeras, exhibidores, azoteas, marquesinas, kioscos, vidrieras, etc.).</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$ 45,37.-</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en salas de espectáculos.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$ 81,67.-</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sobre rutas, caminos, terminales de medios de transporte, baldíos.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$ 710,06.-</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en columnas o módulos.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$ 149,72.-</w:t>
            </w:r>
          </w:p>
        </w:tc>
      </w:tr>
      <w:tr w:rsidR="000F45F3" w:rsidRPr="00840998" w:rsidTr="00C566F2">
        <w:trPr>
          <w:trHeight w:val="217"/>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 realizado en vehículos de reparto, carga o similares.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$ 260,89.-</w:t>
            </w:r>
          </w:p>
        </w:tc>
      </w:tr>
      <w:tr w:rsidR="000F45F3" w:rsidRPr="00840998" w:rsidTr="00C566F2">
        <w:trPr>
          <w:trHeight w:val="702"/>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lastRenderedPageBreak/>
              <w:t>Letreros en sillas, mesas, sombrillas o parasoles, etc. Por metro cuadrado o fracción.</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$ 149,72.-</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Murales, por 10 unidades.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$ 222,32.-</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proyectados, por unidad.</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$ 73,06.-</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Banderas, estandartes, gallardetes, etc., por metro cuadrado.</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$ 299,45.-</w:t>
            </w:r>
          </w:p>
        </w:tc>
      </w:tr>
      <w:tr w:rsidR="000F45F3" w:rsidRPr="00840998" w:rsidTr="00C566F2">
        <w:trPr>
          <w:trHeight w:val="556"/>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de remates u operaciones inmobiliarias, por cada 50 unidades. Por año</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$ 1.905,58.-</w:t>
            </w:r>
          </w:p>
        </w:tc>
      </w:tr>
      <w:tr w:rsidR="000F45F3" w:rsidRPr="00840998" w:rsidTr="00C566F2">
        <w:trPr>
          <w:trHeight w:val="218"/>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Publicidad móvil, por día.</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$ 254,08.-</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Publicidad móvil, por mes.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$ 2.241,33.-</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Letreros en folletos de cine, teatros, etc. Por cada 500 unidades.</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$ 896,08.-</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Publicidad oral, por unidad y por día.</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$ 896,08.-</w:t>
            </w:r>
          </w:p>
        </w:tc>
      </w:tr>
      <w:tr w:rsidR="000F45F3" w:rsidRPr="00840998" w:rsidTr="00C566F2">
        <w:trPr>
          <w:trHeight w:val="615"/>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Campañas publicitarias de comercios no habilitados en nuestra ciudad, por día y stand de promoción.</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$ 1.658,32.-</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Volantes, cada 1000 o fracción.</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$ 410,62.-</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Afiches, cada 100 o fracción</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$ 492,28.-</w:t>
            </w:r>
          </w:p>
        </w:tc>
      </w:tr>
      <w:tr w:rsidR="000F45F3" w:rsidRPr="00840998" w:rsidTr="00C566F2">
        <w:trPr>
          <w:trHeight w:val="637"/>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Por cada publicidad o propaganda no contemplada en los incisos anteriores, por unidad o metro cuadrado o fracción.</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$ 2.479,53.-</w:t>
            </w:r>
          </w:p>
        </w:tc>
      </w:tr>
      <w:tr w:rsidR="000F45F3" w:rsidRPr="00840998" w:rsidTr="00C566F2">
        <w:trPr>
          <w:trHeight w:val="214"/>
        </w:trPr>
        <w:tc>
          <w:tcPr>
            <w:tcW w:w="7200" w:type="dxa"/>
            <w:shd w:val="clear" w:color="auto" w:fill="auto"/>
          </w:tcPr>
          <w:p w:rsidR="000F45F3" w:rsidRPr="00840998" w:rsidRDefault="000F45F3" w:rsidP="00C566F2">
            <w:pPr>
              <w:ind w:left="80"/>
              <w:rPr>
                <w:rFonts w:eastAsia="Arial"/>
                <w:szCs w:val="28"/>
              </w:rPr>
            </w:pPr>
            <w:r w:rsidRPr="00840998">
              <w:rPr>
                <w:rFonts w:eastAsia="Arial"/>
                <w:szCs w:val="28"/>
              </w:rPr>
              <w:t>Casillas, cabinas telefónicas, por unidad y por año</w:t>
            </w:r>
          </w:p>
        </w:tc>
        <w:tc>
          <w:tcPr>
            <w:tcW w:w="1680" w:type="dxa"/>
            <w:shd w:val="clear" w:color="auto" w:fill="auto"/>
          </w:tcPr>
          <w:p w:rsidR="000F45F3" w:rsidRPr="00840998" w:rsidRDefault="000F45F3" w:rsidP="00C566F2">
            <w:pPr>
              <w:rPr>
                <w:rFonts w:eastAsia="Arial"/>
                <w:szCs w:val="28"/>
              </w:rPr>
            </w:pPr>
            <w:r w:rsidRPr="00840998">
              <w:rPr>
                <w:rFonts w:eastAsia="Arial"/>
                <w:szCs w:val="28"/>
              </w:rPr>
              <w:t>$ 4.196,82.-</w:t>
            </w:r>
          </w:p>
        </w:tc>
      </w:tr>
    </w:tbl>
    <w:p w:rsidR="000F45F3" w:rsidRDefault="000F45F3" w:rsidP="00C566F2">
      <w:pPr>
        <w:ind w:right="20"/>
        <w:jc w:val="both"/>
        <w:rPr>
          <w:rFonts w:eastAsia="Arial"/>
          <w:szCs w:val="28"/>
        </w:rPr>
      </w:pPr>
      <w:r w:rsidRPr="00C566F2">
        <w:rPr>
          <w:rFonts w:eastAsia="Arial"/>
          <w:i/>
          <w:szCs w:val="28"/>
        </w:rPr>
        <w:t>Artículo 28º:</w:t>
      </w:r>
      <w:r w:rsidRPr="00840998">
        <w:rPr>
          <w:rFonts w:eastAsia="Arial"/>
          <w:szCs w:val="28"/>
        </w:rPr>
        <w:t xml:space="preserve"> Cuando los anuncios precedentemente citados fueren iluminados o luminosos los derechos se incrementaran en un cincuenta por ciento (50%), en caso de ser animados o con efectos de animación se incrementaran en un veinte por ciento (20%) más. Si la publicidad oral fuera realizada con aparatos de vuelo o similares se incrementara en un ciento por ciento (100%). En caso de publicidad que anuncie bebidas alcohólicas y/o tabacos, los derechos previstos tendrán un cargo de cien por ciento (100%).Serán solidariamente responsables de su pago, los permisionarios como los beneficiarios.</w:t>
      </w:r>
      <w:r w:rsidR="00C566F2">
        <w:rPr>
          <w:rFonts w:eastAsia="Arial"/>
          <w:szCs w:val="28"/>
        </w:rPr>
        <w:t xml:space="preserve"> </w:t>
      </w:r>
      <w:r w:rsidRPr="00840998">
        <w:rPr>
          <w:szCs w:val="28"/>
        </w:rPr>
        <w:t>CAPITULO VIGÉSIMO</w:t>
      </w:r>
      <w:r w:rsidR="00C566F2">
        <w:rPr>
          <w:szCs w:val="28"/>
        </w:rPr>
        <w:t xml:space="preserve">. </w:t>
      </w:r>
      <w:r w:rsidRPr="00840998">
        <w:rPr>
          <w:szCs w:val="28"/>
        </w:rPr>
        <w:t>DERECHO AMBIENTAL</w:t>
      </w:r>
      <w:r w:rsidR="00C566F2">
        <w:rPr>
          <w:szCs w:val="28"/>
        </w:rPr>
        <w:t xml:space="preserve">. </w:t>
      </w:r>
      <w:r w:rsidRPr="00C566F2">
        <w:rPr>
          <w:rFonts w:eastAsia="Arial"/>
          <w:i/>
          <w:szCs w:val="28"/>
        </w:rPr>
        <w:t>Artículo 29º:</w:t>
      </w:r>
      <w:r w:rsidRPr="00840998">
        <w:rPr>
          <w:rFonts w:eastAsia="Arial"/>
          <w:szCs w:val="28"/>
        </w:rPr>
        <w:t xml:space="preserve"> El Derecho será fijo por un importe de $ 72,59 (pesos setenta y dos con 59/100) bimestrales que se liquidará junto a la Tasa de Alumbrado, Limpieza y Conservación de la Vía Pública, a partir de la promulgación de la presente Ordenanza.</w:t>
      </w:r>
      <w:r w:rsidR="00C566F2">
        <w:rPr>
          <w:rFonts w:eastAsia="Arial"/>
          <w:szCs w:val="28"/>
        </w:rPr>
        <w:t xml:space="preserve"> </w:t>
      </w:r>
      <w:r w:rsidRPr="00840998">
        <w:rPr>
          <w:szCs w:val="28"/>
        </w:rPr>
        <w:t>CAPITULO VIGÉSIMO PRIMERO</w:t>
      </w:r>
      <w:r w:rsidR="00C566F2">
        <w:rPr>
          <w:szCs w:val="28"/>
        </w:rPr>
        <w:t xml:space="preserve">. </w:t>
      </w:r>
      <w:r w:rsidRPr="00840998">
        <w:rPr>
          <w:szCs w:val="28"/>
        </w:rPr>
        <w:t>TASA POR SERVICIOS ASISTENCIALES DE SALUD</w:t>
      </w:r>
      <w:r w:rsidR="00C566F2">
        <w:rPr>
          <w:szCs w:val="28"/>
        </w:rPr>
        <w:t xml:space="preserve">. </w:t>
      </w:r>
      <w:r w:rsidRPr="00C566F2">
        <w:rPr>
          <w:rFonts w:eastAsia="Arial"/>
          <w:i/>
          <w:szCs w:val="28"/>
        </w:rPr>
        <w:t>Artículo 30º:</w:t>
      </w:r>
      <w:r w:rsidRPr="00840998">
        <w:rPr>
          <w:rFonts w:eastAsia="Arial"/>
          <w:szCs w:val="28"/>
        </w:rPr>
        <w:t xml:space="preserve"> Los servicios asistenciales del sistema hospitalario se regirán por el sistema de HOSPITAL DE AUTOGESTION, según Ordenanza N° 2333/94 y concordantes.</w:t>
      </w:r>
      <w:r w:rsidR="00C566F2">
        <w:rPr>
          <w:rFonts w:eastAsia="Arial"/>
          <w:szCs w:val="28"/>
        </w:rPr>
        <w:t xml:space="preserve"> </w:t>
      </w:r>
      <w:r w:rsidRPr="00C566F2">
        <w:rPr>
          <w:rFonts w:eastAsia="Arial"/>
          <w:i/>
          <w:szCs w:val="28"/>
        </w:rPr>
        <w:t>Artículo 31º:</w:t>
      </w:r>
      <w:r w:rsidRPr="00840998">
        <w:rPr>
          <w:rFonts w:eastAsia="Arial"/>
          <w:szCs w:val="28"/>
        </w:rPr>
        <w:t xml:space="preserve"> Por los conceptos que se enumeran, se establecen los siguientes derechos a partir de la promulgación de la presente Ordenanza:</w:t>
      </w:r>
    </w:p>
    <w:tbl>
      <w:tblPr>
        <w:tblStyle w:val="Tablaconcuadrcula"/>
        <w:tblW w:w="0" w:type="auto"/>
        <w:tblLayout w:type="fixed"/>
        <w:tblLook w:val="04A0" w:firstRow="1" w:lastRow="0" w:firstColumn="1" w:lastColumn="0" w:noHBand="0" w:noVBand="1"/>
      </w:tblPr>
      <w:tblGrid>
        <w:gridCol w:w="675"/>
        <w:gridCol w:w="6237"/>
        <w:gridCol w:w="1418"/>
        <w:gridCol w:w="1434"/>
      </w:tblGrid>
      <w:tr w:rsidR="00C566F2" w:rsidTr="000276BA">
        <w:tc>
          <w:tcPr>
            <w:tcW w:w="675" w:type="dxa"/>
          </w:tcPr>
          <w:p w:rsidR="00C566F2" w:rsidRDefault="00C566F2" w:rsidP="00C566F2">
            <w:pPr>
              <w:ind w:right="20"/>
              <w:jc w:val="both"/>
              <w:rPr>
                <w:rFonts w:eastAsia="Arial"/>
                <w:szCs w:val="28"/>
              </w:rPr>
            </w:pPr>
          </w:p>
        </w:tc>
        <w:tc>
          <w:tcPr>
            <w:tcW w:w="6237" w:type="dxa"/>
          </w:tcPr>
          <w:p w:rsidR="00C566F2" w:rsidRDefault="00C566F2" w:rsidP="00C566F2">
            <w:pPr>
              <w:ind w:right="20"/>
              <w:jc w:val="both"/>
              <w:rPr>
                <w:rFonts w:eastAsia="Arial"/>
                <w:szCs w:val="28"/>
              </w:rPr>
            </w:pPr>
          </w:p>
        </w:tc>
        <w:tc>
          <w:tcPr>
            <w:tcW w:w="1418" w:type="dxa"/>
          </w:tcPr>
          <w:p w:rsidR="00C566F2" w:rsidRDefault="00C566F2" w:rsidP="00C566F2">
            <w:pPr>
              <w:ind w:right="20"/>
              <w:jc w:val="both"/>
              <w:rPr>
                <w:rFonts w:eastAsia="Arial"/>
                <w:szCs w:val="28"/>
              </w:rPr>
            </w:pPr>
            <w:r w:rsidRPr="00840998">
              <w:rPr>
                <w:rFonts w:eastAsia="Arial"/>
                <w:szCs w:val="28"/>
              </w:rPr>
              <w:t>MONTO MINIMO</w:t>
            </w:r>
          </w:p>
        </w:tc>
        <w:tc>
          <w:tcPr>
            <w:tcW w:w="1434" w:type="dxa"/>
          </w:tcPr>
          <w:p w:rsidR="00C566F2" w:rsidRDefault="00C566F2" w:rsidP="00C566F2">
            <w:pPr>
              <w:ind w:right="20"/>
              <w:jc w:val="both"/>
              <w:rPr>
                <w:rFonts w:eastAsia="Arial"/>
                <w:szCs w:val="28"/>
              </w:rPr>
            </w:pPr>
            <w:r w:rsidRPr="00840998">
              <w:rPr>
                <w:rFonts w:eastAsia="Arial"/>
                <w:szCs w:val="28"/>
              </w:rPr>
              <w:t>POR HORA</w:t>
            </w:r>
          </w:p>
        </w:tc>
      </w:tr>
      <w:tr w:rsidR="00C566F2" w:rsidTr="000276BA">
        <w:tc>
          <w:tcPr>
            <w:tcW w:w="675" w:type="dxa"/>
            <w:vAlign w:val="center"/>
          </w:tcPr>
          <w:p w:rsidR="00C566F2" w:rsidRPr="00840998" w:rsidRDefault="00C566F2" w:rsidP="000276BA">
            <w:pPr>
              <w:ind w:left="100"/>
              <w:rPr>
                <w:szCs w:val="28"/>
              </w:rPr>
            </w:pPr>
            <w:r w:rsidRPr="00840998">
              <w:rPr>
                <w:rFonts w:eastAsia="Arial"/>
                <w:szCs w:val="28"/>
              </w:rPr>
              <w:t>A)</w:t>
            </w:r>
          </w:p>
        </w:tc>
        <w:tc>
          <w:tcPr>
            <w:tcW w:w="6237" w:type="dxa"/>
          </w:tcPr>
          <w:p w:rsidR="00C566F2" w:rsidRPr="00840998" w:rsidRDefault="00C566F2" w:rsidP="00145A17">
            <w:pPr>
              <w:rPr>
                <w:rFonts w:eastAsia="Arial"/>
                <w:szCs w:val="28"/>
              </w:rPr>
            </w:pPr>
            <w:r w:rsidRPr="00840998">
              <w:rPr>
                <w:rFonts w:eastAsia="Arial"/>
                <w:szCs w:val="28"/>
              </w:rPr>
              <w:t>POR EL SERVICIO DE AMBULANCIA EN ESPECTACULOS PUBLICOS, SE ABONARA</w:t>
            </w:r>
          </w:p>
          <w:p w:rsidR="00C566F2" w:rsidRPr="00840998" w:rsidRDefault="00C566F2" w:rsidP="00145A17">
            <w:pPr>
              <w:ind w:left="20"/>
              <w:rPr>
                <w:rFonts w:eastAsia="Arial"/>
                <w:szCs w:val="28"/>
              </w:rPr>
            </w:pPr>
            <w:r w:rsidRPr="00840998">
              <w:rPr>
                <w:rFonts w:eastAsia="Arial"/>
                <w:szCs w:val="28"/>
              </w:rPr>
              <w:t>1 Con chofer:</w:t>
            </w:r>
          </w:p>
          <w:p w:rsidR="00C566F2" w:rsidRPr="00840998" w:rsidRDefault="00C566F2" w:rsidP="00145A17">
            <w:pPr>
              <w:ind w:left="20"/>
              <w:rPr>
                <w:rFonts w:eastAsia="Arial"/>
                <w:szCs w:val="28"/>
              </w:rPr>
            </w:pPr>
            <w:r w:rsidRPr="00840998">
              <w:rPr>
                <w:rFonts w:eastAsia="Arial"/>
                <w:szCs w:val="28"/>
              </w:rPr>
              <w:t>2 Con chofer y enfermera:</w:t>
            </w:r>
          </w:p>
          <w:p w:rsidR="00C566F2" w:rsidRPr="00840998" w:rsidRDefault="00C566F2" w:rsidP="00145A17">
            <w:pPr>
              <w:ind w:left="20"/>
              <w:rPr>
                <w:rFonts w:eastAsia="Arial"/>
                <w:szCs w:val="28"/>
              </w:rPr>
            </w:pPr>
            <w:r w:rsidRPr="00840998">
              <w:rPr>
                <w:rFonts w:eastAsia="Arial"/>
                <w:szCs w:val="28"/>
              </w:rPr>
              <w:t>3 Con chofer y médico:</w:t>
            </w:r>
          </w:p>
          <w:p w:rsidR="00C566F2" w:rsidRPr="00840998" w:rsidRDefault="00C566F2" w:rsidP="00145A17">
            <w:pPr>
              <w:ind w:left="20"/>
              <w:rPr>
                <w:rFonts w:eastAsia="Arial"/>
                <w:szCs w:val="28"/>
              </w:rPr>
            </w:pPr>
            <w:r w:rsidRPr="00840998">
              <w:rPr>
                <w:rFonts w:eastAsia="Arial"/>
                <w:szCs w:val="28"/>
              </w:rPr>
              <w:t>4 Con chofer, enfermera y médico:</w:t>
            </w:r>
          </w:p>
          <w:p w:rsidR="00C566F2" w:rsidRPr="00840998" w:rsidRDefault="00C566F2" w:rsidP="00145A17">
            <w:pPr>
              <w:ind w:left="80"/>
              <w:rPr>
                <w:rFonts w:eastAsia="Arial"/>
                <w:w w:val="99"/>
                <w:szCs w:val="28"/>
              </w:rPr>
            </w:pPr>
            <w:r w:rsidRPr="00840998">
              <w:rPr>
                <w:rFonts w:eastAsia="Arial"/>
                <w:w w:val="99"/>
                <w:szCs w:val="28"/>
              </w:rPr>
              <w:t xml:space="preserve">El requirente del servicio deberá satisfacer el importe de la prestación al momento de solicitar el mismo, y no se dará curso a petición alguna </w:t>
            </w:r>
            <w:r w:rsidRPr="00840998">
              <w:rPr>
                <w:rFonts w:eastAsia="Arial"/>
                <w:szCs w:val="28"/>
              </w:rPr>
              <w:t>sin el cumplimiento previo de este recaudo, a cuyo efecto deberá</w:t>
            </w:r>
            <w:r w:rsidRPr="00840998">
              <w:rPr>
                <w:rFonts w:eastAsia="Arial"/>
                <w:w w:val="99"/>
                <w:szCs w:val="28"/>
              </w:rPr>
              <w:t xml:space="preserve"> </w:t>
            </w:r>
            <w:r w:rsidRPr="00840998">
              <w:rPr>
                <w:rFonts w:eastAsia="Arial"/>
                <w:szCs w:val="28"/>
              </w:rPr>
              <w:t>exhibir el comprobante de pago ante el encargado de disponer la</w:t>
            </w:r>
            <w:r w:rsidRPr="00840998">
              <w:rPr>
                <w:rFonts w:eastAsia="Arial"/>
                <w:w w:val="99"/>
                <w:szCs w:val="28"/>
              </w:rPr>
              <w:t xml:space="preserve"> </w:t>
            </w:r>
            <w:r w:rsidRPr="00840998">
              <w:rPr>
                <w:rFonts w:eastAsia="Arial"/>
                <w:szCs w:val="28"/>
              </w:rPr>
              <w:t>prestación del servicio. El monto total del servicio será el resultante de multiplicar el valor unitario por la cantidad de horas y no podrá ser inferior al mínimo aquí establecido.</w:t>
            </w:r>
          </w:p>
        </w:tc>
        <w:tc>
          <w:tcPr>
            <w:tcW w:w="1418" w:type="dxa"/>
          </w:tcPr>
          <w:p w:rsidR="00C566F2" w:rsidRPr="00840998" w:rsidRDefault="00C566F2" w:rsidP="00145A17">
            <w:pPr>
              <w:rPr>
                <w:rFonts w:eastAsia="Arial"/>
                <w:szCs w:val="28"/>
              </w:rPr>
            </w:pPr>
          </w:p>
          <w:p w:rsidR="00C566F2" w:rsidRPr="00840998" w:rsidRDefault="00C566F2" w:rsidP="00145A17">
            <w:pPr>
              <w:rPr>
                <w:rFonts w:eastAsia="Arial"/>
                <w:szCs w:val="28"/>
              </w:rPr>
            </w:pPr>
          </w:p>
          <w:p w:rsidR="00C566F2" w:rsidRPr="00840998" w:rsidRDefault="00C566F2" w:rsidP="00145A17">
            <w:pPr>
              <w:rPr>
                <w:szCs w:val="28"/>
              </w:rPr>
            </w:pPr>
            <w:r w:rsidRPr="00840998">
              <w:rPr>
                <w:rFonts w:eastAsia="Arial"/>
                <w:szCs w:val="28"/>
              </w:rPr>
              <w:t>$ 3.183,66</w:t>
            </w:r>
          </w:p>
          <w:p w:rsidR="00C566F2" w:rsidRPr="00840998" w:rsidRDefault="00C566F2" w:rsidP="00145A17">
            <w:pPr>
              <w:rPr>
                <w:szCs w:val="28"/>
              </w:rPr>
            </w:pPr>
            <w:r w:rsidRPr="00840998">
              <w:rPr>
                <w:rFonts w:eastAsia="Arial"/>
                <w:szCs w:val="28"/>
              </w:rPr>
              <w:t>$ 4.244,88</w:t>
            </w:r>
          </w:p>
          <w:p w:rsidR="00C566F2" w:rsidRPr="00840998" w:rsidRDefault="00C566F2" w:rsidP="00145A17">
            <w:pPr>
              <w:rPr>
                <w:szCs w:val="28"/>
              </w:rPr>
            </w:pPr>
            <w:r w:rsidRPr="00840998">
              <w:rPr>
                <w:rFonts w:eastAsia="Arial"/>
                <w:szCs w:val="28"/>
              </w:rPr>
              <w:t>$ 5.093,86</w:t>
            </w:r>
          </w:p>
          <w:p w:rsidR="00C566F2" w:rsidRPr="00840998" w:rsidRDefault="00C566F2" w:rsidP="00145A17">
            <w:pPr>
              <w:rPr>
                <w:szCs w:val="28"/>
              </w:rPr>
            </w:pPr>
            <w:r w:rsidRPr="00840998">
              <w:rPr>
                <w:rFonts w:eastAsia="Arial"/>
                <w:szCs w:val="28"/>
              </w:rPr>
              <w:t>$ 5.942,83</w:t>
            </w:r>
          </w:p>
        </w:tc>
        <w:tc>
          <w:tcPr>
            <w:tcW w:w="1434" w:type="dxa"/>
          </w:tcPr>
          <w:p w:rsidR="00C566F2" w:rsidRPr="00840998" w:rsidRDefault="00C566F2" w:rsidP="00145A17">
            <w:pPr>
              <w:rPr>
                <w:rFonts w:eastAsia="Arial"/>
                <w:szCs w:val="28"/>
              </w:rPr>
            </w:pPr>
          </w:p>
          <w:p w:rsidR="00C566F2" w:rsidRPr="00840998" w:rsidRDefault="00C566F2" w:rsidP="00145A17">
            <w:pPr>
              <w:rPr>
                <w:rFonts w:eastAsia="Arial"/>
                <w:szCs w:val="28"/>
              </w:rPr>
            </w:pPr>
          </w:p>
          <w:p w:rsidR="00C566F2" w:rsidRPr="00840998" w:rsidRDefault="00C566F2" w:rsidP="00145A17">
            <w:pPr>
              <w:rPr>
                <w:szCs w:val="28"/>
              </w:rPr>
            </w:pPr>
            <w:r w:rsidRPr="00840998">
              <w:rPr>
                <w:rFonts w:eastAsia="Arial"/>
                <w:szCs w:val="28"/>
              </w:rPr>
              <w:t>$ 530,61</w:t>
            </w:r>
          </w:p>
          <w:p w:rsidR="00C566F2" w:rsidRPr="00840998" w:rsidRDefault="00C566F2" w:rsidP="00145A17">
            <w:pPr>
              <w:rPr>
                <w:szCs w:val="28"/>
              </w:rPr>
            </w:pPr>
            <w:r w:rsidRPr="00840998">
              <w:rPr>
                <w:rFonts w:eastAsia="Arial"/>
                <w:szCs w:val="28"/>
              </w:rPr>
              <w:t>$ 848,98</w:t>
            </w:r>
          </w:p>
          <w:p w:rsidR="00C566F2" w:rsidRPr="00840998" w:rsidRDefault="00C566F2" w:rsidP="00145A17">
            <w:pPr>
              <w:rPr>
                <w:szCs w:val="28"/>
              </w:rPr>
            </w:pPr>
            <w:r w:rsidRPr="00840998">
              <w:rPr>
                <w:rFonts w:eastAsia="Arial"/>
                <w:szCs w:val="28"/>
              </w:rPr>
              <w:t>$1.273,46</w:t>
            </w:r>
          </w:p>
          <w:p w:rsidR="00C566F2" w:rsidRPr="00840998" w:rsidRDefault="00C566F2" w:rsidP="00145A17">
            <w:pPr>
              <w:rPr>
                <w:szCs w:val="28"/>
              </w:rPr>
            </w:pPr>
            <w:r w:rsidRPr="00840998">
              <w:rPr>
                <w:rFonts w:eastAsia="Arial"/>
                <w:szCs w:val="28"/>
              </w:rPr>
              <w:t>$1.697,95</w:t>
            </w:r>
          </w:p>
        </w:tc>
      </w:tr>
    </w:tbl>
    <w:p w:rsidR="000F45F3" w:rsidRPr="00840998" w:rsidRDefault="000F45F3" w:rsidP="000F45F3">
      <w:pPr>
        <w:jc w:val="both"/>
        <w:rPr>
          <w:szCs w:val="28"/>
        </w:rPr>
      </w:pPr>
      <w:r w:rsidRPr="00840998">
        <w:rPr>
          <w:szCs w:val="28"/>
        </w:rPr>
        <w:t>CAPITULO VIGÉSIMO SEGUNDO</w:t>
      </w:r>
      <w:r w:rsidR="000276BA">
        <w:rPr>
          <w:szCs w:val="28"/>
        </w:rPr>
        <w:t xml:space="preserve">. </w:t>
      </w:r>
      <w:r w:rsidRPr="00840998">
        <w:rPr>
          <w:szCs w:val="28"/>
        </w:rPr>
        <w:t>TASA DE INTERES POR PAGO FUERA DE TÉRMINO</w:t>
      </w:r>
      <w:r w:rsidR="000276BA">
        <w:rPr>
          <w:szCs w:val="28"/>
        </w:rPr>
        <w:t xml:space="preserve">. </w:t>
      </w:r>
      <w:r w:rsidRPr="000276BA">
        <w:rPr>
          <w:rFonts w:eastAsia="Arial"/>
          <w:i/>
          <w:szCs w:val="28"/>
        </w:rPr>
        <w:t>Artículo 32º:</w:t>
      </w:r>
      <w:r w:rsidRPr="00840998">
        <w:rPr>
          <w:rFonts w:eastAsia="Arial"/>
          <w:szCs w:val="28"/>
        </w:rPr>
        <w:t xml:space="preserve"> La Tasa de Interés por mora ante el pago fuera de término </w:t>
      </w:r>
      <w:r w:rsidRPr="00840998">
        <w:rPr>
          <w:rFonts w:eastAsia="Arial"/>
          <w:szCs w:val="28"/>
        </w:rPr>
        <w:lastRenderedPageBreak/>
        <w:t>será del 3% (tres) mensual, a partir de la promulgación de la presente Ordenanza.</w:t>
      </w:r>
      <w:r w:rsidR="000276BA">
        <w:rPr>
          <w:rFonts w:eastAsia="Arial"/>
          <w:szCs w:val="28"/>
        </w:rPr>
        <w:t xml:space="preserve"> </w:t>
      </w:r>
      <w:r w:rsidRPr="00840998">
        <w:rPr>
          <w:rFonts w:eastAsia="Arial"/>
          <w:szCs w:val="28"/>
        </w:rPr>
        <w:t>Firman: Marcelo Landaburu, Secretario Legislativo y Cecilia Pezzelatto, Presidenta.</w:t>
      </w:r>
      <w:r w:rsidR="000276BA">
        <w:rPr>
          <w:rFonts w:eastAsia="Arial"/>
          <w:szCs w:val="28"/>
        </w:rPr>
        <w:t xml:space="preserve"> …..</w:t>
      </w:r>
    </w:p>
    <w:p w:rsidR="00F8554E" w:rsidRDefault="00F8554E" w:rsidP="000F45F3">
      <w:pPr>
        <w:jc w:val="both"/>
        <w:rPr>
          <w:rFonts w:eastAsia="Arial"/>
          <w:sz w:val="34"/>
          <w:szCs w:val="34"/>
        </w:rPr>
      </w:pPr>
    </w:p>
    <w:p w:rsidR="00C4058B" w:rsidRDefault="000276BA" w:rsidP="00C4058B">
      <w:pPr>
        <w:jc w:val="both"/>
        <w:rPr>
          <w:color w:val="000000"/>
          <w:szCs w:val="28"/>
          <w:lang w:eastAsia="es-AR"/>
        </w:rPr>
      </w:pPr>
      <w:r w:rsidRPr="000276BA">
        <w:rPr>
          <w:b/>
          <w:szCs w:val="28"/>
        </w:rPr>
        <w:t>Presienta Pezzelatto:</w:t>
      </w:r>
      <w:r>
        <w:rPr>
          <w:b/>
          <w:szCs w:val="28"/>
        </w:rPr>
        <w:t xml:space="preserve"> </w:t>
      </w:r>
      <w:r>
        <w:rPr>
          <w:szCs w:val="28"/>
        </w:rPr>
        <w:t>E</w:t>
      </w:r>
      <w:r w:rsidRPr="000276BA">
        <w:rPr>
          <w:szCs w:val="28"/>
        </w:rPr>
        <w:t>n estos momen</w:t>
      </w:r>
      <w:r>
        <w:rPr>
          <w:szCs w:val="28"/>
        </w:rPr>
        <w:t>tos lo vamos a hacer también en la votación que ya ha estado definida a través de la Comisión de Labor va a ser nominal y vamos a tener dos instancias de votación uno es en general del proyecto de Ordenanza y para que podamos pasar al tratamiento en particular de los Capítulos o el tratamiento de algún Artículo debemos tener en cuenta esto de que en estas instancias de votación en general</w:t>
      </w:r>
      <w:r w:rsidR="00C4058B">
        <w:rPr>
          <w:szCs w:val="28"/>
        </w:rPr>
        <w:t xml:space="preserve"> </w:t>
      </w:r>
      <w:r w:rsidR="00C4058B" w:rsidRPr="00FE5B04">
        <w:rPr>
          <w:color w:val="000000"/>
          <w:szCs w:val="28"/>
          <w:lang w:eastAsia="es-AR"/>
        </w:rPr>
        <w:t xml:space="preserve">tiene que </w:t>
      </w:r>
      <w:r w:rsidR="00C4058B">
        <w:rPr>
          <w:color w:val="000000"/>
          <w:szCs w:val="28"/>
          <w:lang w:eastAsia="es-AR"/>
        </w:rPr>
        <w:t>prosperar</w:t>
      </w:r>
      <w:r w:rsidR="00C4058B" w:rsidRPr="00FE5B04">
        <w:rPr>
          <w:color w:val="000000"/>
          <w:szCs w:val="28"/>
          <w:lang w:eastAsia="es-AR"/>
        </w:rPr>
        <w:t xml:space="preserve"> para que después podamos hacer un tratamiento</w:t>
      </w:r>
      <w:r w:rsidR="00C4058B">
        <w:rPr>
          <w:color w:val="000000"/>
          <w:szCs w:val="28"/>
          <w:lang w:eastAsia="es-AR"/>
        </w:rPr>
        <w:t xml:space="preserve"> </w:t>
      </w:r>
      <w:r w:rsidR="00C4058B" w:rsidRPr="00FE5B04">
        <w:rPr>
          <w:color w:val="000000"/>
          <w:szCs w:val="28"/>
          <w:lang w:eastAsia="es-AR"/>
        </w:rPr>
        <w:t>particular</w:t>
      </w:r>
      <w:r w:rsidR="00C4058B">
        <w:rPr>
          <w:color w:val="000000"/>
          <w:szCs w:val="28"/>
          <w:lang w:eastAsia="es-AR"/>
        </w:rPr>
        <w:t xml:space="preserve">, </w:t>
      </w:r>
      <w:r w:rsidR="00C4058B" w:rsidRPr="00FE5B04">
        <w:rPr>
          <w:color w:val="000000"/>
          <w:szCs w:val="28"/>
          <w:lang w:eastAsia="es-AR"/>
        </w:rPr>
        <w:t>quier</w:t>
      </w:r>
      <w:r w:rsidR="00C4058B">
        <w:rPr>
          <w:color w:val="000000"/>
          <w:szCs w:val="28"/>
          <w:lang w:eastAsia="es-AR"/>
        </w:rPr>
        <w:t>o que quede que</w:t>
      </w:r>
      <w:r w:rsidR="00C4058B" w:rsidRPr="00FE5B04">
        <w:rPr>
          <w:color w:val="000000"/>
          <w:szCs w:val="28"/>
          <w:lang w:eastAsia="es-AR"/>
        </w:rPr>
        <w:t xml:space="preserve"> todos los presentes lo </w:t>
      </w:r>
      <w:r w:rsidR="00C4058B">
        <w:rPr>
          <w:color w:val="000000"/>
          <w:szCs w:val="28"/>
          <w:lang w:eastAsia="es-AR"/>
        </w:rPr>
        <w:t>tengan</w:t>
      </w:r>
      <w:r w:rsidR="00C4058B" w:rsidRPr="00FE5B04">
        <w:rPr>
          <w:color w:val="000000"/>
          <w:szCs w:val="28"/>
          <w:lang w:eastAsia="es-AR"/>
        </w:rPr>
        <w:t xml:space="preserve"> claro</w:t>
      </w:r>
      <w:r w:rsidR="00C4058B">
        <w:rPr>
          <w:color w:val="000000"/>
          <w:szCs w:val="28"/>
          <w:lang w:eastAsia="es-AR"/>
        </w:rPr>
        <w:t>, sobre todos los Mayores Contribuyentes que</w:t>
      </w:r>
      <w:r w:rsidR="00C4058B" w:rsidRPr="00FE5B04">
        <w:rPr>
          <w:color w:val="000000"/>
          <w:szCs w:val="28"/>
          <w:lang w:eastAsia="es-AR"/>
        </w:rPr>
        <w:t xml:space="preserve"> por ahí </w:t>
      </w:r>
      <w:r w:rsidR="00C4058B">
        <w:rPr>
          <w:color w:val="000000"/>
          <w:szCs w:val="28"/>
          <w:lang w:eastAsia="es-AR"/>
        </w:rPr>
        <w:t>no</w:t>
      </w:r>
      <w:r w:rsidR="00C4058B" w:rsidRPr="00FE5B04">
        <w:rPr>
          <w:color w:val="000000"/>
          <w:szCs w:val="28"/>
          <w:lang w:eastAsia="es-AR"/>
        </w:rPr>
        <w:t xml:space="preserve"> </w:t>
      </w:r>
      <w:r w:rsidR="00C4058B">
        <w:rPr>
          <w:color w:val="000000"/>
          <w:szCs w:val="28"/>
          <w:lang w:eastAsia="es-AR"/>
        </w:rPr>
        <w:t>conocen esta mecánica p</w:t>
      </w:r>
      <w:r w:rsidR="00C4058B" w:rsidRPr="00FE5B04">
        <w:rPr>
          <w:color w:val="000000"/>
          <w:szCs w:val="28"/>
          <w:lang w:eastAsia="es-AR"/>
        </w:rPr>
        <w:t xml:space="preserve">ero ahora </w:t>
      </w:r>
      <w:r w:rsidR="00C4058B">
        <w:rPr>
          <w:color w:val="000000"/>
          <w:szCs w:val="28"/>
          <w:lang w:eastAsia="es-AR"/>
        </w:rPr>
        <w:t>vamos a someter el Proyecto de Ordenanza en G</w:t>
      </w:r>
      <w:r w:rsidR="00C4058B" w:rsidRPr="00FE5B04">
        <w:rPr>
          <w:color w:val="000000"/>
          <w:szCs w:val="28"/>
          <w:lang w:eastAsia="es-AR"/>
        </w:rPr>
        <w:t xml:space="preserve">eneral y </w:t>
      </w:r>
      <w:r w:rsidR="00C4058B">
        <w:rPr>
          <w:color w:val="000000"/>
          <w:szCs w:val="28"/>
          <w:lang w:eastAsia="es-AR"/>
        </w:rPr>
        <w:t xml:space="preserve">si </w:t>
      </w:r>
      <w:r w:rsidR="00C4058B" w:rsidRPr="00FE5B04">
        <w:rPr>
          <w:color w:val="000000"/>
          <w:szCs w:val="28"/>
          <w:lang w:eastAsia="es-AR"/>
        </w:rPr>
        <w:t>prósper</w:t>
      </w:r>
      <w:r w:rsidR="00C4058B">
        <w:rPr>
          <w:color w:val="000000"/>
          <w:szCs w:val="28"/>
          <w:lang w:eastAsia="es-AR"/>
        </w:rPr>
        <w:t>a la votación pasaremos luego a votarlo de manera Particular cada C</w:t>
      </w:r>
      <w:r w:rsidR="00C4058B" w:rsidRPr="00FE5B04">
        <w:rPr>
          <w:color w:val="000000"/>
          <w:szCs w:val="28"/>
          <w:lang w:eastAsia="es-AR"/>
        </w:rPr>
        <w:t xml:space="preserve">apítulo </w:t>
      </w:r>
      <w:r w:rsidR="00C4058B">
        <w:rPr>
          <w:color w:val="000000"/>
          <w:szCs w:val="28"/>
          <w:lang w:eastAsia="es-AR"/>
        </w:rPr>
        <w:t>de los dos anexos que ustedes</w:t>
      </w:r>
      <w:r w:rsidR="00C4058B" w:rsidRPr="00FE5B04">
        <w:rPr>
          <w:color w:val="000000"/>
          <w:szCs w:val="28"/>
          <w:lang w:eastAsia="es-AR"/>
        </w:rPr>
        <w:t xml:space="preserve"> tienen </w:t>
      </w:r>
      <w:r w:rsidR="00C4058B">
        <w:rPr>
          <w:color w:val="000000"/>
          <w:szCs w:val="28"/>
          <w:lang w:eastAsia="es-AR"/>
        </w:rPr>
        <w:t>en su mesa. …</w:t>
      </w:r>
    </w:p>
    <w:p w:rsidR="00C4058B" w:rsidRDefault="00C4058B" w:rsidP="00C4058B">
      <w:pPr>
        <w:jc w:val="both"/>
        <w:rPr>
          <w:color w:val="000000"/>
          <w:szCs w:val="28"/>
          <w:lang w:eastAsia="es-AR"/>
        </w:rPr>
      </w:pPr>
    </w:p>
    <w:p w:rsidR="00C4058B" w:rsidRDefault="00C4058B" w:rsidP="00C4058B">
      <w:pPr>
        <w:jc w:val="both"/>
        <w:rPr>
          <w:color w:val="000000"/>
          <w:szCs w:val="28"/>
          <w:lang w:eastAsia="es-AR"/>
        </w:rPr>
      </w:pPr>
      <w:r w:rsidRPr="00C4058B">
        <w:rPr>
          <w:b/>
          <w:color w:val="000000"/>
          <w:szCs w:val="28"/>
          <w:lang w:eastAsia="es-AR"/>
        </w:rPr>
        <w:t xml:space="preserve">Mayor Contribuyente Martín: </w:t>
      </w:r>
      <w:r>
        <w:rPr>
          <w:color w:val="000000"/>
          <w:szCs w:val="28"/>
          <w:lang w:eastAsia="es-AR"/>
        </w:rPr>
        <w:t>Pido la palabra. …………………………………….</w:t>
      </w:r>
    </w:p>
    <w:p w:rsidR="00C4058B" w:rsidRDefault="00C4058B" w:rsidP="009C4BFA">
      <w:pPr>
        <w:ind w:firstLine="708"/>
        <w:jc w:val="both"/>
        <w:rPr>
          <w:color w:val="000000"/>
          <w:szCs w:val="28"/>
          <w:lang w:eastAsia="es-AR"/>
        </w:rPr>
      </w:pPr>
    </w:p>
    <w:p w:rsidR="00C4058B" w:rsidRDefault="00C4058B" w:rsidP="00C4058B">
      <w:pPr>
        <w:jc w:val="both"/>
        <w:rPr>
          <w:color w:val="000000"/>
          <w:szCs w:val="28"/>
          <w:lang w:eastAsia="es-AR"/>
        </w:rPr>
      </w:pPr>
      <w:r w:rsidRPr="000276BA">
        <w:rPr>
          <w:b/>
          <w:szCs w:val="28"/>
        </w:rPr>
        <w:t>Presienta Pezzelatto:</w:t>
      </w:r>
      <w:r>
        <w:rPr>
          <w:b/>
          <w:szCs w:val="28"/>
        </w:rPr>
        <w:t xml:space="preserve"> </w:t>
      </w:r>
      <w:r>
        <w:rPr>
          <w:szCs w:val="28"/>
        </w:rPr>
        <w:t xml:space="preserve">Tiene la palabra la Mayor Contribuyente Martín, quiero </w:t>
      </w:r>
      <w:r w:rsidRPr="00FE5B04">
        <w:rPr>
          <w:color w:val="000000"/>
          <w:szCs w:val="28"/>
          <w:lang w:eastAsia="es-AR"/>
        </w:rPr>
        <w:t xml:space="preserve">decir una cosa que también es parte de la modalidad para hacer el uso de la palabra </w:t>
      </w:r>
      <w:r>
        <w:rPr>
          <w:color w:val="000000"/>
          <w:szCs w:val="28"/>
          <w:lang w:eastAsia="es-AR"/>
        </w:rPr>
        <w:t xml:space="preserve">y por lo dispuesto también por las medidas </w:t>
      </w:r>
      <w:r w:rsidRPr="00FE5B04">
        <w:rPr>
          <w:color w:val="000000"/>
          <w:szCs w:val="28"/>
          <w:lang w:eastAsia="es-AR"/>
        </w:rPr>
        <w:t>sanit</w:t>
      </w:r>
      <w:r>
        <w:rPr>
          <w:color w:val="000000"/>
          <w:szCs w:val="28"/>
          <w:lang w:eastAsia="es-AR"/>
        </w:rPr>
        <w:t>arias se encuentran nuestros cos</w:t>
      </w:r>
      <w:r w:rsidRPr="00FE5B04">
        <w:rPr>
          <w:color w:val="000000"/>
          <w:szCs w:val="28"/>
          <w:lang w:eastAsia="es-AR"/>
        </w:rPr>
        <w:t xml:space="preserve">tados los atriles </w:t>
      </w:r>
      <w:r>
        <w:rPr>
          <w:color w:val="000000"/>
          <w:szCs w:val="28"/>
          <w:lang w:eastAsia="es-AR"/>
        </w:rPr>
        <w:t>que</w:t>
      </w:r>
      <w:r w:rsidRPr="00FE5B04">
        <w:rPr>
          <w:color w:val="000000"/>
          <w:szCs w:val="28"/>
          <w:lang w:eastAsia="es-AR"/>
        </w:rPr>
        <w:t xml:space="preserve"> cada vez que se qu</w:t>
      </w:r>
      <w:r>
        <w:rPr>
          <w:color w:val="000000"/>
          <w:szCs w:val="28"/>
          <w:lang w:eastAsia="es-AR"/>
        </w:rPr>
        <w:t>ier</w:t>
      </w:r>
      <w:r w:rsidRPr="00FE5B04">
        <w:rPr>
          <w:color w:val="000000"/>
          <w:szCs w:val="28"/>
          <w:lang w:eastAsia="es-AR"/>
        </w:rPr>
        <w:t xml:space="preserve">a </w:t>
      </w:r>
      <w:r>
        <w:rPr>
          <w:color w:val="000000"/>
          <w:szCs w:val="28"/>
          <w:lang w:eastAsia="es-AR"/>
        </w:rPr>
        <w:t>hacer uso de</w:t>
      </w:r>
      <w:r w:rsidRPr="00FE5B04">
        <w:rPr>
          <w:color w:val="000000"/>
          <w:szCs w:val="28"/>
          <w:lang w:eastAsia="es-AR"/>
        </w:rPr>
        <w:t xml:space="preserve"> la palabra </w:t>
      </w:r>
      <w:r>
        <w:rPr>
          <w:color w:val="000000"/>
          <w:szCs w:val="28"/>
          <w:lang w:eastAsia="es-AR"/>
        </w:rPr>
        <w:t xml:space="preserve">cada Contribuyente o Concejal deberá ir a ese lugar a </w:t>
      </w:r>
      <w:r w:rsidRPr="00FE5B04">
        <w:rPr>
          <w:color w:val="000000"/>
          <w:szCs w:val="28"/>
          <w:lang w:eastAsia="es-AR"/>
        </w:rPr>
        <w:t xml:space="preserve">hacer </w:t>
      </w:r>
      <w:r>
        <w:rPr>
          <w:color w:val="000000"/>
          <w:szCs w:val="28"/>
          <w:lang w:eastAsia="es-AR"/>
        </w:rPr>
        <w:t xml:space="preserve">el </w:t>
      </w:r>
      <w:r w:rsidRPr="00FE5B04">
        <w:rPr>
          <w:color w:val="000000"/>
          <w:szCs w:val="28"/>
          <w:lang w:eastAsia="es-AR"/>
        </w:rPr>
        <w:t>uso de la palabra</w:t>
      </w:r>
      <w:r>
        <w:rPr>
          <w:color w:val="000000"/>
          <w:szCs w:val="28"/>
          <w:lang w:eastAsia="es-AR"/>
        </w:rPr>
        <w:t>, así que en ese</w:t>
      </w:r>
      <w:r w:rsidRPr="00FE5B04">
        <w:rPr>
          <w:color w:val="000000"/>
          <w:szCs w:val="28"/>
          <w:lang w:eastAsia="es-AR"/>
        </w:rPr>
        <w:t xml:space="preserve"> caso la invitó </w:t>
      </w:r>
      <w:r>
        <w:rPr>
          <w:color w:val="000000"/>
          <w:szCs w:val="28"/>
          <w:lang w:eastAsia="es-AR"/>
        </w:rPr>
        <w:t xml:space="preserve">a que tome </w:t>
      </w:r>
      <w:r w:rsidRPr="00FE5B04">
        <w:rPr>
          <w:color w:val="000000"/>
          <w:szCs w:val="28"/>
          <w:lang w:eastAsia="es-AR"/>
        </w:rPr>
        <w:t xml:space="preserve">lugar </w:t>
      </w:r>
      <w:r>
        <w:rPr>
          <w:color w:val="000000"/>
          <w:szCs w:val="28"/>
          <w:lang w:eastAsia="es-AR"/>
        </w:rPr>
        <w:t xml:space="preserve"> que sea </w:t>
      </w:r>
      <w:r w:rsidRPr="00FE5B04">
        <w:rPr>
          <w:color w:val="000000"/>
          <w:szCs w:val="28"/>
          <w:lang w:eastAsia="es-AR"/>
        </w:rPr>
        <w:t>acompañada</w:t>
      </w:r>
      <w:r>
        <w:rPr>
          <w:color w:val="000000"/>
          <w:szCs w:val="28"/>
          <w:lang w:eastAsia="es-AR"/>
        </w:rPr>
        <w:t>,</w:t>
      </w:r>
      <w:r w:rsidRPr="00FE5B04">
        <w:rPr>
          <w:color w:val="000000"/>
          <w:szCs w:val="28"/>
          <w:lang w:eastAsia="es-AR"/>
        </w:rPr>
        <w:t xml:space="preserve"> también puede hacerlo </w:t>
      </w:r>
      <w:r>
        <w:rPr>
          <w:color w:val="000000"/>
          <w:szCs w:val="28"/>
          <w:lang w:eastAsia="es-AR"/>
        </w:rPr>
        <w:t xml:space="preserve">dado al distanciamiento que se retire el tapaboca. </w:t>
      </w:r>
      <w:r>
        <w:rPr>
          <w:szCs w:val="28"/>
        </w:rPr>
        <w:t>Tiene la palabra la Mayor Contribuyente Martín. ………………………..</w:t>
      </w:r>
    </w:p>
    <w:p w:rsidR="00C4058B" w:rsidRDefault="00C4058B" w:rsidP="00C4058B">
      <w:pPr>
        <w:jc w:val="both"/>
        <w:rPr>
          <w:color w:val="000000"/>
          <w:szCs w:val="28"/>
          <w:lang w:eastAsia="es-AR"/>
        </w:rPr>
      </w:pPr>
    </w:p>
    <w:p w:rsidR="00C4058B" w:rsidRPr="00C4058B" w:rsidRDefault="00C4058B" w:rsidP="00C4058B">
      <w:pPr>
        <w:jc w:val="both"/>
        <w:rPr>
          <w:color w:val="000000"/>
          <w:szCs w:val="28"/>
          <w:lang w:eastAsia="es-AR"/>
        </w:rPr>
      </w:pPr>
      <w:r w:rsidRPr="00C4058B">
        <w:rPr>
          <w:b/>
          <w:color w:val="000000"/>
          <w:szCs w:val="28"/>
          <w:lang w:eastAsia="es-AR"/>
        </w:rPr>
        <w:t xml:space="preserve">Mayor Contribuyente Martín: </w:t>
      </w:r>
      <w:r>
        <w:rPr>
          <w:color w:val="000000"/>
          <w:szCs w:val="28"/>
          <w:lang w:eastAsia="es-AR"/>
        </w:rPr>
        <w:t xml:space="preserve">Bueno, buenos días a todos, me escuchan. Bueno en principio quiero agradecer la invitación a esta situación de sesionar aun en disidencia, </w:t>
      </w:r>
      <w:r w:rsidRPr="00FE5B04">
        <w:rPr>
          <w:color w:val="000000"/>
          <w:szCs w:val="28"/>
          <w:lang w:eastAsia="es-AR"/>
        </w:rPr>
        <w:t>agradecer a las personas que se preocuparon por nosotros</w:t>
      </w:r>
      <w:r w:rsidR="005F0E75">
        <w:rPr>
          <w:color w:val="000000"/>
          <w:szCs w:val="28"/>
          <w:lang w:eastAsia="es-AR"/>
        </w:rPr>
        <w:t xml:space="preserve"> por</w:t>
      </w:r>
      <w:r w:rsidRPr="00FE5B04">
        <w:rPr>
          <w:color w:val="000000"/>
          <w:szCs w:val="28"/>
          <w:lang w:eastAsia="es-AR"/>
        </w:rPr>
        <w:t xml:space="preserve"> organiza</w:t>
      </w:r>
      <w:r w:rsidR="005F0E75">
        <w:rPr>
          <w:color w:val="000000"/>
          <w:szCs w:val="28"/>
          <w:lang w:eastAsia="es-AR"/>
        </w:rPr>
        <w:t xml:space="preserve">r este salón de </w:t>
      </w:r>
      <w:r w:rsidRPr="00FE5B04">
        <w:rPr>
          <w:color w:val="000000"/>
          <w:szCs w:val="28"/>
          <w:lang w:eastAsia="es-AR"/>
        </w:rPr>
        <w:t>esta forma manteniendo la</w:t>
      </w:r>
      <w:r w:rsidR="005F0E75">
        <w:rPr>
          <w:color w:val="000000"/>
          <w:szCs w:val="28"/>
          <w:lang w:eastAsia="es-AR"/>
        </w:rPr>
        <w:t>s distancia social que nos pide el estado</w:t>
      </w:r>
      <w:r w:rsidRPr="00FE5B04">
        <w:rPr>
          <w:color w:val="000000"/>
          <w:szCs w:val="28"/>
          <w:lang w:eastAsia="es-AR"/>
        </w:rPr>
        <w:t xml:space="preserve"> nacional</w:t>
      </w:r>
      <w:r w:rsidR="005F0E75">
        <w:rPr>
          <w:color w:val="000000"/>
          <w:szCs w:val="28"/>
          <w:lang w:eastAsia="es-AR"/>
        </w:rPr>
        <w:t>,</w:t>
      </w:r>
      <w:r w:rsidRPr="00FE5B04">
        <w:rPr>
          <w:color w:val="000000"/>
          <w:szCs w:val="28"/>
          <w:lang w:eastAsia="es-AR"/>
        </w:rPr>
        <w:t xml:space="preserve"> provincial y local como medida de seguridad porque soy una persona de alto riesgo</w:t>
      </w:r>
      <w:r w:rsidR="005F0E75">
        <w:rPr>
          <w:color w:val="000000"/>
          <w:szCs w:val="28"/>
          <w:lang w:eastAsia="es-AR"/>
        </w:rPr>
        <w:t>, por mi</w:t>
      </w:r>
      <w:r w:rsidRPr="00FE5B04">
        <w:rPr>
          <w:color w:val="000000"/>
          <w:szCs w:val="28"/>
          <w:lang w:eastAsia="es-AR"/>
        </w:rPr>
        <w:t xml:space="preserve"> obesidad evidente</w:t>
      </w:r>
      <w:r w:rsidR="005F0E75">
        <w:rPr>
          <w:color w:val="000000"/>
          <w:szCs w:val="28"/>
          <w:lang w:eastAsia="es-AR"/>
        </w:rPr>
        <w:t xml:space="preserve">, por problemas de asma, pero quise estar , </w:t>
      </w:r>
      <w:r w:rsidRPr="00FE5B04">
        <w:rPr>
          <w:color w:val="000000"/>
          <w:szCs w:val="28"/>
          <w:lang w:eastAsia="es-AR"/>
        </w:rPr>
        <w:t xml:space="preserve">no quise porque lo que quiero es como que estoy representando </w:t>
      </w:r>
      <w:r w:rsidR="005F0E75">
        <w:rPr>
          <w:color w:val="000000"/>
          <w:szCs w:val="28"/>
          <w:lang w:eastAsia="es-AR"/>
        </w:rPr>
        <w:t xml:space="preserve">a </w:t>
      </w:r>
      <w:r w:rsidRPr="00FE5B04">
        <w:rPr>
          <w:color w:val="000000"/>
          <w:szCs w:val="28"/>
          <w:lang w:eastAsia="es-AR"/>
        </w:rPr>
        <w:t xml:space="preserve">los ciudadanos y digo </w:t>
      </w:r>
      <w:r w:rsidR="005F0E75">
        <w:rPr>
          <w:color w:val="000000"/>
          <w:szCs w:val="28"/>
          <w:lang w:eastAsia="es-AR"/>
        </w:rPr>
        <w:t>disidencia p</w:t>
      </w:r>
      <w:r w:rsidRPr="00FE5B04">
        <w:rPr>
          <w:color w:val="000000"/>
          <w:szCs w:val="28"/>
          <w:lang w:eastAsia="es-AR"/>
        </w:rPr>
        <w:t xml:space="preserve">orque en estos tiempos </w:t>
      </w:r>
      <w:proofErr w:type="spellStart"/>
      <w:r w:rsidR="005F0E75">
        <w:rPr>
          <w:color w:val="000000"/>
          <w:szCs w:val="28"/>
          <w:lang w:eastAsia="es-AR"/>
        </w:rPr>
        <w:t>pandemícos</w:t>
      </w:r>
      <w:proofErr w:type="spellEnd"/>
      <w:r w:rsidRPr="00FE5B04">
        <w:rPr>
          <w:color w:val="000000"/>
          <w:szCs w:val="28"/>
          <w:lang w:eastAsia="es-AR"/>
        </w:rPr>
        <w:t xml:space="preserve"> y no estamos preparados y creo que para la edad q</w:t>
      </w:r>
      <w:r w:rsidR="005F0E75">
        <w:rPr>
          <w:color w:val="000000"/>
          <w:szCs w:val="28"/>
          <w:lang w:eastAsia="es-AR"/>
        </w:rPr>
        <w:t>ue tenemos todos aquí nadie vivió</w:t>
      </w:r>
      <w:r w:rsidRPr="00FE5B04">
        <w:rPr>
          <w:color w:val="000000"/>
          <w:szCs w:val="28"/>
          <w:lang w:eastAsia="es-AR"/>
        </w:rPr>
        <w:t xml:space="preserve"> una pandemia me parece una </w:t>
      </w:r>
      <w:r w:rsidR="005F0E75">
        <w:rPr>
          <w:color w:val="000000"/>
          <w:szCs w:val="28"/>
          <w:lang w:eastAsia="es-AR"/>
        </w:rPr>
        <w:t>premura</w:t>
      </w:r>
      <w:r w:rsidRPr="00FE5B04">
        <w:rPr>
          <w:color w:val="000000"/>
          <w:szCs w:val="28"/>
          <w:lang w:eastAsia="es-AR"/>
        </w:rPr>
        <w:t xml:space="preserve"> incontrolable</w:t>
      </w:r>
      <w:r w:rsidR="005F0E75">
        <w:rPr>
          <w:color w:val="000000"/>
          <w:szCs w:val="28"/>
          <w:lang w:eastAsia="es-AR"/>
        </w:rPr>
        <w:t>, la presión del E</w:t>
      </w:r>
      <w:r w:rsidRPr="00FE5B04">
        <w:rPr>
          <w:color w:val="000000"/>
          <w:szCs w:val="28"/>
          <w:lang w:eastAsia="es-AR"/>
        </w:rPr>
        <w:t xml:space="preserve">jecutivo y en su caso de quién es </w:t>
      </w:r>
      <w:r w:rsidR="005F0E75">
        <w:rPr>
          <w:color w:val="000000"/>
          <w:szCs w:val="28"/>
          <w:lang w:eastAsia="es-AR"/>
        </w:rPr>
        <w:t>su Secretario</w:t>
      </w:r>
      <w:r w:rsidRPr="00FE5B04">
        <w:rPr>
          <w:color w:val="000000"/>
          <w:szCs w:val="28"/>
          <w:lang w:eastAsia="es-AR"/>
        </w:rPr>
        <w:t xml:space="preserve"> de </w:t>
      </w:r>
      <w:r w:rsidR="005F0E75">
        <w:rPr>
          <w:color w:val="000000"/>
          <w:szCs w:val="28"/>
          <w:lang w:eastAsia="es-AR"/>
        </w:rPr>
        <w:t>G</w:t>
      </w:r>
      <w:r w:rsidRPr="00FE5B04">
        <w:rPr>
          <w:color w:val="000000"/>
          <w:szCs w:val="28"/>
          <w:lang w:eastAsia="es-AR"/>
        </w:rPr>
        <w:t xml:space="preserve">obierno </w:t>
      </w:r>
      <w:r w:rsidR="005F0E75">
        <w:rPr>
          <w:color w:val="000000"/>
          <w:szCs w:val="28"/>
          <w:lang w:eastAsia="es-AR"/>
        </w:rPr>
        <w:t xml:space="preserve">en tratar la fiscal Impositiva, una premura basada en dos conceptos que si bien uno lo considera y lo toma </w:t>
      </w:r>
      <w:r w:rsidRPr="00FE5B04">
        <w:rPr>
          <w:color w:val="000000"/>
          <w:szCs w:val="28"/>
          <w:lang w:eastAsia="es-AR"/>
        </w:rPr>
        <w:t xml:space="preserve">en cuenta </w:t>
      </w:r>
      <w:r w:rsidR="005F0E75">
        <w:rPr>
          <w:color w:val="000000"/>
          <w:szCs w:val="28"/>
          <w:lang w:eastAsia="es-AR"/>
        </w:rPr>
        <w:t>como M</w:t>
      </w:r>
      <w:r w:rsidRPr="00FE5B04">
        <w:rPr>
          <w:color w:val="000000"/>
          <w:szCs w:val="28"/>
          <w:lang w:eastAsia="es-AR"/>
        </w:rPr>
        <w:t xml:space="preserve">ayor </w:t>
      </w:r>
      <w:r w:rsidR="005F0E75">
        <w:rPr>
          <w:color w:val="000000"/>
          <w:szCs w:val="28"/>
          <w:lang w:eastAsia="es-AR"/>
        </w:rPr>
        <w:t>C</w:t>
      </w:r>
      <w:r w:rsidRPr="00FE5B04">
        <w:rPr>
          <w:color w:val="000000"/>
          <w:szCs w:val="28"/>
          <w:lang w:eastAsia="es-AR"/>
        </w:rPr>
        <w:t xml:space="preserve">ontribuyente </w:t>
      </w:r>
      <w:r w:rsidR="005F0E75">
        <w:rPr>
          <w:color w:val="000000"/>
          <w:szCs w:val="28"/>
          <w:lang w:eastAsia="es-AR"/>
        </w:rPr>
        <w:t>y</w:t>
      </w:r>
      <w:r w:rsidRPr="00FE5B04">
        <w:rPr>
          <w:color w:val="000000"/>
          <w:szCs w:val="28"/>
          <w:lang w:eastAsia="es-AR"/>
        </w:rPr>
        <w:t xml:space="preserve"> eso que no tengo la dinámica y la prestancia y </w:t>
      </w:r>
      <w:r w:rsidR="005F0E75">
        <w:rPr>
          <w:color w:val="000000"/>
          <w:szCs w:val="28"/>
          <w:lang w:eastAsia="es-AR"/>
        </w:rPr>
        <w:t>el saber de los C</w:t>
      </w:r>
      <w:r w:rsidRPr="00FE5B04">
        <w:rPr>
          <w:color w:val="000000"/>
          <w:szCs w:val="28"/>
          <w:lang w:eastAsia="es-AR"/>
        </w:rPr>
        <w:t>oncejales</w:t>
      </w:r>
      <w:r w:rsidR="005F0E75">
        <w:rPr>
          <w:color w:val="000000"/>
          <w:szCs w:val="28"/>
          <w:lang w:eastAsia="es-AR"/>
        </w:rPr>
        <w:t>,</w:t>
      </w:r>
      <w:r w:rsidRPr="00FE5B04">
        <w:rPr>
          <w:color w:val="000000"/>
          <w:szCs w:val="28"/>
          <w:lang w:eastAsia="es-AR"/>
        </w:rPr>
        <w:t xml:space="preserve"> el otro no</w:t>
      </w:r>
      <w:r w:rsidR="005F0E75">
        <w:rPr>
          <w:color w:val="000000"/>
          <w:szCs w:val="28"/>
          <w:lang w:eastAsia="es-AR"/>
        </w:rPr>
        <w:t>,</w:t>
      </w:r>
      <w:r w:rsidRPr="00FE5B04">
        <w:rPr>
          <w:color w:val="000000"/>
          <w:szCs w:val="28"/>
          <w:lang w:eastAsia="es-AR"/>
        </w:rPr>
        <w:t xml:space="preserve"> entonces quiere decir que hay dos cuestiones que me hicieron saber que era porque por un lado el </w:t>
      </w:r>
      <w:r w:rsidR="005F0E75">
        <w:rPr>
          <w:color w:val="000000"/>
          <w:szCs w:val="28"/>
          <w:lang w:eastAsia="es-AR"/>
        </w:rPr>
        <w:t>Ejecutivo requería el desabasteci</w:t>
      </w:r>
      <w:r w:rsidR="005F0E75" w:rsidRPr="00FE5B04">
        <w:rPr>
          <w:color w:val="000000"/>
          <w:szCs w:val="28"/>
          <w:lang w:eastAsia="es-AR"/>
        </w:rPr>
        <w:t>miento</w:t>
      </w:r>
      <w:r w:rsidRPr="00FE5B04">
        <w:rPr>
          <w:color w:val="000000"/>
          <w:szCs w:val="28"/>
          <w:lang w:eastAsia="es-AR"/>
        </w:rPr>
        <w:t xml:space="preserve"> y </w:t>
      </w:r>
      <w:r w:rsidR="005F0E75">
        <w:rPr>
          <w:color w:val="000000"/>
          <w:szCs w:val="28"/>
          <w:lang w:eastAsia="es-AR"/>
        </w:rPr>
        <w:t xml:space="preserve">que lo </w:t>
      </w:r>
      <w:r w:rsidRPr="00FE5B04">
        <w:rPr>
          <w:color w:val="000000"/>
          <w:szCs w:val="28"/>
          <w:lang w:eastAsia="es-AR"/>
        </w:rPr>
        <w:t xml:space="preserve">tratábamos por el </w:t>
      </w:r>
      <w:r w:rsidR="005F0E75">
        <w:rPr>
          <w:color w:val="000000"/>
          <w:szCs w:val="28"/>
          <w:lang w:eastAsia="es-AR"/>
        </w:rPr>
        <w:t>desabastecimiento</w:t>
      </w:r>
      <w:r w:rsidRPr="00FE5B04">
        <w:rPr>
          <w:color w:val="000000"/>
          <w:szCs w:val="28"/>
          <w:lang w:eastAsia="es-AR"/>
        </w:rPr>
        <w:t xml:space="preserve"> económico</w:t>
      </w:r>
      <w:r w:rsidR="005F0E75">
        <w:rPr>
          <w:color w:val="000000"/>
          <w:szCs w:val="28"/>
          <w:lang w:eastAsia="es-AR"/>
        </w:rPr>
        <w:t xml:space="preserve"> que él tendría, es decir que el</w:t>
      </w:r>
      <w:r w:rsidRPr="00FE5B04">
        <w:rPr>
          <w:color w:val="000000"/>
          <w:szCs w:val="28"/>
          <w:lang w:eastAsia="es-AR"/>
        </w:rPr>
        <w:t xml:space="preserve"> municipio</w:t>
      </w:r>
      <w:r w:rsidR="005F0E75">
        <w:rPr>
          <w:color w:val="000000"/>
          <w:szCs w:val="28"/>
          <w:lang w:eastAsia="es-AR"/>
        </w:rPr>
        <w:t xml:space="preserve"> tendría, y por otro lado se hablaba de los aumento de los trabajadores, y si no recuerdo mal este municipio</w:t>
      </w:r>
      <w:r w:rsidRPr="00FE5B04">
        <w:rPr>
          <w:color w:val="000000"/>
          <w:szCs w:val="28"/>
          <w:lang w:eastAsia="es-AR"/>
        </w:rPr>
        <w:t xml:space="preserve"> ha percibido durante </w:t>
      </w:r>
      <w:r w:rsidR="005F0E75">
        <w:rPr>
          <w:color w:val="000000"/>
          <w:szCs w:val="28"/>
          <w:lang w:eastAsia="es-AR"/>
        </w:rPr>
        <w:t>cuatro</w:t>
      </w:r>
      <w:r w:rsidRPr="00FE5B04">
        <w:rPr>
          <w:color w:val="000000"/>
          <w:szCs w:val="28"/>
          <w:lang w:eastAsia="es-AR"/>
        </w:rPr>
        <w:t xml:space="preserve"> años l</w:t>
      </w:r>
      <w:r w:rsidR="005F0E75">
        <w:rPr>
          <w:color w:val="000000"/>
          <w:szCs w:val="28"/>
          <w:lang w:eastAsia="es-AR"/>
        </w:rPr>
        <w:t>a suficiente cantidad de dinero, dinero a mansalva como para hacer</w:t>
      </w:r>
      <w:r w:rsidRPr="00FE5B04">
        <w:rPr>
          <w:color w:val="000000"/>
          <w:szCs w:val="28"/>
          <w:lang w:eastAsia="es-AR"/>
        </w:rPr>
        <w:t xml:space="preserve"> obra</w:t>
      </w:r>
      <w:r w:rsidR="005F0E75">
        <w:rPr>
          <w:color w:val="000000"/>
          <w:szCs w:val="28"/>
          <w:lang w:eastAsia="es-AR"/>
        </w:rPr>
        <w:t>s, pero también como para manejarnos como en casa</w:t>
      </w:r>
      <w:r w:rsidRPr="00FE5B04">
        <w:rPr>
          <w:color w:val="000000"/>
          <w:szCs w:val="28"/>
          <w:lang w:eastAsia="es-AR"/>
        </w:rPr>
        <w:t xml:space="preserve"> de preservar una porción de este dinero para poder </w:t>
      </w:r>
      <w:r w:rsidR="005F0E75">
        <w:rPr>
          <w:color w:val="000000"/>
          <w:szCs w:val="28"/>
          <w:lang w:eastAsia="es-AR"/>
        </w:rPr>
        <w:t>enfrentar eventualidades</w:t>
      </w:r>
      <w:r w:rsidRPr="00FE5B04">
        <w:rPr>
          <w:color w:val="000000"/>
          <w:szCs w:val="28"/>
          <w:lang w:eastAsia="es-AR"/>
        </w:rPr>
        <w:t xml:space="preserve"> </w:t>
      </w:r>
      <w:r w:rsidR="00145A17">
        <w:rPr>
          <w:color w:val="000000"/>
          <w:szCs w:val="28"/>
          <w:lang w:eastAsia="es-AR"/>
        </w:rPr>
        <w:t xml:space="preserve">porque uno </w:t>
      </w:r>
      <w:r w:rsidRPr="00FE5B04">
        <w:rPr>
          <w:color w:val="000000"/>
          <w:szCs w:val="28"/>
          <w:lang w:eastAsia="es-AR"/>
        </w:rPr>
        <w:t xml:space="preserve">a veces </w:t>
      </w:r>
      <w:r w:rsidR="00145A17">
        <w:rPr>
          <w:color w:val="000000"/>
          <w:szCs w:val="28"/>
          <w:lang w:eastAsia="es-AR"/>
        </w:rPr>
        <w:t>tiene que trabajar y más</w:t>
      </w:r>
      <w:r w:rsidRPr="00FE5B04">
        <w:rPr>
          <w:color w:val="000000"/>
          <w:szCs w:val="28"/>
          <w:lang w:eastAsia="es-AR"/>
        </w:rPr>
        <w:t xml:space="preserve"> teniendo la responsabilidad de todo un Distrito</w:t>
      </w:r>
      <w:r w:rsidR="00145A17">
        <w:rPr>
          <w:color w:val="000000"/>
          <w:szCs w:val="28"/>
          <w:lang w:eastAsia="es-AR"/>
        </w:rPr>
        <w:t>,</w:t>
      </w:r>
      <w:r w:rsidRPr="00FE5B04">
        <w:rPr>
          <w:color w:val="000000"/>
          <w:szCs w:val="28"/>
          <w:lang w:eastAsia="es-AR"/>
        </w:rPr>
        <w:t xml:space="preserve"> tiene que tr</w:t>
      </w:r>
      <w:r w:rsidR="00145A17">
        <w:rPr>
          <w:color w:val="000000"/>
          <w:szCs w:val="28"/>
          <w:lang w:eastAsia="es-AR"/>
        </w:rPr>
        <w:t>abajar un poco como en casa y se de</w:t>
      </w:r>
      <w:r w:rsidRPr="00FE5B04">
        <w:rPr>
          <w:color w:val="000000"/>
          <w:szCs w:val="28"/>
          <w:lang w:eastAsia="es-AR"/>
        </w:rPr>
        <w:t xml:space="preserve"> partida</w:t>
      </w:r>
      <w:r w:rsidR="00145A17">
        <w:rPr>
          <w:color w:val="000000"/>
          <w:szCs w:val="28"/>
          <w:lang w:eastAsia="es-AR"/>
        </w:rPr>
        <w:t>s, se</w:t>
      </w:r>
      <w:r w:rsidRPr="00FE5B04">
        <w:rPr>
          <w:color w:val="000000"/>
          <w:szCs w:val="28"/>
          <w:lang w:eastAsia="es-AR"/>
        </w:rPr>
        <w:t xml:space="preserve"> de esas cosas porque los</w:t>
      </w:r>
      <w:r w:rsidR="00145A17">
        <w:rPr>
          <w:color w:val="000000"/>
          <w:szCs w:val="28"/>
          <w:lang w:eastAsia="es-AR"/>
        </w:rPr>
        <w:t>,</w:t>
      </w:r>
      <w:r w:rsidRPr="00FE5B04">
        <w:rPr>
          <w:color w:val="000000"/>
          <w:szCs w:val="28"/>
          <w:lang w:eastAsia="es-AR"/>
        </w:rPr>
        <w:t xml:space="preserve"> uno con el tiempo no es la primera vez que soy </w:t>
      </w:r>
      <w:r w:rsidR="00145A17" w:rsidRPr="00FE5B04">
        <w:rPr>
          <w:color w:val="000000"/>
          <w:szCs w:val="28"/>
          <w:lang w:eastAsia="es-AR"/>
        </w:rPr>
        <w:t>Mayor Contribuyente</w:t>
      </w:r>
      <w:r w:rsidR="00145A17">
        <w:rPr>
          <w:color w:val="000000"/>
          <w:szCs w:val="28"/>
          <w:lang w:eastAsia="es-AR"/>
        </w:rPr>
        <w:t>,</w:t>
      </w:r>
      <w:r w:rsidR="00145A17" w:rsidRPr="00FE5B04">
        <w:rPr>
          <w:color w:val="000000"/>
          <w:szCs w:val="28"/>
          <w:lang w:eastAsia="es-AR"/>
        </w:rPr>
        <w:t xml:space="preserve"> </w:t>
      </w:r>
      <w:r w:rsidR="00145A17">
        <w:rPr>
          <w:color w:val="000000"/>
          <w:szCs w:val="28"/>
          <w:lang w:eastAsia="es-AR"/>
        </w:rPr>
        <w:t>con el tiempo uno se va ade</w:t>
      </w:r>
      <w:r w:rsidRPr="00FE5B04">
        <w:rPr>
          <w:color w:val="000000"/>
          <w:szCs w:val="28"/>
          <w:lang w:eastAsia="es-AR"/>
        </w:rPr>
        <w:t xml:space="preserve">cuando el oído a las palabras y sé que hay que rendir todo </w:t>
      </w:r>
      <w:r w:rsidR="00145A17">
        <w:rPr>
          <w:color w:val="000000"/>
          <w:szCs w:val="28"/>
          <w:lang w:eastAsia="es-AR"/>
        </w:rPr>
        <w:t>s</w:t>
      </w:r>
      <w:r w:rsidRPr="00FE5B04">
        <w:rPr>
          <w:color w:val="000000"/>
          <w:szCs w:val="28"/>
          <w:lang w:eastAsia="es-AR"/>
        </w:rPr>
        <w:t xml:space="preserve">iempre </w:t>
      </w:r>
      <w:r w:rsidR="00145A17">
        <w:rPr>
          <w:color w:val="000000"/>
          <w:szCs w:val="28"/>
          <w:lang w:eastAsia="es-AR"/>
        </w:rPr>
        <w:t>pero</w:t>
      </w:r>
      <w:r w:rsidRPr="00FE5B04">
        <w:rPr>
          <w:color w:val="000000"/>
          <w:szCs w:val="28"/>
          <w:lang w:eastAsia="es-AR"/>
        </w:rPr>
        <w:t xml:space="preserve"> también </w:t>
      </w:r>
      <w:r w:rsidR="00145A17" w:rsidRPr="00FE5B04">
        <w:rPr>
          <w:color w:val="000000"/>
          <w:szCs w:val="28"/>
          <w:lang w:eastAsia="es-AR"/>
        </w:rPr>
        <w:t>sé</w:t>
      </w:r>
      <w:r w:rsidRPr="00FE5B04">
        <w:rPr>
          <w:color w:val="000000"/>
          <w:szCs w:val="28"/>
          <w:lang w:eastAsia="es-AR"/>
        </w:rPr>
        <w:t xml:space="preserve"> </w:t>
      </w:r>
      <w:r w:rsidR="00145A17">
        <w:rPr>
          <w:color w:val="000000"/>
          <w:szCs w:val="28"/>
          <w:lang w:eastAsia="es-AR"/>
        </w:rPr>
        <w:t xml:space="preserve">que hubo reservas, </w:t>
      </w:r>
      <w:r w:rsidRPr="00FE5B04">
        <w:rPr>
          <w:color w:val="000000"/>
          <w:szCs w:val="28"/>
          <w:lang w:eastAsia="es-AR"/>
        </w:rPr>
        <w:t>que hubo plazo</w:t>
      </w:r>
      <w:r w:rsidR="00145A17">
        <w:rPr>
          <w:color w:val="000000"/>
          <w:szCs w:val="28"/>
          <w:lang w:eastAsia="es-AR"/>
        </w:rPr>
        <w:t>s</w:t>
      </w:r>
      <w:r w:rsidRPr="00FE5B04">
        <w:rPr>
          <w:color w:val="000000"/>
          <w:szCs w:val="28"/>
          <w:lang w:eastAsia="es-AR"/>
        </w:rPr>
        <w:t xml:space="preserve"> fijo</w:t>
      </w:r>
      <w:r w:rsidR="00145A17">
        <w:rPr>
          <w:color w:val="000000"/>
          <w:szCs w:val="28"/>
          <w:lang w:eastAsia="es-AR"/>
        </w:rPr>
        <w:t xml:space="preserve">s, que hubo un montón de cosas que hoy podrían estar existiendo </w:t>
      </w:r>
      <w:r w:rsidRPr="00FE5B04">
        <w:rPr>
          <w:color w:val="000000"/>
          <w:szCs w:val="28"/>
          <w:lang w:eastAsia="es-AR"/>
        </w:rPr>
        <w:t xml:space="preserve">para el tema de la salud pública y para no </w:t>
      </w:r>
      <w:r w:rsidR="00145A17">
        <w:rPr>
          <w:color w:val="000000"/>
          <w:szCs w:val="28"/>
          <w:lang w:eastAsia="es-AR"/>
        </w:rPr>
        <w:t>tratar</w:t>
      </w:r>
      <w:r w:rsidRPr="00FE5B04">
        <w:rPr>
          <w:color w:val="000000"/>
          <w:szCs w:val="28"/>
          <w:lang w:eastAsia="es-AR"/>
        </w:rPr>
        <w:t xml:space="preserve"> y para el sueldo de trabajadores y para no estar con tanta </w:t>
      </w:r>
      <w:r w:rsidR="00145A17">
        <w:rPr>
          <w:color w:val="000000"/>
          <w:szCs w:val="28"/>
          <w:lang w:eastAsia="es-AR"/>
        </w:rPr>
        <w:t>premura</w:t>
      </w:r>
      <w:r w:rsidRPr="00FE5B04">
        <w:rPr>
          <w:color w:val="000000"/>
          <w:szCs w:val="28"/>
          <w:lang w:eastAsia="es-AR"/>
        </w:rPr>
        <w:t xml:space="preserve"> y arriesgar </w:t>
      </w:r>
      <w:r w:rsidR="00145A17">
        <w:rPr>
          <w:color w:val="000000"/>
          <w:szCs w:val="28"/>
          <w:lang w:eastAsia="es-AR"/>
        </w:rPr>
        <w:t>cincuenta</w:t>
      </w:r>
      <w:r w:rsidRPr="00FE5B04">
        <w:rPr>
          <w:color w:val="000000"/>
          <w:szCs w:val="28"/>
          <w:lang w:eastAsia="es-AR"/>
        </w:rPr>
        <w:t xml:space="preserve"> vida</w:t>
      </w:r>
      <w:r w:rsidR="00145A17">
        <w:rPr>
          <w:color w:val="000000"/>
          <w:szCs w:val="28"/>
          <w:lang w:eastAsia="es-AR"/>
        </w:rPr>
        <w:t>s</w:t>
      </w:r>
      <w:r w:rsidRPr="00FE5B04">
        <w:rPr>
          <w:color w:val="000000"/>
          <w:szCs w:val="28"/>
          <w:lang w:eastAsia="es-AR"/>
        </w:rPr>
        <w:t xml:space="preserve"> </w:t>
      </w:r>
      <w:r w:rsidR="00145A17">
        <w:rPr>
          <w:color w:val="000000"/>
          <w:szCs w:val="28"/>
          <w:lang w:eastAsia="es-AR"/>
        </w:rPr>
        <w:t>a</w:t>
      </w:r>
      <w:r w:rsidRPr="00FE5B04">
        <w:rPr>
          <w:color w:val="000000"/>
          <w:szCs w:val="28"/>
          <w:lang w:eastAsia="es-AR"/>
        </w:rPr>
        <w:t xml:space="preserve"> pesar de la distancia social en es</w:t>
      </w:r>
      <w:r w:rsidR="00145A17">
        <w:rPr>
          <w:color w:val="000000"/>
          <w:szCs w:val="28"/>
          <w:lang w:eastAsia="es-AR"/>
        </w:rPr>
        <w:t>t</w:t>
      </w:r>
      <w:r w:rsidRPr="00FE5B04">
        <w:rPr>
          <w:color w:val="000000"/>
          <w:szCs w:val="28"/>
          <w:lang w:eastAsia="es-AR"/>
        </w:rPr>
        <w:t>e lugar</w:t>
      </w:r>
      <w:r w:rsidR="00145A17">
        <w:rPr>
          <w:color w:val="000000"/>
          <w:szCs w:val="28"/>
          <w:lang w:eastAsia="es-AR"/>
        </w:rPr>
        <w:t>,</w:t>
      </w:r>
      <w:r w:rsidRPr="00FE5B04">
        <w:rPr>
          <w:color w:val="000000"/>
          <w:szCs w:val="28"/>
          <w:lang w:eastAsia="es-AR"/>
        </w:rPr>
        <w:t xml:space="preserve"> el otro día en la preparatoria escuche las palabras y que me agradaron y lo voy a </w:t>
      </w:r>
      <w:r w:rsidR="00145A17">
        <w:rPr>
          <w:color w:val="000000"/>
          <w:szCs w:val="28"/>
          <w:lang w:eastAsia="es-AR"/>
        </w:rPr>
        <w:t>felicitar del Concejal Silvio Almirón en</w:t>
      </w:r>
      <w:r w:rsidRPr="00FE5B04">
        <w:rPr>
          <w:color w:val="000000"/>
          <w:szCs w:val="28"/>
          <w:lang w:eastAsia="es-AR"/>
        </w:rPr>
        <w:t xml:space="preserve"> que había que en principio había que tomar en </w:t>
      </w:r>
      <w:r w:rsidRPr="00FE5B04">
        <w:rPr>
          <w:color w:val="000000"/>
          <w:szCs w:val="28"/>
          <w:lang w:eastAsia="es-AR"/>
        </w:rPr>
        <w:lastRenderedPageBreak/>
        <w:t>cuenta la salud pública</w:t>
      </w:r>
      <w:r w:rsidR="00145A17">
        <w:rPr>
          <w:color w:val="000000"/>
          <w:szCs w:val="28"/>
          <w:lang w:eastAsia="es-AR"/>
        </w:rPr>
        <w:t>,</w:t>
      </w:r>
      <w:r w:rsidRPr="00FE5B04">
        <w:rPr>
          <w:color w:val="000000"/>
          <w:szCs w:val="28"/>
          <w:lang w:eastAsia="es-AR"/>
        </w:rPr>
        <w:t xml:space="preserve"> entonces me </w:t>
      </w:r>
      <w:r w:rsidR="00145A17">
        <w:rPr>
          <w:color w:val="000000"/>
          <w:szCs w:val="28"/>
          <w:lang w:eastAsia="es-AR"/>
        </w:rPr>
        <w:t>agrado</w:t>
      </w:r>
      <w:r w:rsidRPr="00FE5B04">
        <w:rPr>
          <w:color w:val="000000"/>
          <w:szCs w:val="28"/>
          <w:lang w:eastAsia="es-AR"/>
        </w:rPr>
        <w:t xml:space="preserve"> su </w:t>
      </w:r>
      <w:r w:rsidR="00145A17">
        <w:rPr>
          <w:color w:val="000000"/>
          <w:szCs w:val="28"/>
          <w:lang w:eastAsia="es-AR"/>
        </w:rPr>
        <w:t>real</w:t>
      </w:r>
      <w:r w:rsidR="00145A17" w:rsidRPr="00FE5B04">
        <w:rPr>
          <w:color w:val="000000"/>
          <w:szCs w:val="28"/>
          <w:lang w:eastAsia="es-AR"/>
        </w:rPr>
        <w:t>mente</w:t>
      </w:r>
      <w:r w:rsidR="00145A17">
        <w:rPr>
          <w:color w:val="000000"/>
          <w:szCs w:val="28"/>
          <w:lang w:eastAsia="es-AR"/>
        </w:rPr>
        <w:t xml:space="preserve"> su alocución </w:t>
      </w:r>
      <w:r w:rsidRPr="00FE5B04">
        <w:rPr>
          <w:color w:val="000000"/>
          <w:szCs w:val="28"/>
          <w:lang w:eastAsia="es-AR"/>
        </w:rPr>
        <w:t xml:space="preserve">y lo </w:t>
      </w:r>
      <w:r w:rsidR="00145A17">
        <w:rPr>
          <w:color w:val="000000"/>
          <w:szCs w:val="28"/>
          <w:lang w:eastAsia="es-AR"/>
        </w:rPr>
        <w:t xml:space="preserve"> felicito con sinceridad, no te veo Silvio y p</w:t>
      </w:r>
      <w:r w:rsidRPr="00FE5B04">
        <w:rPr>
          <w:color w:val="000000"/>
          <w:szCs w:val="28"/>
          <w:lang w:eastAsia="es-AR"/>
        </w:rPr>
        <w:t xml:space="preserve">erdonen </w:t>
      </w:r>
      <w:r w:rsidR="00145A17">
        <w:rPr>
          <w:color w:val="000000"/>
          <w:szCs w:val="28"/>
          <w:lang w:eastAsia="es-AR"/>
        </w:rPr>
        <w:t xml:space="preserve">que lo tutee pero nos conocemos, </w:t>
      </w:r>
      <w:r w:rsidRPr="00FE5B04">
        <w:rPr>
          <w:color w:val="000000"/>
          <w:szCs w:val="28"/>
          <w:lang w:eastAsia="es-AR"/>
        </w:rPr>
        <w:t xml:space="preserve">pero creo que no </w:t>
      </w:r>
      <w:r w:rsidR="00145A17">
        <w:rPr>
          <w:color w:val="000000"/>
          <w:szCs w:val="28"/>
          <w:lang w:eastAsia="es-AR"/>
        </w:rPr>
        <w:t>condice</w:t>
      </w:r>
      <w:r w:rsidRPr="00FE5B04">
        <w:rPr>
          <w:color w:val="000000"/>
          <w:szCs w:val="28"/>
          <w:lang w:eastAsia="es-AR"/>
        </w:rPr>
        <w:t xml:space="preserve"> lo que él decía con esta situación</w:t>
      </w:r>
      <w:r w:rsidR="00145A17">
        <w:rPr>
          <w:color w:val="000000"/>
          <w:szCs w:val="28"/>
          <w:lang w:eastAsia="es-AR"/>
        </w:rPr>
        <w:t>,</w:t>
      </w:r>
      <w:r w:rsidRPr="00FE5B04">
        <w:rPr>
          <w:color w:val="000000"/>
          <w:szCs w:val="28"/>
          <w:lang w:eastAsia="es-AR"/>
        </w:rPr>
        <w:t xml:space="preserve"> </w:t>
      </w:r>
      <w:r w:rsidR="00145A17">
        <w:rPr>
          <w:color w:val="000000"/>
          <w:szCs w:val="28"/>
          <w:lang w:eastAsia="es-AR"/>
        </w:rPr>
        <w:t>e</w:t>
      </w:r>
      <w:r w:rsidRPr="00FE5B04">
        <w:rPr>
          <w:color w:val="000000"/>
          <w:szCs w:val="28"/>
          <w:lang w:eastAsia="es-AR"/>
        </w:rPr>
        <w:t xml:space="preserve">ntonces yo creo que </w:t>
      </w:r>
      <w:r w:rsidR="00145A17">
        <w:rPr>
          <w:color w:val="000000"/>
          <w:szCs w:val="28"/>
          <w:lang w:eastAsia="es-AR"/>
        </w:rPr>
        <w:t xml:space="preserve">inclusive esta </w:t>
      </w:r>
      <w:r w:rsidRPr="00FE5B04">
        <w:rPr>
          <w:color w:val="000000"/>
          <w:szCs w:val="28"/>
          <w:lang w:eastAsia="es-AR"/>
        </w:rPr>
        <w:t xml:space="preserve">situación no </w:t>
      </w:r>
      <w:r w:rsidR="00145A17">
        <w:rPr>
          <w:color w:val="000000"/>
          <w:szCs w:val="28"/>
          <w:lang w:eastAsia="es-AR"/>
        </w:rPr>
        <w:t xml:space="preserve">condice con lo que dice </w:t>
      </w:r>
      <w:r w:rsidRPr="00FE5B04">
        <w:rPr>
          <w:color w:val="000000"/>
          <w:szCs w:val="28"/>
          <w:lang w:eastAsia="es-AR"/>
        </w:rPr>
        <w:t xml:space="preserve">el estado nacional porque escuché muy bien y </w:t>
      </w:r>
      <w:r w:rsidR="00145A17">
        <w:rPr>
          <w:color w:val="000000"/>
          <w:szCs w:val="28"/>
          <w:lang w:eastAsia="es-AR"/>
        </w:rPr>
        <w:t>lo sigo paso a paso el P</w:t>
      </w:r>
      <w:r w:rsidRPr="00FE5B04">
        <w:rPr>
          <w:color w:val="000000"/>
          <w:szCs w:val="28"/>
          <w:lang w:eastAsia="es-AR"/>
        </w:rPr>
        <w:t xml:space="preserve">residente Alberto Fernández en el cual él dice que privilegia la salud de la nación antes que lo económico </w:t>
      </w:r>
      <w:r w:rsidR="00145A17">
        <w:rPr>
          <w:color w:val="000000"/>
          <w:szCs w:val="28"/>
          <w:lang w:eastAsia="es-AR"/>
        </w:rPr>
        <w:t>que si bien</w:t>
      </w:r>
      <w:r w:rsidRPr="00FE5B04">
        <w:rPr>
          <w:color w:val="000000"/>
          <w:szCs w:val="28"/>
          <w:lang w:eastAsia="es-AR"/>
        </w:rPr>
        <w:t xml:space="preserve"> lo económico </w:t>
      </w:r>
      <w:r w:rsidR="00145A17">
        <w:rPr>
          <w:color w:val="000000"/>
          <w:szCs w:val="28"/>
          <w:lang w:eastAsia="es-AR"/>
        </w:rPr>
        <w:t>tiene</w:t>
      </w:r>
      <w:r w:rsidRPr="00FE5B04">
        <w:rPr>
          <w:color w:val="000000"/>
          <w:szCs w:val="28"/>
          <w:lang w:eastAsia="es-AR"/>
        </w:rPr>
        <w:t xml:space="preserve"> importancia porque por supuesto que a través de lo</w:t>
      </w:r>
      <w:r w:rsidR="00145A17">
        <w:rPr>
          <w:color w:val="000000"/>
          <w:szCs w:val="28"/>
          <w:lang w:eastAsia="es-AR"/>
        </w:rPr>
        <w:t xml:space="preserve"> económico se</w:t>
      </w:r>
      <w:r w:rsidRPr="00FE5B04">
        <w:rPr>
          <w:color w:val="000000"/>
          <w:szCs w:val="28"/>
          <w:lang w:eastAsia="es-AR"/>
        </w:rPr>
        <w:t xml:space="preserve"> va a solucionar algunos problemas</w:t>
      </w:r>
      <w:r w:rsidR="00145A17">
        <w:rPr>
          <w:color w:val="000000"/>
          <w:szCs w:val="28"/>
          <w:lang w:eastAsia="es-AR"/>
        </w:rPr>
        <w:t>, pero</w:t>
      </w:r>
      <w:r w:rsidRPr="00FE5B04">
        <w:rPr>
          <w:color w:val="000000"/>
          <w:szCs w:val="28"/>
          <w:lang w:eastAsia="es-AR"/>
        </w:rPr>
        <w:t xml:space="preserve"> el interés de </w:t>
      </w:r>
      <w:r w:rsidR="00145A17">
        <w:rPr>
          <w:color w:val="000000"/>
          <w:szCs w:val="28"/>
          <w:lang w:eastAsia="es-AR"/>
        </w:rPr>
        <w:t xml:space="preserve">él </w:t>
      </w:r>
      <w:r w:rsidRPr="00FE5B04">
        <w:rPr>
          <w:color w:val="000000"/>
          <w:szCs w:val="28"/>
          <w:lang w:eastAsia="es-AR"/>
        </w:rPr>
        <w:t xml:space="preserve">lo primero es la salud </w:t>
      </w:r>
      <w:r w:rsidR="00145A17">
        <w:rPr>
          <w:color w:val="000000"/>
          <w:szCs w:val="28"/>
          <w:lang w:eastAsia="es-AR"/>
        </w:rPr>
        <w:t>,</w:t>
      </w:r>
      <w:r w:rsidRPr="00FE5B04">
        <w:rPr>
          <w:color w:val="000000"/>
          <w:szCs w:val="28"/>
          <w:lang w:eastAsia="es-AR"/>
        </w:rPr>
        <w:t xml:space="preserve">entonces teniendo en cuenta y tomándome </w:t>
      </w:r>
      <w:r w:rsidR="00145A17">
        <w:rPr>
          <w:color w:val="000000"/>
          <w:szCs w:val="28"/>
          <w:lang w:eastAsia="es-AR"/>
        </w:rPr>
        <w:t xml:space="preserve">de </w:t>
      </w:r>
      <w:r w:rsidRPr="00FE5B04">
        <w:rPr>
          <w:color w:val="000000"/>
          <w:szCs w:val="28"/>
          <w:lang w:eastAsia="es-AR"/>
        </w:rPr>
        <w:t>las palabras del presidente</w:t>
      </w:r>
      <w:r w:rsidR="00145A17">
        <w:rPr>
          <w:color w:val="000000"/>
          <w:szCs w:val="28"/>
          <w:lang w:eastAsia="es-AR"/>
        </w:rPr>
        <w:t xml:space="preserve"> de la nación y</w:t>
      </w:r>
      <w:r w:rsidRPr="00FE5B04">
        <w:rPr>
          <w:color w:val="000000"/>
          <w:szCs w:val="28"/>
          <w:lang w:eastAsia="es-AR"/>
        </w:rPr>
        <w:t xml:space="preserve"> de lo que yo pienso y lo que dijo</w:t>
      </w:r>
      <w:r w:rsidR="00145A17">
        <w:rPr>
          <w:color w:val="000000"/>
          <w:szCs w:val="28"/>
          <w:lang w:eastAsia="es-AR"/>
        </w:rPr>
        <w:t xml:space="preserve"> el Concejal Almirón el otros días , n</w:t>
      </w:r>
      <w:r w:rsidRPr="00FE5B04">
        <w:rPr>
          <w:color w:val="000000"/>
          <w:szCs w:val="28"/>
          <w:lang w:eastAsia="es-AR"/>
        </w:rPr>
        <w:t xml:space="preserve">o </w:t>
      </w:r>
      <w:proofErr w:type="spellStart"/>
      <w:r w:rsidRPr="00FE5B04">
        <w:rPr>
          <w:color w:val="000000"/>
          <w:szCs w:val="28"/>
          <w:lang w:eastAsia="es-AR"/>
        </w:rPr>
        <w:t>no</w:t>
      </w:r>
      <w:proofErr w:type="spellEnd"/>
      <w:r w:rsidRPr="00FE5B04">
        <w:rPr>
          <w:color w:val="000000"/>
          <w:szCs w:val="28"/>
          <w:lang w:eastAsia="es-AR"/>
        </w:rPr>
        <w:t xml:space="preserve"> estoy acá por </w:t>
      </w:r>
      <w:proofErr w:type="spellStart"/>
      <w:r w:rsidRPr="00FE5B04">
        <w:rPr>
          <w:color w:val="000000"/>
          <w:szCs w:val="28"/>
          <w:lang w:eastAsia="es-AR"/>
        </w:rPr>
        <w:t>por</w:t>
      </w:r>
      <w:proofErr w:type="spellEnd"/>
      <w:r w:rsidRPr="00FE5B04">
        <w:rPr>
          <w:color w:val="000000"/>
          <w:szCs w:val="28"/>
          <w:lang w:eastAsia="es-AR"/>
        </w:rPr>
        <w:t xml:space="preserve"> mi responsabilidad civil pero no porque esté de acuerdo en que esto se lleve a cabo</w:t>
      </w:r>
      <w:r w:rsidR="00145A17">
        <w:rPr>
          <w:color w:val="000000"/>
          <w:szCs w:val="28"/>
          <w:lang w:eastAsia="es-AR"/>
        </w:rPr>
        <w:t xml:space="preserve">, </w:t>
      </w:r>
      <w:proofErr w:type="spellStart"/>
      <w:r w:rsidR="00145A17">
        <w:rPr>
          <w:color w:val="000000"/>
          <w:szCs w:val="28"/>
          <w:lang w:eastAsia="es-AR"/>
        </w:rPr>
        <w:t>esta</w:t>
      </w:r>
      <w:proofErr w:type="spellEnd"/>
      <w:r w:rsidR="00145A17">
        <w:rPr>
          <w:color w:val="000000"/>
          <w:szCs w:val="28"/>
          <w:lang w:eastAsia="es-AR"/>
        </w:rPr>
        <w:t xml:space="preserve"> c</w:t>
      </w:r>
      <w:r w:rsidRPr="00FE5B04">
        <w:rPr>
          <w:color w:val="000000"/>
          <w:szCs w:val="28"/>
          <w:lang w:eastAsia="es-AR"/>
        </w:rPr>
        <w:t>laro porque los trabajadores necesitan</w:t>
      </w:r>
      <w:r w:rsidR="00B94841">
        <w:rPr>
          <w:color w:val="000000"/>
          <w:szCs w:val="28"/>
          <w:lang w:eastAsia="es-AR"/>
        </w:rPr>
        <w:t>,</w:t>
      </w:r>
      <w:r w:rsidRPr="00FE5B04">
        <w:rPr>
          <w:color w:val="000000"/>
          <w:szCs w:val="28"/>
          <w:lang w:eastAsia="es-AR"/>
        </w:rPr>
        <w:t xml:space="preserve"> necesitan porque necesitan adquirir bienes para insumos para vivir</w:t>
      </w:r>
      <w:r w:rsidR="00145A17">
        <w:rPr>
          <w:color w:val="000000"/>
          <w:szCs w:val="28"/>
          <w:lang w:eastAsia="es-AR"/>
        </w:rPr>
        <w:t>, pero ahí hay una</w:t>
      </w:r>
      <w:r w:rsidRPr="00FE5B04">
        <w:rPr>
          <w:color w:val="000000"/>
          <w:szCs w:val="28"/>
          <w:lang w:eastAsia="es-AR"/>
        </w:rPr>
        <w:t xml:space="preserve"> trampa autorizó el aumento de los trabajadores estoy autorizando el aumento de los funcionarios públicos</w:t>
      </w:r>
      <w:r w:rsidR="00145A17">
        <w:rPr>
          <w:color w:val="000000"/>
          <w:szCs w:val="28"/>
          <w:lang w:eastAsia="es-AR"/>
        </w:rPr>
        <w:t>,</w:t>
      </w:r>
      <w:r w:rsidRPr="00FE5B04">
        <w:rPr>
          <w:color w:val="000000"/>
          <w:szCs w:val="28"/>
          <w:lang w:eastAsia="es-AR"/>
        </w:rPr>
        <w:t xml:space="preserve"> funcionarios públicos que en su momento se los pidió </w:t>
      </w:r>
      <w:r w:rsidR="00B94841">
        <w:rPr>
          <w:color w:val="000000"/>
          <w:szCs w:val="28"/>
          <w:lang w:eastAsia="es-AR"/>
        </w:rPr>
        <w:t>que donaran</w:t>
      </w:r>
      <w:r w:rsidRPr="00FE5B04">
        <w:rPr>
          <w:color w:val="000000"/>
          <w:szCs w:val="28"/>
          <w:lang w:eastAsia="es-AR"/>
        </w:rPr>
        <w:t xml:space="preserve"> parte de su dieta como </w:t>
      </w:r>
      <w:r w:rsidR="00B94841">
        <w:rPr>
          <w:color w:val="000000"/>
          <w:szCs w:val="28"/>
          <w:lang w:eastAsia="es-AR"/>
        </w:rPr>
        <w:t>lo hizo</w:t>
      </w:r>
      <w:r w:rsidRPr="00FE5B04">
        <w:rPr>
          <w:color w:val="000000"/>
          <w:szCs w:val="28"/>
          <w:lang w:eastAsia="es-AR"/>
        </w:rPr>
        <w:t xml:space="preserve"> una bancada de </w:t>
      </w:r>
      <w:r w:rsidR="00B94841">
        <w:rPr>
          <w:color w:val="000000"/>
          <w:szCs w:val="28"/>
          <w:lang w:eastAsia="es-AR"/>
        </w:rPr>
        <w:t>Concejales</w:t>
      </w:r>
      <w:r w:rsidRPr="00FE5B04">
        <w:rPr>
          <w:color w:val="000000"/>
          <w:szCs w:val="28"/>
          <w:lang w:eastAsia="es-AR"/>
        </w:rPr>
        <w:t xml:space="preserve"> y no cedió ante </w:t>
      </w:r>
      <w:r w:rsidR="00B94841">
        <w:rPr>
          <w:color w:val="000000"/>
          <w:szCs w:val="28"/>
          <w:lang w:eastAsia="es-AR"/>
        </w:rPr>
        <w:t xml:space="preserve">eso, </w:t>
      </w:r>
      <w:r w:rsidRPr="00FE5B04">
        <w:rPr>
          <w:color w:val="000000"/>
          <w:szCs w:val="28"/>
          <w:lang w:eastAsia="es-AR"/>
        </w:rPr>
        <w:t>funcionarios públicos que hay en demasía</w:t>
      </w:r>
      <w:r w:rsidR="00B94841">
        <w:rPr>
          <w:color w:val="000000"/>
          <w:szCs w:val="28"/>
          <w:lang w:eastAsia="es-AR"/>
        </w:rPr>
        <w:t xml:space="preserve"> a partir de diciembre, </w:t>
      </w:r>
      <w:r w:rsidRPr="00FE5B04">
        <w:rPr>
          <w:color w:val="000000"/>
          <w:szCs w:val="28"/>
          <w:lang w:eastAsia="es-AR"/>
        </w:rPr>
        <w:t>que tenemos directores de</w:t>
      </w:r>
      <w:r w:rsidR="00B94841">
        <w:rPr>
          <w:color w:val="000000"/>
          <w:szCs w:val="28"/>
          <w:lang w:eastAsia="es-AR"/>
        </w:rPr>
        <w:t xml:space="preserve"> todas clases y color </w:t>
      </w:r>
      <w:r w:rsidRPr="00FE5B04">
        <w:rPr>
          <w:color w:val="000000"/>
          <w:szCs w:val="28"/>
          <w:lang w:eastAsia="es-AR"/>
        </w:rPr>
        <w:t xml:space="preserve">que todavía no encontré la ubicación </w:t>
      </w:r>
      <w:r w:rsidR="00B94841">
        <w:rPr>
          <w:color w:val="000000"/>
          <w:szCs w:val="28"/>
          <w:lang w:eastAsia="es-AR"/>
        </w:rPr>
        <w:t>y perdónenme si es</w:t>
      </w:r>
      <w:r w:rsidRPr="00FE5B04">
        <w:rPr>
          <w:color w:val="000000"/>
          <w:szCs w:val="28"/>
          <w:lang w:eastAsia="es-AR"/>
        </w:rPr>
        <w:t xml:space="preserve">to </w:t>
      </w:r>
      <w:r w:rsidR="00B94841">
        <w:rPr>
          <w:color w:val="000000"/>
          <w:szCs w:val="28"/>
          <w:lang w:eastAsia="es-AR"/>
        </w:rPr>
        <w:t>suena a</w:t>
      </w:r>
      <w:r w:rsidRPr="00FE5B04">
        <w:rPr>
          <w:color w:val="000000"/>
          <w:szCs w:val="28"/>
          <w:lang w:eastAsia="es-AR"/>
        </w:rPr>
        <w:t xml:space="preserve"> una ironía es </w:t>
      </w:r>
      <w:r w:rsidR="00B94841">
        <w:rPr>
          <w:color w:val="000000"/>
          <w:szCs w:val="28"/>
          <w:lang w:eastAsia="es-AR"/>
        </w:rPr>
        <w:t>una realidad evidente p</w:t>
      </w:r>
      <w:r w:rsidRPr="00FE5B04">
        <w:rPr>
          <w:color w:val="000000"/>
          <w:szCs w:val="28"/>
          <w:lang w:eastAsia="es-AR"/>
        </w:rPr>
        <w:t>orque usted es</w:t>
      </w:r>
      <w:r w:rsidR="00B94841">
        <w:rPr>
          <w:color w:val="000000"/>
          <w:szCs w:val="28"/>
          <w:lang w:eastAsia="es-AR"/>
        </w:rPr>
        <w:t xml:space="preserve"> la mayoría me conocen saben </w:t>
      </w:r>
      <w:r w:rsidRPr="00FE5B04">
        <w:rPr>
          <w:color w:val="000000"/>
          <w:szCs w:val="28"/>
          <w:lang w:eastAsia="es-AR"/>
        </w:rPr>
        <w:t>que ando mucho en la calle trabajo mucho l</w:t>
      </w:r>
      <w:r w:rsidR="00B94841">
        <w:rPr>
          <w:color w:val="000000"/>
          <w:szCs w:val="28"/>
          <w:lang w:eastAsia="es-AR"/>
        </w:rPr>
        <w:t xml:space="preserve">a casa como relaciones sociales, </w:t>
      </w:r>
      <w:r w:rsidRPr="00FE5B04">
        <w:rPr>
          <w:color w:val="000000"/>
          <w:szCs w:val="28"/>
          <w:lang w:eastAsia="es-AR"/>
        </w:rPr>
        <w:t xml:space="preserve">trabajo en comisiones comprometidas con la sociedad estoy en el </w:t>
      </w:r>
      <w:r w:rsidR="00B94841" w:rsidRPr="00FE5B04">
        <w:rPr>
          <w:color w:val="000000"/>
          <w:szCs w:val="28"/>
          <w:lang w:eastAsia="es-AR"/>
        </w:rPr>
        <w:t xml:space="preserve">Concejo Municipal </w:t>
      </w:r>
      <w:r w:rsidR="00B94841">
        <w:rPr>
          <w:color w:val="000000"/>
          <w:szCs w:val="28"/>
          <w:lang w:eastAsia="es-AR"/>
        </w:rPr>
        <w:t>d</w:t>
      </w:r>
      <w:r w:rsidR="00B94841" w:rsidRPr="00FE5B04">
        <w:rPr>
          <w:color w:val="000000"/>
          <w:szCs w:val="28"/>
          <w:lang w:eastAsia="es-AR"/>
        </w:rPr>
        <w:t>e</w:t>
      </w:r>
      <w:r w:rsidR="00B94841">
        <w:rPr>
          <w:color w:val="000000"/>
          <w:szCs w:val="28"/>
          <w:lang w:eastAsia="es-AR"/>
        </w:rPr>
        <w:t>l</w:t>
      </w:r>
      <w:r w:rsidR="00B94841" w:rsidRPr="00FE5B04">
        <w:rPr>
          <w:color w:val="000000"/>
          <w:szCs w:val="28"/>
          <w:lang w:eastAsia="es-AR"/>
        </w:rPr>
        <w:t xml:space="preserve"> </w:t>
      </w:r>
      <w:r w:rsidR="00B94841">
        <w:rPr>
          <w:color w:val="000000"/>
          <w:szCs w:val="28"/>
          <w:lang w:eastAsia="es-AR"/>
        </w:rPr>
        <w:t>Disca</w:t>
      </w:r>
      <w:r w:rsidR="00B94841" w:rsidRPr="00FE5B04">
        <w:rPr>
          <w:color w:val="000000"/>
          <w:szCs w:val="28"/>
          <w:lang w:eastAsia="es-AR"/>
        </w:rPr>
        <w:t>pacitado</w:t>
      </w:r>
      <w:r w:rsidR="00B94841">
        <w:rPr>
          <w:color w:val="000000"/>
          <w:szCs w:val="28"/>
          <w:lang w:eastAsia="es-AR"/>
        </w:rPr>
        <w:t>,</w:t>
      </w:r>
      <w:r w:rsidR="00B94841" w:rsidRPr="00FE5B04">
        <w:rPr>
          <w:color w:val="000000"/>
          <w:szCs w:val="28"/>
          <w:lang w:eastAsia="es-AR"/>
        </w:rPr>
        <w:t xml:space="preserve"> </w:t>
      </w:r>
      <w:r w:rsidRPr="00FE5B04">
        <w:rPr>
          <w:color w:val="000000"/>
          <w:szCs w:val="28"/>
          <w:lang w:eastAsia="es-AR"/>
        </w:rPr>
        <w:t xml:space="preserve">estoy en </w:t>
      </w:r>
      <w:r w:rsidR="00B94841" w:rsidRPr="00FE5B04">
        <w:rPr>
          <w:color w:val="000000"/>
          <w:szCs w:val="28"/>
          <w:lang w:eastAsia="es-AR"/>
        </w:rPr>
        <w:t xml:space="preserve">Bomberos Voluntarios </w:t>
      </w:r>
      <w:r w:rsidR="00B94841">
        <w:rPr>
          <w:color w:val="000000"/>
          <w:szCs w:val="28"/>
          <w:lang w:eastAsia="es-AR"/>
        </w:rPr>
        <w:t>p</w:t>
      </w:r>
      <w:r w:rsidRPr="00FE5B04">
        <w:rPr>
          <w:color w:val="000000"/>
          <w:szCs w:val="28"/>
          <w:lang w:eastAsia="es-AR"/>
        </w:rPr>
        <w:t xml:space="preserve">or </w:t>
      </w:r>
      <w:r w:rsidR="00B94841">
        <w:rPr>
          <w:color w:val="000000"/>
          <w:szCs w:val="28"/>
          <w:lang w:eastAsia="es-AR"/>
        </w:rPr>
        <w:t>ellos</w:t>
      </w:r>
      <w:r w:rsidRPr="00FE5B04">
        <w:rPr>
          <w:color w:val="000000"/>
          <w:szCs w:val="28"/>
          <w:lang w:eastAsia="es-AR"/>
        </w:rPr>
        <w:t xml:space="preserve"> voy a pedir </w:t>
      </w:r>
      <w:r w:rsidR="00B94841">
        <w:rPr>
          <w:color w:val="000000"/>
          <w:szCs w:val="28"/>
          <w:lang w:eastAsia="es-AR"/>
        </w:rPr>
        <w:t xml:space="preserve">sí </w:t>
      </w:r>
      <w:r w:rsidRPr="00FE5B04">
        <w:rPr>
          <w:color w:val="000000"/>
          <w:szCs w:val="28"/>
          <w:lang w:eastAsia="es-AR"/>
        </w:rPr>
        <w:t xml:space="preserve">que lo tengan en cuenta porque </w:t>
      </w:r>
      <w:r w:rsidR="00B94841">
        <w:rPr>
          <w:color w:val="000000"/>
          <w:szCs w:val="28"/>
          <w:lang w:eastAsia="es-AR"/>
        </w:rPr>
        <w:t xml:space="preserve">hoy </w:t>
      </w:r>
      <w:r w:rsidRPr="00FE5B04">
        <w:rPr>
          <w:color w:val="000000"/>
          <w:szCs w:val="28"/>
          <w:lang w:eastAsia="es-AR"/>
        </w:rPr>
        <w:t xml:space="preserve">es nuestra </w:t>
      </w:r>
      <w:r w:rsidR="00B94841">
        <w:rPr>
          <w:color w:val="000000"/>
          <w:szCs w:val="28"/>
          <w:lang w:eastAsia="es-AR"/>
        </w:rPr>
        <w:t>este</w:t>
      </w:r>
      <w:r w:rsidRPr="00FE5B04">
        <w:rPr>
          <w:color w:val="000000"/>
          <w:szCs w:val="28"/>
          <w:lang w:eastAsia="es-AR"/>
        </w:rPr>
        <w:t xml:space="preserve"> grupo de </w:t>
      </w:r>
      <w:r w:rsidR="00B94841" w:rsidRPr="00FE5B04">
        <w:rPr>
          <w:color w:val="000000"/>
          <w:szCs w:val="28"/>
          <w:lang w:eastAsia="es-AR"/>
        </w:rPr>
        <w:t xml:space="preserve">Bomberos Voluntarios </w:t>
      </w:r>
      <w:proofErr w:type="spellStart"/>
      <w:r w:rsidR="00B94841">
        <w:rPr>
          <w:color w:val="000000"/>
          <w:szCs w:val="28"/>
          <w:lang w:eastAsia="es-AR"/>
        </w:rPr>
        <w:t>mas</w:t>
      </w:r>
      <w:proofErr w:type="spellEnd"/>
      <w:r w:rsidR="00B94841">
        <w:rPr>
          <w:color w:val="000000"/>
          <w:szCs w:val="28"/>
          <w:lang w:eastAsia="es-AR"/>
        </w:rPr>
        <w:t xml:space="preserve"> allá</w:t>
      </w:r>
      <w:r w:rsidRPr="00FE5B04">
        <w:rPr>
          <w:color w:val="000000"/>
          <w:szCs w:val="28"/>
          <w:lang w:eastAsia="es-AR"/>
        </w:rPr>
        <w:t xml:space="preserve"> que habitualmente ponen su vida en riesgo esa gente hoy y lo digo con conocimiento por </w:t>
      </w:r>
      <w:r w:rsidR="00B94841">
        <w:rPr>
          <w:color w:val="000000"/>
          <w:szCs w:val="28"/>
          <w:lang w:eastAsia="es-AR"/>
        </w:rPr>
        <w:t xml:space="preserve">ser </w:t>
      </w:r>
      <w:r w:rsidRPr="00FE5B04">
        <w:rPr>
          <w:color w:val="000000"/>
          <w:szCs w:val="28"/>
          <w:lang w:eastAsia="es-AR"/>
        </w:rPr>
        <w:t>parte de la comisión estadísticas en recurso par</w:t>
      </w:r>
      <w:r w:rsidR="00B94841">
        <w:rPr>
          <w:color w:val="000000"/>
          <w:szCs w:val="28"/>
          <w:lang w:eastAsia="es-AR"/>
        </w:rPr>
        <w:t>a poder salir adelante y ayudarn</w:t>
      </w:r>
      <w:r w:rsidRPr="00FE5B04">
        <w:rPr>
          <w:color w:val="000000"/>
          <w:szCs w:val="28"/>
          <w:lang w:eastAsia="es-AR"/>
        </w:rPr>
        <w:t>o</w:t>
      </w:r>
      <w:r w:rsidR="00B94841">
        <w:rPr>
          <w:color w:val="000000"/>
          <w:szCs w:val="28"/>
          <w:lang w:eastAsia="es-AR"/>
        </w:rPr>
        <w:t>s e</w:t>
      </w:r>
      <w:r w:rsidRPr="00FE5B04">
        <w:rPr>
          <w:color w:val="000000"/>
          <w:szCs w:val="28"/>
          <w:lang w:eastAsia="es-AR"/>
        </w:rPr>
        <w:t>n dónde están</w:t>
      </w:r>
      <w:r w:rsidR="00B94841">
        <w:rPr>
          <w:color w:val="000000"/>
          <w:szCs w:val="28"/>
          <w:lang w:eastAsia="es-AR"/>
        </w:rPr>
        <w:t xml:space="preserve">, porque si ustedes ven están </w:t>
      </w:r>
      <w:r w:rsidRPr="00FE5B04">
        <w:rPr>
          <w:color w:val="000000"/>
          <w:szCs w:val="28"/>
          <w:lang w:eastAsia="es-AR"/>
        </w:rPr>
        <w:t>presente en todos lados</w:t>
      </w:r>
      <w:r w:rsidR="00B94841">
        <w:rPr>
          <w:color w:val="000000"/>
          <w:szCs w:val="28"/>
          <w:lang w:eastAsia="es-AR"/>
        </w:rPr>
        <w:t>,</w:t>
      </w:r>
      <w:r w:rsidRPr="00FE5B04">
        <w:rPr>
          <w:color w:val="000000"/>
          <w:szCs w:val="28"/>
          <w:lang w:eastAsia="es-AR"/>
        </w:rPr>
        <w:t xml:space="preserve"> </w:t>
      </w:r>
      <w:r w:rsidR="00B94841">
        <w:rPr>
          <w:color w:val="000000"/>
          <w:szCs w:val="28"/>
          <w:lang w:eastAsia="es-AR"/>
        </w:rPr>
        <w:t>p</w:t>
      </w:r>
      <w:r w:rsidRPr="00FE5B04">
        <w:rPr>
          <w:color w:val="000000"/>
          <w:szCs w:val="28"/>
          <w:lang w:eastAsia="es-AR"/>
        </w:rPr>
        <w:t xml:space="preserve">orque alguien me podría </w:t>
      </w:r>
      <w:r w:rsidR="00B94841">
        <w:rPr>
          <w:color w:val="000000"/>
          <w:szCs w:val="28"/>
          <w:lang w:eastAsia="es-AR"/>
        </w:rPr>
        <w:t xml:space="preserve">llegar a </w:t>
      </w:r>
      <w:r w:rsidRPr="00FE5B04">
        <w:rPr>
          <w:color w:val="000000"/>
          <w:szCs w:val="28"/>
          <w:lang w:eastAsia="es-AR"/>
        </w:rPr>
        <w:t xml:space="preserve">contestar que tienen subsidios nacionales </w:t>
      </w:r>
      <w:r w:rsidR="00B94841">
        <w:rPr>
          <w:color w:val="000000"/>
          <w:szCs w:val="28"/>
          <w:lang w:eastAsia="es-AR"/>
        </w:rPr>
        <w:t xml:space="preserve">y </w:t>
      </w:r>
      <w:r w:rsidRPr="00FE5B04">
        <w:rPr>
          <w:color w:val="000000"/>
          <w:szCs w:val="28"/>
          <w:lang w:eastAsia="es-AR"/>
        </w:rPr>
        <w:t>provinciales</w:t>
      </w:r>
      <w:r w:rsidR="00B94841">
        <w:rPr>
          <w:color w:val="000000"/>
          <w:szCs w:val="28"/>
          <w:lang w:eastAsia="es-AR"/>
        </w:rPr>
        <w:t xml:space="preserve">, pero esos subsidios </w:t>
      </w:r>
      <w:r w:rsidRPr="00FE5B04">
        <w:rPr>
          <w:color w:val="000000"/>
          <w:szCs w:val="28"/>
          <w:lang w:eastAsia="es-AR"/>
        </w:rPr>
        <w:t xml:space="preserve">vienen para tareas operativas y no vienen para los recursos necesarios que tenemos para </w:t>
      </w:r>
      <w:r w:rsidR="00B94841">
        <w:rPr>
          <w:color w:val="000000"/>
          <w:szCs w:val="28"/>
          <w:lang w:eastAsia="es-AR"/>
        </w:rPr>
        <w:t xml:space="preserve">esta pandemia, como </w:t>
      </w:r>
      <w:r w:rsidRPr="00FE5B04">
        <w:rPr>
          <w:color w:val="000000"/>
          <w:szCs w:val="28"/>
          <w:lang w:eastAsia="es-AR"/>
        </w:rPr>
        <w:t>nadie estamos preparado</w:t>
      </w:r>
      <w:r w:rsidR="00B94841">
        <w:rPr>
          <w:color w:val="000000"/>
          <w:szCs w:val="28"/>
          <w:lang w:eastAsia="es-AR"/>
        </w:rPr>
        <w:t>s</w:t>
      </w:r>
      <w:r w:rsidRPr="00FE5B04">
        <w:rPr>
          <w:color w:val="000000"/>
          <w:szCs w:val="28"/>
          <w:lang w:eastAsia="es-AR"/>
        </w:rPr>
        <w:t xml:space="preserve"> y vamos aprendiendo sobre la marcha estamos siguiendo paso a paso en lo que empiece los que saben los de salud pública</w:t>
      </w:r>
      <w:r w:rsidR="00B94841">
        <w:rPr>
          <w:color w:val="000000"/>
          <w:szCs w:val="28"/>
          <w:lang w:eastAsia="es-AR"/>
        </w:rPr>
        <w:t>,</w:t>
      </w:r>
      <w:r w:rsidRPr="00FE5B04">
        <w:rPr>
          <w:color w:val="000000"/>
          <w:szCs w:val="28"/>
          <w:lang w:eastAsia="es-AR"/>
        </w:rPr>
        <w:t xml:space="preserve"> estamos atendiendo apresuradamente cuestiones que</w:t>
      </w:r>
      <w:r w:rsidR="00B94841">
        <w:rPr>
          <w:color w:val="000000"/>
          <w:szCs w:val="28"/>
          <w:lang w:eastAsia="es-AR"/>
        </w:rPr>
        <w:t xml:space="preserve"> no</w:t>
      </w:r>
      <w:r w:rsidRPr="00FE5B04">
        <w:rPr>
          <w:color w:val="000000"/>
          <w:szCs w:val="28"/>
          <w:lang w:eastAsia="es-AR"/>
        </w:rPr>
        <w:t xml:space="preserve"> tienen nada que ver con la protección social y moral de los ciudadanos</w:t>
      </w:r>
      <w:r w:rsidR="00B94841">
        <w:rPr>
          <w:color w:val="000000"/>
          <w:szCs w:val="28"/>
          <w:lang w:eastAsia="es-AR"/>
        </w:rPr>
        <w:t>, yo hablo acá como c</w:t>
      </w:r>
      <w:r w:rsidRPr="00FE5B04">
        <w:rPr>
          <w:color w:val="000000"/>
          <w:szCs w:val="28"/>
          <w:lang w:eastAsia="es-AR"/>
        </w:rPr>
        <w:t xml:space="preserve">iudadana </w:t>
      </w:r>
      <w:r w:rsidR="00B94841">
        <w:rPr>
          <w:color w:val="000000"/>
          <w:szCs w:val="28"/>
          <w:lang w:eastAsia="es-AR"/>
        </w:rPr>
        <w:t xml:space="preserve">con todo el riesgo que </w:t>
      </w:r>
      <w:r w:rsidRPr="00FE5B04">
        <w:rPr>
          <w:color w:val="000000"/>
          <w:szCs w:val="28"/>
          <w:lang w:eastAsia="es-AR"/>
        </w:rPr>
        <w:t xml:space="preserve">implica asistir </w:t>
      </w:r>
      <w:r w:rsidR="00B94841">
        <w:rPr>
          <w:color w:val="000000"/>
          <w:szCs w:val="28"/>
          <w:lang w:eastAsia="es-AR"/>
        </w:rPr>
        <w:t xml:space="preserve">en esta situación y lo hago </w:t>
      </w:r>
      <w:r w:rsidRPr="00FE5B04">
        <w:rPr>
          <w:color w:val="000000"/>
          <w:szCs w:val="28"/>
          <w:lang w:eastAsia="es-AR"/>
        </w:rPr>
        <w:t xml:space="preserve">porque tenía esto </w:t>
      </w:r>
      <w:r w:rsidR="00B94841">
        <w:rPr>
          <w:color w:val="000000"/>
          <w:szCs w:val="28"/>
          <w:lang w:eastAsia="es-AR"/>
        </w:rPr>
        <w:t>que decir, lo digo</w:t>
      </w:r>
      <w:r w:rsidRPr="00FE5B04">
        <w:rPr>
          <w:color w:val="000000"/>
          <w:szCs w:val="28"/>
          <w:lang w:eastAsia="es-AR"/>
        </w:rPr>
        <w:t xml:space="preserve"> porque lo pensé mucho porque me pongo en el lugar</w:t>
      </w:r>
      <w:r w:rsidR="00B94841">
        <w:rPr>
          <w:color w:val="000000"/>
          <w:szCs w:val="28"/>
          <w:lang w:eastAsia="es-AR"/>
        </w:rPr>
        <w:t xml:space="preserve">, me </w:t>
      </w:r>
      <w:proofErr w:type="spellStart"/>
      <w:r w:rsidR="00B94841">
        <w:rPr>
          <w:color w:val="000000"/>
          <w:szCs w:val="28"/>
          <w:lang w:eastAsia="es-AR"/>
        </w:rPr>
        <w:t>empondero</w:t>
      </w:r>
      <w:proofErr w:type="spellEnd"/>
      <w:r w:rsidR="00B94841">
        <w:rPr>
          <w:color w:val="000000"/>
          <w:szCs w:val="28"/>
          <w:lang w:eastAsia="es-AR"/>
        </w:rPr>
        <w:t xml:space="preserve"> en </w:t>
      </w:r>
      <w:r w:rsidRPr="00FE5B04">
        <w:rPr>
          <w:color w:val="000000"/>
          <w:szCs w:val="28"/>
          <w:lang w:eastAsia="es-AR"/>
        </w:rPr>
        <w:t>el lugar de los trabajadores</w:t>
      </w:r>
      <w:r w:rsidR="00B94841">
        <w:rPr>
          <w:color w:val="000000"/>
          <w:szCs w:val="28"/>
          <w:lang w:eastAsia="es-AR"/>
        </w:rPr>
        <w:t>,</w:t>
      </w:r>
      <w:r w:rsidRPr="00FE5B04">
        <w:rPr>
          <w:color w:val="000000"/>
          <w:szCs w:val="28"/>
          <w:lang w:eastAsia="es-AR"/>
        </w:rPr>
        <w:t xml:space="preserve"> porque </w:t>
      </w:r>
      <w:r w:rsidR="00B94841">
        <w:rPr>
          <w:color w:val="000000"/>
          <w:szCs w:val="28"/>
          <w:lang w:eastAsia="es-AR"/>
        </w:rPr>
        <w:t xml:space="preserve">yo </w:t>
      </w:r>
      <w:r w:rsidRPr="00FE5B04">
        <w:rPr>
          <w:color w:val="000000"/>
          <w:szCs w:val="28"/>
          <w:lang w:eastAsia="es-AR"/>
        </w:rPr>
        <w:t>soy jubilada docente</w:t>
      </w:r>
      <w:r w:rsidR="00B94841">
        <w:rPr>
          <w:color w:val="000000"/>
          <w:szCs w:val="28"/>
          <w:lang w:eastAsia="es-AR"/>
        </w:rPr>
        <w:t xml:space="preserve"> pero soy </w:t>
      </w:r>
      <w:r w:rsidRPr="00FE5B04">
        <w:rPr>
          <w:color w:val="000000"/>
          <w:szCs w:val="28"/>
          <w:lang w:eastAsia="es-AR"/>
        </w:rPr>
        <w:t xml:space="preserve"> jubilad</w:t>
      </w:r>
      <w:r w:rsidR="00B94841">
        <w:rPr>
          <w:color w:val="000000"/>
          <w:szCs w:val="28"/>
          <w:lang w:eastAsia="es-AR"/>
        </w:rPr>
        <w:t>a</w:t>
      </w:r>
      <w:r w:rsidRPr="00FE5B04">
        <w:rPr>
          <w:color w:val="000000"/>
          <w:szCs w:val="28"/>
          <w:lang w:eastAsia="es-AR"/>
        </w:rPr>
        <w:t xml:space="preserve"> por discapacidad saqué la cuenta ustedes</w:t>
      </w:r>
      <w:r w:rsidR="00B94841">
        <w:rPr>
          <w:color w:val="000000"/>
          <w:szCs w:val="28"/>
          <w:lang w:eastAsia="es-AR"/>
        </w:rPr>
        <w:t>,</w:t>
      </w:r>
      <w:r w:rsidRPr="00FE5B04">
        <w:rPr>
          <w:color w:val="000000"/>
          <w:szCs w:val="28"/>
          <w:lang w:eastAsia="es-AR"/>
        </w:rPr>
        <w:t xml:space="preserve"> entonces </w:t>
      </w:r>
      <w:r w:rsidR="00B94841">
        <w:rPr>
          <w:color w:val="000000"/>
          <w:szCs w:val="28"/>
          <w:lang w:eastAsia="es-AR"/>
        </w:rPr>
        <w:t xml:space="preserve">se </w:t>
      </w:r>
      <w:r w:rsidRPr="00FE5B04">
        <w:rPr>
          <w:color w:val="000000"/>
          <w:szCs w:val="28"/>
          <w:lang w:eastAsia="es-AR"/>
        </w:rPr>
        <w:t>lo que cuesta</w:t>
      </w:r>
      <w:r w:rsidR="00B94841">
        <w:rPr>
          <w:color w:val="000000"/>
          <w:szCs w:val="28"/>
          <w:lang w:eastAsia="es-AR"/>
        </w:rPr>
        <w:t xml:space="preserve"> vivir</w:t>
      </w:r>
      <w:r w:rsidRPr="00FE5B04">
        <w:rPr>
          <w:color w:val="000000"/>
          <w:szCs w:val="28"/>
          <w:lang w:eastAsia="es-AR"/>
        </w:rPr>
        <w:t xml:space="preserve"> mantener una casa</w:t>
      </w:r>
      <w:r w:rsidR="00B94841">
        <w:rPr>
          <w:color w:val="000000"/>
          <w:szCs w:val="28"/>
          <w:lang w:eastAsia="es-AR"/>
        </w:rPr>
        <w:t>,</w:t>
      </w:r>
      <w:r w:rsidRPr="00FE5B04">
        <w:rPr>
          <w:color w:val="000000"/>
          <w:szCs w:val="28"/>
          <w:lang w:eastAsia="es-AR"/>
        </w:rPr>
        <w:t xml:space="preserve"> mantener una familia</w:t>
      </w:r>
      <w:r w:rsidR="00B94841">
        <w:rPr>
          <w:color w:val="000000"/>
          <w:szCs w:val="28"/>
          <w:lang w:eastAsia="es-AR"/>
        </w:rPr>
        <w:t>,</w:t>
      </w:r>
      <w:r w:rsidRPr="00FE5B04">
        <w:rPr>
          <w:color w:val="000000"/>
          <w:szCs w:val="28"/>
          <w:lang w:eastAsia="es-AR"/>
        </w:rPr>
        <w:t xml:space="preserve"> entonces por un lado ese </w:t>
      </w:r>
      <w:r w:rsidR="00B94841">
        <w:rPr>
          <w:color w:val="000000"/>
          <w:szCs w:val="28"/>
          <w:lang w:eastAsia="es-AR"/>
        </w:rPr>
        <w:t>au</w:t>
      </w:r>
      <w:r w:rsidRPr="00FE5B04">
        <w:rPr>
          <w:color w:val="000000"/>
          <w:szCs w:val="28"/>
          <w:lang w:eastAsia="es-AR"/>
        </w:rPr>
        <w:t xml:space="preserve">mento ya sé que estemos tan rápido este tema está en realidad encubriendo el usufructo de persona que tiene otro modo de vida </w:t>
      </w:r>
      <w:r w:rsidR="00B94841">
        <w:rPr>
          <w:color w:val="000000"/>
          <w:szCs w:val="28"/>
          <w:lang w:eastAsia="es-AR"/>
        </w:rPr>
        <w:t xml:space="preserve">y </w:t>
      </w:r>
      <w:r w:rsidRPr="00FE5B04">
        <w:rPr>
          <w:color w:val="000000"/>
          <w:szCs w:val="28"/>
          <w:lang w:eastAsia="es-AR"/>
        </w:rPr>
        <w:t xml:space="preserve">que te cobran muy bien en su haber y </w:t>
      </w:r>
      <w:r w:rsidR="00B94841">
        <w:rPr>
          <w:color w:val="000000"/>
          <w:szCs w:val="28"/>
          <w:lang w:eastAsia="es-AR"/>
        </w:rPr>
        <w:t xml:space="preserve">no son capaces </w:t>
      </w:r>
      <w:r w:rsidRPr="00FE5B04">
        <w:rPr>
          <w:color w:val="000000"/>
          <w:szCs w:val="28"/>
          <w:lang w:eastAsia="es-AR"/>
        </w:rPr>
        <w:t xml:space="preserve">de donar parte de su dieta para </w:t>
      </w:r>
      <w:r w:rsidR="00B94841">
        <w:rPr>
          <w:color w:val="000000"/>
          <w:szCs w:val="28"/>
          <w:lang w:eastAsia="es-AR"/>
        </w:rPr>
        <w:t>engrosar las arcas de la salud, e</w:t>
      </w:r>
      <w:r w:rsidRPr="00FE5B04">
        <w:rPr>
          <w:color w:val="000000"/>
          <w:szCs w:val="28"/>
          <w:lang w:eastAsia="es-AR"/>
        </w:rPr>
        <w:t>ntonces lo tenías mucha vergüenza escuché que un</w:t>
      </w:r>
      <w:r w:rsidR="00B94841">
        <w:rPr>
          <w:color w:val="000000"/>
          <w:szCs w:val="28"/>
          <w:lang w:eastAsia="es-AR"/>
        </w:rPr>
        <w:t xml:space="preserve">a Concejal dijo que sesenta pesos </w:t>
      </w:r>
      <w:r w:rsidRPr="00FE5B04">
        <w:rPr>
          <w:color w:val="000000"/>
          <w:szCs w:val="28"/>
          <w:lang w:eastAsia="es-AR"/>
        </w:rPr>
        <w:t>un alfajor</w:t>
      </w:r>
      <w:r w:rsidR="00B94841">
        <w:rPr>
          <w:color w:val="000000"/>
          <w:szCs w:val="28"/>
          <w:lang w:eastAsia="es-AR"/>
        </w:rPr>
        <w:t>,</w:t>
      </w:r>
      <w:r w:rsidRPr="00FE5B04">
        <w:rPr>
          <w:color w:val="000000"/>
          <w:szCs w:val="28"/>
          <w:lang w:eastAsia="es-AR"/>
        </w:rPr>
        <w:t xml:space="preserve"> para</w:t>
      </w:r>
      <w:r w:rsidR="00B94841">
        <w:rPr>
          <w:color w:val="000000"/>
          <w:szCs w:val="28"/>
          <w:lang w:eastAsia="es-AR"/>
        </w:rPr>
        <w:t xml:space="preserve"> ella que tendrá</w:t>
      </w:r>
      <w:r w:rsidR="009C4BFA">
        <w:rPr>
          <w:color w:val="000000"/>
          <w:szCs w:val="28"/>
          <w:lang w:eastAsia="es-AR"/>
        </w:rPr>
        <w:t xml:space="preserve"> la suerte de</w:t>
      </w:r>
      <w:r w:rsidRPr="00FE5B04">
        <w:rPr>
          <w:color w:val="000000"/>
          <w:szCs w:val="28"/>
          <w:lang w:eastAsia="es-AR"/>
        </w:rPr>
        <w:t xml:space="preserve"> cobrar un sueldo </w:t>
      </w:r>
      <w:r w:rsidR="009C4BFA">
        <w:rPr>
          <w:color w:val="000000"/>
          <w:szCs w:val="28"/>
          <w:lang w:eastAsia="es-AR"/>
        </w:rPr>
        <w:t>dentro del</w:t>
      </w:r>
      <w:r w:rsidRPr="00FE5B04">
        <w:rPr>
          <w:color w:val="000000"/>
          <w:szCs w:val="28"/>
          <w:lang w:eastAsia="es-AR"/>
        </w:rPr>
        <w:t xml:space="preserve"> sistema educativo o como </w:t>
      </w:r>
      <w:r w:rsidR="009C4BFA">
        <w:rPr>
          <w:color w:val="000000"/>
          <w:szCs w:val="28"/>
          <w:lang w:eastAsia="es-AR"/>
        </w:rPr>
        <w:t xml:space="preserve">Concejal será un alfajor, pero para alguien común sesenta presos es </w:t>
      </w:r>
      <w:r w:rsidRPr="00FE5B04">
        <w:rPr>
          <w:color w:val="000000"/>
          <w:szCs w:val="28"/>
          <w:lang w:eastAsia="es-AR"/>
        </w:rPr>
        <w:t>un paquete de arroz</w:t>
      </w:r>
      <w:r w:rsidR="009C4BFA">
        <w:rPr>
          <w:color w:val="000000"/>
          <w:szCs w:val="28"/>
          <w:lang w:eastAsia="es-AR"/>
        </w:rPr>
        <w:t xml:space="preserve"> o dos paquetes de polenta depende de donde lo compre porque a todo esto los comerciantes manejan los precios como ellos quieren. …………………..</w:t>
      </w:r>
    </w:p>
    <w:p w:rsidR="009C4BFA" w:rsidRDefault="009C4BFA" w:rsidP="009C4BFA">
      <w:pPr>
        <w:jc w:val="both"/>
        <w:rPr>
          <w:b/>
          <w:szCs w:val="28"/>
        </w:rPr>
      </w:pPr>
    </w:p>
    <w:p w:rsidR="009C4BFA" w:rsidRDefault="009C4BFA" w:rsidP="009C4BFA">
      <w:pPr>
        <w:jc w:val="both"/>
        <w:rPr>
          <w:szCs w:val="28"/>
        </w:rPr>
      </w:pPr>
      <w:r w:rsidRPr="000276BA">
        <w:rPr>
          <w:b/>
          <w:szCs w:val="28"/>
        </w:rPr>
        <w:t>Presienta Pezzelatto:</w:t>
      </w:r>
      <w:r>
        <w:rPr>
          <w:b/>
          <w:szCs w:val="28"/>
        </w:rPr>
        <w:t xml:space="preserve"> </w:t>
      </w:r>
      <w:r>
        <w:rPr>
          <w:szCs w:val="28"/>
        </w:rPr>
        <w:t>Mayor Contribuyente perdón que la interrumpa. …………….</w:t>
      </w:r>
    </w:p>
    <w:p w:rsidR="009C4BFA" w:rsidRDefault="009C4BFA" w:rsidP="009C4BFA">
      <w:pPr>
        <w:jc w:val="both"/>
        <w:rPr>
          <w:szCs w:val="28"/>
        </w:rPr>
      </w:pPr>
    </w:p>
    <w:p w:rsidR="009C4BFA" w:rsidRDefault="009C4BFA" w:rsidP="009C4BFA">
      <w:pPr>
        <w:jc w:val="both"/>
        <w:rPr>
          <w:color w:val="000000"/>
          <w:szCs w:val="28"/>
          <w:lang w:eastAsia="es-AR"/>
        </w:rPr>
      </w:pPr>
      <w:r w:rsidRPr="00C4058B">
        <w:rPr>
          <w:b/>
          <w:color w:val="000000"/>
          <w:szCs w:val="28"/>
          <w:lang w:eastAsia="es-AR"/>
        </w:rPr>
        <w:t xml:space="preserve">Mayor Contribuyente Martín: </w:t>
      </w:r>
      <w:r>
        <w:rPr>
          <w:color w:val="000000"/>
          <w:szCs w:val="28"/>
          <w:lang w:eastAsia="es-AR"/>
        </w:rPr>
        <w:t>Quiero cerrar. ………………………………………..</w:t>
      </w:r>
    </w:p>
    <w:p w:rsidR="009C4BFA" w:rsidRDefault="009C4BFA" w:rsidP="009C4BFA">
      <w:pPr>
        <w:jc w:val="both"/>
        <w:rPr>
          <w:color w:val="000000"/>
          <w:szCs w:val="28"/>
          <w:lang w:eastAsia="es-AR"/>
        </w:rPr>
      </w:pPr>
    </w:p>
    <w:p w:rsidR="009C4BFA" w:rsidRDefault="009C4BFA" w:rsidP="009C4BFA">
      <w:pPr>
        <w:jc w:val="both"/>
        <w:rPr>
          <w:szCs w:val="28"/>
        </w:rPr>
      </w:pPr>
      <w:r w:rsidRPr="000276BA">
        <w:rPr>
          <w:b/>
          <w:szCs w:val="28"/>
        </w:rPr>
        <w:t>Presienta Pezzelatto:</w:t>
      </w:r>
      <w:r>
        <w:rPr>
          <w:b/>
          <w:szCs w:val="28"/>
        </w:rPr>
        <w:t xml:space="preserve"> </w:t>
      </w:r>
      <w:r>
        <w:rPr>
          <w:szCs w:val="28"/>
        </w:rPr>
        <w:t>Perdón que la interrumpa eso le iba a pedir porque todavía no estaba abierto el debate. ………………………………………………………………</w:t>
      </w:r>
    </w:p>
    <w:p w:rsidR="009C4BFA" w:rsidRDefault="009C4BFA" w:rsidP="009C4BFA">
      <w:pPr>
        <w:jc w:val="both"/>
        <w:rPr>
          <w:szCs w:val="28"/>
        </w:rPr>
      </w:pPr>
    </w:p>
    <w:p w:rsidR="009C4BFA" w:rsidRDefault="009C4BFA" w:rsidP="009C4BFA">
      <w:pPr>
        <w:jc w:val="both"/>
        <w:rPr>
          <w:color w:val="000000"/>
          <w:szCs w:val="28"/>
          <w:lang w:eastAsia="es-AR"/>
        </w:rPr>
      </w:pPr>
      <w:r w:rsidRPr="00C4058B">
        <w:rPr>
          <w:b/>
          <w:color w:val="000000"/>
          <w:szCs w:val="28"/>
          <w:lang w:eastAsia="es-AR"/>
        </w:rPr>
        <w:t xml:space="preserve">Mayor Contribuyente Martín: </w:t>
      </w:r>
      <w:r>
        <w:rPr>
          <w:color w:val="000000"/>
          <w:szCs w:val="28"/>
          <w:lang w:eastAsia="es-AR"/>
        </w:rPr>
        <w:t xml:space="preserve">Quiero, está bien cierro acá diciendo esto agradezco, insisto de vuelta ya dije todo lo que tenía que decir, les agradezco la invitación acá </w:t>
      </w:r>
      <w:r>
        <w:rPr>
          <w:color w:val="000000"/>
          <w:szCs w:val="28"/>
          <w:lang w:eastAsia="es-AR"/>
        </w:rPr>
        <w:lastRenderedPageBreak/>
        <w:t>estamos, acá vamos a trabajar en conjunto y el ultimo reclamo que no se acuerden a último momento porque usted Señora Presidente estuvo en una anterior queja mía de que nos iban a convocar a trabajar en conjunto y a mí me citaron el día lunes, muchas gracias. ……………………………………………………………………………….</w:t>
      </w:r>
    </w:p>
    <w:p w:rsidR="009C4BFA" w:rsidRDefault="009C4BFA" w:rsidP="009C4BFA">
      <w:pPr>
        <w:jc w:val="both"/>
        <w:rPr>
          <w:color w:val="000000"/>
          <w:szCs w:val="28"/>
          <w:lang w:eastAsia="es-AR"/>
        </w:rPr>
      </w:pPr>
    </w:p>
    <w:p w:rsidR="009C4BFA" w:rsidRDefault="009C4BFA" w:rsidP="009C4BFA">
      <w:pPr>
        <w:jc w:val="both"/>
        <w:rPr>
          <w:szCs w:val="28"/>
        </w:rPr>
      </w:pPr>
      <w:r w:rsidRPr="000276BA">
        <w:rPr>
          <w:b/>
          <w:szCs w:val="28"/>
        </w:rPr>
        <w:t>Presienta Pezzelatto:</w:t>
      </w:r>
      <w:r>
        <w:rPr>
          <w:b/>
          <w:szCs w:val="28"/>
        </w:rPr>
        <w:t xml:space="preserve"> </w:t>
      </w:r>
      <w:r w:rsidR="003C20AA" w:rsidRPr="003C20AA">
        <w:rPr>
          <w:szCs w:val="28"/>
        </w:rPr>
        <w:t xml:space="preserve">Por favor, por favor mantengamos dadas la condiciones de este lugar </w:t>
      </w:r>
      <w:r w:rsidR="003C20AA">
        <w:rPr>
          <w:szCs w:val="28"/>
        </w:rPr>
        <w:t xml:space="preserve">mantener el cuidado y el resguardo por este tema de la acústica para que todos podamos llevar la sesión lo mejor posible así que les pido por favor que las manifestaciones sean tenidas en cuenta, </w:t>
      </w:r>
      <w:r w:rsidRPr="003C20AA">
        <w:rPr>
          <w:szCs w:val="28"/>
        </w:rPr>
        <w:t>Mayor Co</w:t>
      </w:r>
      <w:r>
        <w:rPr>
          <w:szCs w:val="28"/>
        </w:rPr>
        <w:t xml:space="preserve">ntribuyente </w:t>
      </w:r>
      <w:r w:rsidR="003C20AA">
        <w:rPr>
          <w:szCs w:val="28"/>
        </w:rPr>
        <w:t>no voy a entrar en debate, ahora si dado que la Mayor Contribuyente Viviana Martín acaba de dar inicio al debate de lo que es la instancia de la votación en general de la Ordenanza invito a que cualquier Mayor Contribuyente o Con</w:t>
      </w:r>
      <w:r w:rsidR="00FE115C">
        <w:rPr>
          <w:szCs w:val="28"/>
        </w:rPr>
        <w:t>c</w:t>
      </w:r>
      <w:r w:rsidR="003C20AA">
        <w:rPr>
          <w:szCs w:val="28"/>
        </w:rPr>
        <w:t>eja</w:t>
      </w:r>
      <w:r w:rsidR="00FE115C">
        <w:rPr>
          <w:szCs w:val="28"/>
        </w:rPr>
        <w:t>l</w:t>
      </w:r>
      <w:r w:rsidR="003C20AA">
        <w:rPr>
          <w:szCs w:val="28"/>
        </w:rPr>
        <w:t xml:space="preserve"> que quiera hacer uso de la palabra. …….</w:t>
      </w:r>
      <w:r>
        <w:rPr>
          <w:szCs w:val="28"/>
        </w:rPr>
        <w:t>….</w:t>
      </w:r>
    </w:p>
    <w:p w:rsidR="009C4BFA" w:rsidRDefault="009C4BFA" w:rsidP="009C4BFA">
      <w:pPr>
        <w:jc w:val="both"/>
        <w:rPr>
          <w:szCs w:val="28"/>
        </w:rPr>
      </w:pPr>
    </w:p>
    <w:p w:rsidR="003C20AA" w:rsidRPr="003C20AA" w:rsidRDefault="003C20AA" w:rsidP="009C4BFA">
      <w:pPr>
        <w:jc w:val="both"/>
        <w:rPr>
          <w:szCs w:val="28"/>
        </w:rPr>
      </w:pPr>
      <w:r>
        <w:rPr>
          <w:b/>
          <w:color w:val="000000"/>
          <w:szCs w:val="28"/>
          <w:lang w:eastAsia="es-AR"/>
        </w:rPr>
        <w:t>Concejal Galdós Carrizo:</w:t>
      </w:r>
      <w:r>
        <w:rPr>
          <w:color w:val="000000"/>
          <w:szCs w:val="28"/>
          <w:lang w:eastAsia="es-AR"/>
        </w:rPr>
        <w:t xml:space="preserve"> Pido la palabra. …………………………………………..</w:t>
      </w:r>
    </w:p>
    <w:p w:rsidR="003C20AA" w:rsidRDefault="003C20AA" w:rsidP="009C4BFA">
      <w:pPr>
        <w:jc w:val="both"/>
        <w:rPr>
          <w:szCs w:val="28"/>
        </w:rPr>
      </w:pPr>
    </w:p>
    <w:p w:rsidR="003C20AA" w:rsidRDefault="003C20AA" w:rsidP="009C4BFA">
      <w:pPr>
        <w:jc w:val="both"/>
        <w:rPr>
          <w:szCs w:val="28"/>
        </w:rPr>
      </w:pPr>
      <w:r w:rsidRPr="000276BA">
        <w:rPr>
          <w:b/>
          <w:szCs w:val="28"/>
        </w:rPr>
        <w:t>Presienta Pezzelatto:</w:t>
      </w:r>
      <w:r>
        <w:rPr>
          <w:b/>
          <w:szCs w:val="28"/>
        </w:rPr>
        <w:t xml:space="preserve"> </w:t>
      </w:r>
      <w:r>
        <w:rPr>
          <w:szCs w:val="28"/>
        </w:rPr>
        <w:t>Tiene la palabra, por favor con el tapaboca, tiene la palabra la Concejal Yamila Galdós, al momento de hablar se lo puede retirar gracias. …………..</w:t>
      </w:r>
    </w:p>
    <w:p w:rsidR="003C20AA" w:rsidRDefault="003C20AA" w:rsidP="009C4BFA">
      <w:pPr>
        <w:jc w:val="both"/>
        <w:rPr>
          <w:szCs w:val="28"/>
        </w:rPr>
      </w:pPr>
    </w:p>
    <w:p w:rsidR="00FE115C" w:rsidRDefault="003C20AA" w:rsidP="003C20AA">
      <w:pPr>
        <w:jc w:val="both"/>
        <w:rPr>
          <w:color w:val="000000"/>
          <w:szCs w:val="28"/>
          <w:lang w:eastAsia="es-AR"/>
        </w:rPr>
      </w:pPr>
      <w:r>
        <w:rPr>
          <w:b/>
          <w:color w:val="000000"/>
          <w:szCs w:val="28"/>
          <w:lang w:eastAsia="es-AR"/>
        </w:rPr>
        <w:t>Concejal Galdós Carrizo:</w:t>
      </w:r>
      <w:r>
        <w:rPr>
          <w:color w:val="000000"/>
          <w:szCs w:val="28"/>
          <w:lang w:eastAsia="es-AR"/>
        </w:rPr>
        <w:t xml:space="preserve"> Gracias Señora Presidenta, </w:t>
      </w:r>
      <w:r w:rsidR="00947F3C">
        <w:rPr>
          <w:color w:val="000000"/>
          <w:szCs w:val="28"/>
          <w:lang w:eastAsia="es-AR"/>
        </w:rPr>
        <w:t xml:space="preserve">en primer término le quiero agradecer a todos los Mayores Contribuyentes que se han acercado hoy para ser parte de esta Asamblea sabemos el esfuerzo que hacen </w:t>
      </w:r>
      <w:r w:rsidRPr="00FE5B04">
        <w:rPr>
          <w:color w:val="000000"/>
          <w:szCs w:val="28"/>
          <w:lang w:eastAsia="es-AR"/>
        </w:rPr>
        <w:t>todos y todas</w:t>
      </w:r>
      <w:r w:rsidR="00947F3C">
        <w:rPr>
          <w:color w:val="000000"/>
          <w:szCs w:val="28"/>
          <w:lang w:eastAsia="es-AR"/>
        </w:rPr>
        <w:t xml:space="preserve"> lo agradecemos profundamente, voy a ser breves</w:t>
      </w:r>
      <w:r w:rsidRPr="00FE5B04">
        <w:rPr>
          <w:color w:val="000000"/>
          <w:szCs w:val="28"/>
          <w:lang w:eastAsia="es-AR"/>
        </w:rPr>
        <w:t xml:space="preserve"> </w:t>
      </w:r>
      <w:r w:rsidR="00947F3C">
        <w:rPr>
          <w:color w:val="000000"/>
          <w:szCs w:val="28"/>
          <w:lang w:eastAsia="es-AR"/>
        </w:rPr>
        <w:t>porque ya todos los Concejales hemos tenido ya varias reuniones y  varias semanas que hemos debatido y analizado la O</w:t>
      </w:r>
      <w:r w:rsidRPr="00FE5B04">
        <w:rPr>
          <w:color w:val="000000"/>
          <w:szCs w:val="28"/>
          <w:lang w:eastAsia="es-AR"/>
        </w:rPr>
        <w:t xml:space="preserve">rdenanza </w:t>
      </w:r>
      <w:r w:rsidR="00947F3C">
        <w:rPr>
          <w:color w:val="000000"/>
          <w:szCs w:val="28"/>
          <w:lang w:eastAsia="es-AR"/>
        </w:rPr>
        <w:t>P</w:t>
      </w:r>
      <w:r w:rsidRPr="00FE5B04">
        <w:rPr>
          <w:color w:val="000000"/>
          <w:szCs w:val="28"/>
          <w:lang w:eastAsia="es-AR"/>
        </w:rPr>
        <w:t xml:space="preserve">reparatoria </w:t>
      </w:r>
      <w:r w:rsidR="00947F3C">
        <w:rPr>
          <w:color w:val="000000"/>
          <w:szCs w:val="28"/>
          <w:lang w:eastAsia="es-AR"/>
        </w:rPr>
        <w:t>que se aprobó días atrás en el R</w:t>
      </w:r>
      <w:r w:rsidRPr="00FE5B04">
        <w:rPr>
          <w:color w:val="000000"/>
          <w:szCs w:val="28"/>
          <w:lang w:eastAsia="es-AR"/>
        </w:rPr>
        <w:t xml:space="preserve">ecinto del </w:t>
      </w:r>
      <w:r w:rsidR="00947F3C" w:rsidRPr="00FE5B04">
        <w:rPr>
          <w:color w:val="000000"/>
          <w:szCs w:val="28"/>
          <w:lang w:eastAsia="es-AR"/>
        </w:rPr>
        <w:t xml:space="preserve">Concejo Deliberante </w:t>
      </w:r>
      <w:r w:rsidRPr="00FE5B04">
        <w:rPr>
          <w:color w:val="000000"/>
          <w:szCs w:val="28"/>
          <w:lang w:eastAsia="es-AR"/>
        </w:rPr>
        <w:t>que hoy hemos tenido que abandonar por esta situación de pandemia y creo que también estoy segura</w:t>
      </w:r>
      <w:r w:rsidR="00947F3C">
        <w:rPr>
          <w:color w:val="000000"/>
          <w:szCs w:val="28"/>
          <w:lang w:eastAsia="es-AR"/>
        </w:rPr>
        <w:t>,</w:t>
      </w:r>
      <w:r w:rsidRPr="00FE5B04">
        <w:rPr>
          <w:color w:val="000000"/>
          <w:szCs w:val="28"/>
          <w:lang w:eastAsia="es-AR"/>
        </w:rPr>
        <w:t xml:space="preserve"> de que los </w:t>
      </w:r>
      <w:r w:rsidR="00947F3C" w:rsidRPr="00FE5B04">
        <w:rPr>
          <w:color w:val="000000"/>
          <w:szCs w:val="28"/>
          <w:lang w:eastAsia="es-AR"/>
        </w:rPr>
        <w:t xml:space="preserve">Mayores Contribuyentes </w:t>
      </w:r>
      <w:r w:rsidRPr="00FE5B04">
        <w:rPr>
          <w:color w:val="000000"/>
          <w:szCs w:val="28"/>
          <w:lang w:eastAsia="es-AR"/>
        </w:rPr>
        <w:t>han recibido la norma aprobada para que puedan también estudiarla y analizarla en profundidad</w:t>
      </w:r>
      <w:r w:rsidR="00947F3C">
        <w:rPr>
          <w:color w:val="000000"/>
          <w:szCs w:val="28"/>
          <w:lang w:eastAsia="es-AR"/>
        </w:rPr>
        <w:t>,</w:t>
      </w:r>
      <w:r w:rsidRPr="00FE5B04">
        <w:rPr>
          <w:color w:val="000000"/>
          <w:szCs w:val="28"/>
          <w:lang w:eastAsia="es-AR"/>
        </w:rPr>
        <w:t xml:space="preserve"> para esto todos los </w:t>
      </w:r>
      <w:r w:rsidR="00947F3C">
        <w:rPr>
          <w:color w:val="000000"/>
          <w:szCs w:val="28"/>
          <w:lang w:eastAsia="es-AR"/>
        </w:rPr>
        <w:t>puntos más importantes de esta O</w:t>
      </w:r>
      <w:r w:rsidRPr="00FE5B04">
        <w:rPr>
          <w:color w:val="000000"/>
          <w:szCs w:val="28"/>
          <w:lang w:eastAsia="es-AR"/>
        </w:rPr>
        <w:t>rdenanza se propone una actualización</w:t>
      </w:r>
      <w:r w:rsidR="00947F3C">
        <w:rPr>
          <w:color w:val="000000"/>
          <w:szCs w:val="28"/>
          <w:lang w:eastAsia="es-AR"/>
        </w:rPr>
        <w:t xml:space="preserve"> de</w:t>
      </w:r>
      <w:r w:rsidRPr="00FE5B04">
        <w:rPr>
          <w:color w:val="000000"/>
          <w:szCs w:val="28"/>
          <w:lang w:eastAsia="es-AR"/>
        </w:rPr>
        <w:t xml:space="preserve"> la totalidad de las casas en 53</w:t>
      </w:r>
      <w:r w:rsidR="00947F3C">
        <w:rPr>
          <w:color w:val="000000"/>
          <w:szCs w:val="28"/>
          <w:lang w:eastAsia="es-AR"/>
        </w:rPr>
        <w:t>,</w:t>
      </w:r>
      <w:r w:rsidRPr="00FE5B04">
        <w:rPr>
          <w:color w:val="000000"/>
          <w:szCs w:val="28"/>
          <w:lang w:eastAsia="es-AR"/>
        </w:rPr>
        <w:t xml:space="preserve"> 8 por</w:t>
      </w:r>
      <w:r w:rsidR="00947F3C">
        <w:rPr>
          <w:color w:val="000000"/>
          <w:szCs w:val="28"/>
          <w:lang w:eastAsia="es-AR"/>
        </w:rPr>
        <w:t xml:space="preserve"> ciento, este 5</w:t>
      </w:r>
      <w:r w:rsidRPr="00FE5B04">
        <w:rPr>
          <w:color w:val="000000"/>
          <w:szCs w:val="28"/>
          <w:lang w:eastAsia="es-AR"/>
        </w:rPr>
        <w:t>3</w:t>
      </w:r>
      <w:r w:rsidR="00947F3C">
        <w:rPr>
          <w:color w:val="000000"/>
          <w:szCs w:val="28"/>
          <w:lang w:eastAsia="es-AR"/>
        </w:rPr>
        <w:t>,</w:t>
      </w:r>
      <w:r w:rsidRPr="00FE5B04">
        <w:rPr>
          <w:color w:val="000000"/>
          <w:szCs w:val="28"/>
          <w:lang w:eastAsia="es-AR"/>
        </w:rPr>
        <w:t xml:space="preserve"> 8 por</w:t>
      </w:r>
      <w:r w:rsidR="00947F3C">
        <w:rPr>
          <w:color w:val="000000"/>
          <w:szCs w:val="28"/>
          <w:lang w:eastAsia="es-AR"/>
        </w:rPr>
        <w:t xml:space="preserve"> ciento</w:t>
      </w:r>
      <w:r w:rsidRPr="00FE5B04">
        <w:rPr>
          <w:color w:val="000000"/>
          <w:szCs w:val="28"/>
          <w:lang w:eastAsia="es-AR"/>
        </w:rPr>
        <w:t xml:space="preserve"> </w:t>
      </w:r>
      <w:r w:rsidR="00947F3C">
        <w:rPr>
          <w:color w:val="000000"/>
          <w:szCs w:val="28"/>
          <w:lang w:eastAsia="es-AR"/>
        </w:rPr>
        <w:t xml:space="preserve">no </w:t>
      </w:r>
      <w:r w:rsidRPr="00FE5B04">
        <w:rPr>
          <w:color w:val="000000"/>
          <w:szCs w:val="28"/>
          <w:lang w:eastAsia="es-AR"/>
        </w:rPr>
        <w:t>es una suma hemos elegido al azar sino que tiene que ver con la inflación interanual correspondiente al año 2019</w:t>
      </w:r>
      <w:r w:rsidR="00947F3C">
        <w:rPr>
          <w:color w:val="000000"/>
          <w:szCs w:val="28"/>
          <w:lang w:eastAsia="es-AR"/>
        </w:rPr>
        <w:t>, es decir se ha</w:t>
      </w:r>
      <w:r w:rsidRPr="00FE5B04">
        <w:rPr>
          <w:color w:val="000000"/>
          <w:szCs w:val="28"/>
          <w:lang w:eastAsia="es-AR"/>
        </w:rPr>
        <w:t xml:space="preserve"> tomado </w:t>
      </w:r>
      <w:r w:rsidR="00947F3C">
        <w:rPr>
          <w:color w:val="000000"/>
          <w:szCs w:val="28"/>
          <w:lang w:eastAsia="es-AR"/>
        </w:rPr>
        <w:t>la inflación</w:t>
      </w:r>
      <w:r w:rsidRPr="00FE5B04">
        <w:rPr>
          <w:color w:val="000000"/>
          <w:szCs w:val="28"/>
          <w:lang w:eastAsia="es-AR"/>
        </w:rPr>
        <w:t xml:space="preserve"> correspondiente a </w:t>
      </w:r>
      <w:r w:rsidR="00947F3C">
        <w:rPr>
          <w:color w:val="000000"/>
          <w:szCs w:val="28"/>
          <w:lang w:eastAsia="es-AR"/>
        </w:rPr>
        <w:t xml:space="preserve">2019 desde </w:t>
      </w:r>
      <w:r w:rsidRPr="00FE5B04">
        <w:rPr>
          <w:color w:val="000000"/>
          <w:szCs w:val="28"/>
          <w:lang w:eastAsia="es-AR"/>
        </w:rPr>
        <w:t xml:space="preserve">enero y diciembre y sobre </w:t>
      </w:r>
      <w:r w:rsidR="00947F3C">
        <w:rPr>
          <w:color w:val="000000"/>
          <w:szCs w:val="28"/>
          <w:lang w:eastAsia="es-AR"/>
        </w:rPr>
        <w:t>ese porcentaje q</w:t>
      </w:r>
      <w:r w:rsidRPr="00FE5B04">
        <w:rPr>
          <w:color w:val="000000"/>
          <w:szCs w:val="28"/>
          <w:lang w:eastAsia="es-AR"/>
        </w:rPr>
        <w:t xml:space="preserve">ué </w:t>
      </w:r>
      <w:r w:rsidR="00947F3C">
        <w:rPr>
          <w:color w:val="000000"/>
          <w:szCs w:val="28"/>
          <w:lang w:eastAsia="es-AR"/>
        </w:rPr>
        <w:t>se ha</w:t>
      </w:r>
      <w:r w:rsidRPr="00FE5B04">
        <w:rPr>
          <w:color w:val="000000"/>
          <w:szCs w:val="28"/>
          <w:lang w:eastAsia="es-AR"/>
        </w:rPr>
        <w:t xml:space="preserve"> aplicado a la totalidad de las </w:t>
      </w:r>
      <w:r w:rsidR="00947F3C">
        <w:rPr>
          <w:color w:val="000000"/>
          <w:szCs w:val="28"/>
          <w:lang w:eastAsia="es-AR"/>
        </w:rPr>
        <w:t>t</w:t>
      </w:r>
      <w:r w:rsidRPr="00FE5B04">
        <w:rPr>
          <w:color w:val="000000"/>
          <w:szCs w:val="28"/>
          <w:lang w:eastAsia="es-AR"/>
        </w:rPr>
        <w:t>asas para su actualización</w:t>
      </w:r>
      <w:r w:rsidR="00947F3C">
        <w:rPr>
          <w:color w:val="000000"/>
          <w:szCs w:val="28"/>
          <w:lang w:eastAsia="es-AR"/>
        </w:rPr>
        <w:t>, se mantienen esta O</w:t>
      </w:r>
      <w:r w:rsidRPr="00FE5B04">
        <w:rPr>
          <w:color w:val="000000"/>
          <w:szCs w:val="28"/>
          <w:lang w:eastAsia="es-AR"/>
        </w:rPr>
        <w:t xml:space="preserve">rdenanza el fondo que fue creado el año pasado correspondiente a los </w:t>
      </w:r>
      <w:r w:rsidR="00947F3C" w:rsidRPr="00FE5B04">
        <w:rPr>
          <w:color w:val="000000"/>
          <w:szCs w:val="28"/>
          <w:lang w:eastAsia="es-AR"/>
        </w:rPr>
        <w:t xml:space="preserve">Bomberos Voluntarios </w:t>
      </w:r>
      <w:r w:rsidRPr="00FE5B04">
        <w:rPr>
          <w:color w:val="000000"/>
          <w:szCs w:val="28"/>
          <w:lang w:eastAsia="es-AR"/>
        </w:rPr>
        <w:t xml:space="preserve">seguramente durante el tratamiento en particular </w:t>
      </w:r>
      <w:r w:rsidR="00947F3C">
        <w:rPr>
          <w:color w:val="000000"/>
          <w:szCs w:val="28"/>
          <w:lang w:eastAsia="es-AR"/>
        </w:rPr>
        <w:t xml:space="preserve">se propondrán, se </w:t>
      </w:r>
      <w:r w:rsidRPr="00FE5B04">
        <w:rPr>
          <w:color w:val="000000"/>
          <w:szCs w:val="28"/>
          <w:lang w:eastAsia="es-AR"/>
        </w:rPr>
        <w:t xml:space="preserve">propondrán </w:t>
      </w:r>
      <w:r w:rsidR="00947F3C">
        <w:rPr>
          <w:color w:val="000000"/>
          <w:szCs w:val="28"/>
          <w:lang w:eastAsia="es-AR"/>
        </w:rPr>
        <w:t>p</w:t>
      </w:r>
      <w:r w:rsidRPr="00FE5B04">
        <w:rPr>
          <w:color w:val="000000"/>
          <w:szCs w:val="28"/>
          <w:lang w:eastAsia="es-AR"/>
        </w:rPr>
        <w:t>erdón algún cambio</w:t>
      </w:r>
      <w:r w:rsidR="00947F3C">
        <w:rPr>
          <w:color w:val="000000"/>
          <w:szCs w:val="28"/>
          <w:lang w:eastAsia="es-AR"/>
        </w:rPr>
        <w:t>,</w:t>
      </w:r>
      <w:r w:rsidRPr="00FE5B04">
        <w:rPr>
          <w:color w:val="000000"/>
          <w:szCs w:val="28"/>
          <w:lang w:eastAsia="es-AR"/>
        </w:rPr>
        <w:t xml:space="preserve"> pero en este sentido lo que queremos decir es que como </w:t>
      </w:r>
      <w:proofErr w:type="spellStart"/>
      <w:r w:rsidR="00947F3C">
        <w:rPr>
          <w:color w:val="000000"/>
          <w:szCs w:val="28"/>
          <w:lang w:eastAsia="es-AR"/>
        </w:rPr>
        <w:t>cual</w:t>
      </w:r>
      <w:proofErr w:type="spellEnd"/>
      <w:r w:rsidR="00947F3C">
        <w:rPr>
          <w:color w:val="000000"/>
          <w:szCs w:val="28"/>
          <w:lang w:eastAsia="es-AR"/>
        </w:rPr>
        <w:t xml:space="preserve"> fue </w:t>
      </w:r>
      <w:r w:rsidRPr="00FE5B04">
        <w:rPr>
          <w:color w:val="000000"/>
          <w:szCs w:val="28"/>
          <w:lang w:eastAsia="es-AR"/>
        </w:rPr>
        <w:t xml:space="preserve">el fundamento de su creación </w:t>
      </w:r>
      <w:r w:rsidR="00947F3C">
        <w:rPr>
          <w:color w:val="000000"/>
          <w:szCs w:val="28"/>
          <w:lang w:eastAsia="es-AR"/>
        </w:rPr>
        <w:t>sigue</w:t>
      </w:r>
      <w:r w:rsidRPr="00FE5B04">
        <w:rPr>
          <w:color w:val="000000"/>
          <w:szCs w:val="28"/>
          <w:lang w:eastAsia="es-AR"/>
        </w:rPr>
        <w:t xml:space="preserve"> estando vigente </w:t>
      </w:r>
      <w:r w:rsidR="00947F3C">
        <w:rPr>
          <w:color w:val="000000"/>
          <w:szCs w:val="28"/>
          <w:lang w:eastAsia="es-AR"/>
        </w:rPr>
        <w:t xml:space="preserve">y </w:t>
      </w:r>
      <w:r w:rsidRPr="00FE5B04">
        <w:rPr>
          <w:color w:val="000000"/>
          <w:szCs w:val="28"/>
          <w:lang w:eastAsia="es-AR"/>
        </w:rPr>
        <w:t xml:space="preserve">aún más hoy cuando </w:t>
      </w:r>
      <w:r w:rsidR="00947F3C">
        <w:rPr>
          <w:color w:val="000000"/>
          <w:szCs w:val="28"/>
          <w:lang w:eastAsia="es-AR"/>
        </w:rPr>
        <w:t>es</w:t>
      </w:r>
      <w:r w:rsidRPr="00FE5B04">
        <w:rPr>
          <w:color w:val="000000"/>
          <w:szCs w:val="28"/>
          <w:lang w:eastAsia="es-AR"/>
        </w:rPr>
        <w:t xml:space="preserve"> </w:t>
      </w:r>
      <w:r w:rsidR="00947F3C" w:rsidRPr="00FE5B04">
        <w:rPr>
          <w:color w:val="000000"/>
          <w:szCs w:val="28"/>
          <w:lang w:eastAsia="es-AR"/>
        </w:rPr>
        <w:t>Bombero Voluntario</w:t>
      </w:r>
      <w:r w:rsidRPr="00FE5B04">
        <w:rPr>
          <w:color w:val="000000"/>
          <w:szCs w:val="28"/>
          <w:lang w:eastAsia="es-AR"/>
        </w:rPr>
        <w:t xml:space="preserve"> junto </w:t>
      </w:r>
      <w:r w:rsidR="00947F3C">
        <w:rPr>
          <w:color w:val="000000"/>
          <w:szCs w:val="28"/>
          <w:lang w:eastAsia="es-AR"/>
        </w:rPr>
        <w:t>con Defensa Civil</w:t>
      </w:r>
      <w:r w:rsidRPr="00FE5B04">
        <w:rPr>
          <w:color w:val="000000"/>
          <w:szCs w:val="28"/>
          <w:lang w:eastAsia="es-AR"/>
        </w:rPr>
        <w:t xml:space="preserve"> la</w:t>
      </w:r>
      <w:r w:rsidR="00947F3C">
        <w:rPr>
          <w:color w:val="000000"/>
          <w:szCs w:val="28"/>
          <w:lang w:eastAsia="es-AR"/>
        </w:rPr>
        <w:t>s</w:t>
      </w:r>
      <w:r w:rsidRPr="00FE5B04">
        <w:rPr>
          <w:color w:val="000000"/>
          <w:szCs w:val="28"/>
          <w:lang w:eastAsia="es-AR"/>
        </w:rPr>
        <w:t xml:space="preserve"> </w:t>
      </w:r>
      <w:r w:rsidR="00947F3C" w:rsidRPr="00FE5B04">
        <w:rPr>
          <w:color w:val="000000"/>
          <w:szCs w:val="28"/>
          <w:lang w:eastAsia="es-AR"/>
        </w:rPr>
        <w:t xml:space="preserve">que </w:t>
      </w:r>
      <w:r w:rsidRPr="00FE5B04">
        <w:rPr>
          <w:color w:val="000000"/>
          <w:szCs w:val="28"/>
          <w:lang w:eastAsia="es-AR"/>
        </w:rPr>
        <w:t xml:space="preserve">están dando un apoyo </w:t>
      </w:r>
      <w:r w:rsidR="005C2DD0">
        <w:rPr>
          <w:color w:val="000000"/>
          <w:szCs w:val="28"/>
          <w:lang w:eastAsia="es-AR"/>
        </w:rPr>
        <w:t xml:space="preserve">inconmensurable en estos </w:t>
      </w:r>
      <w:r w:rsidRPr="00FE5B04">
        <w:rPr>
          <w:color w:val="000000"/>
          <w:szCs w:val="28"/>
          <w:lang w:eastAsia="es-AR"/>
        </w:rPr>
        <w:t>momento</w:t>
      </w:r>
      <w:r w:rsidR="005C2DD0">
        <w:rPr>
          <w:color w:val="000000"/>
          <w:szCs w:val="28"/>
          <w:lang w:eastAsia="es-AR"/>
        </w:rPr>
        <w:t>s</w:t>
      </w:r>
      <w:r w:rsidRPr="00FE5B04">
        <w:rPr>
          <w:color w:val="000000"/>
          <w:szCs w:val="28"/>
          <w:lang w:eastAsia="es-AR"/>
        </w:rPr>
        <w:t xml:space="preserve"> de pandemia en el que están haciendo un esfuerzo </w:t>
      </w:r>
      <w:r w:rsidR="005C2DD0">
        <w:rPr>
          <w:color w:val="000000"/>
          <w:szCs w:val="28"/>
          <w:lang w:eastAsia="es-AR"/>
        </w:rPr>
        <w:t>día a día por</w:t>
      </w:r>
      <w:r w:rsidRPr="00FE5B04">
        <w:rPr>
          <w:color w:val="000000"/>
          <w:szCs w:val="28"/>
          <w:lang w:eastAsia="es-AR"/>
        </w:rPr>
        <w:t xml:space="preserve"> llegar con seguridad y colaborar con la salubridad de todos los </w:t>
      </w:r>
      <w:r w:rsidR="005C2DD0">
        <w:rPr>
          <w:color w:val="000000"/>
          <w:szCs w:val="28"/>
          <w:lang w:eastAsia="es-AR"/>
        </w:rPr>
        <w:t>veinticinqueños</w:t>
      </w:r>
      <w:r w:rsidRPr="00FE5B04">
        <w:rPr>
          <w:color w:val="000000"/>
          <w:szCs w:val="28"/>
          <w:lang w:eastAsia="es-AR"/>
        </w:rPr>
        <w:t xml:space="preserve"> </w:t>
      </w:r>
      <w:r w:rsidR="005C2DD0">
        <w:rPr>
          <w:color w:val="000000"/>
          <w:szCs w:val="28"/>
          <w:lang w:eastAsia="es-AR"/>
        </w:rPr>
        <w:t>a</w:t>
      </w:r>
      <w:r w:rsidRPr="00FE5B04">
        <w:rPr>
          <w:color w:val="000000"/>
          <w:szCs w:val="28"/>
          <w:lang w:eastAsia="es-AR"/>
        </w:rPr>
        <w:t>sí que obviamente</w:t>
      </w:r>
      <w:r w:rsidR="005C2DD0">
        <w:rPr>
          <w:color w:val="000000"/>
          <w:szCs w:val="28"/>
          <w:lang w:eastAsia="es-AR"/>
        </w:rPr>
        <w:t xml:space="preserve"> esta d</w:t>
      </w:r>
      <w:r w:rsidRPr="00FE5B04">
        <w:rPr>
          <w:color w:val="000000"/>
          <w:szCs w:val="28"/>
          <w:lang w:eastAsia="es-AR"/>
        </w:rPr>
        <w:t>emás</w:t>
      </w:r>
      <w:r w:rsidR="005C2DD0">
        <w:rPr>
          <w:color w:val="000000"/>
          <w:szCs w:val="28"/>
          <w:lang w:eastAsia="es-AR"/>
        </w:rPr>
        <w:t>,</w:t>
      </w:r>
      <w:r w:rsidRPr="00FE5B04">
        <w:rPr>
          <w:color w:val="000000"/>
          <w:szCs w:val="28"/>
          <w:lang w:eastAsia="es-AR"/>
        </w:rPr>
        <w:t xml:space="preserve"> pero no está de más agradecer</w:t>
      </w:r>
      <w:r w:rsidR="005C2DD0">
        <w:rPr>
          <w:color w:val="000000"/>
          <w:szCs w:val="28"/>
          <w:lang w:eastAsia="es-AR"/>
        </w:rPr>
        <w:t>les a ellos el</w:t>
      </w:r>
      <w:r w:rsidRPr="00FE5B04">
        <w:rPr>
          <w:color w:val="000000"/>
          <w:szCs w:val="28"/>
          <w:lang w:eastAsia="es-AR"/>
        </w:rPr>
        <w:t xml:space="preserve"> trabajo incans</w:t>
      </w:r>
      <w:r w:rsidR="005C2DD0">
        <w:rPr>
          <w:color w:val="000000"/>
          <w:szCs w:val="28"/>
          <w:lang w:eastAsia="es-AR"/>
        </w:rPr>
        <w:t>able que prestan todos los días p</w:t>
      </w:r>
      <w:r w:rsidRPr="00FE5B04">
        <w:rPr>
          <w:color w:val="000000"/>
          <w:szCs w:val="28"/>
          <w:lang w:eastAsia="es-AR"/>
        </w:rPr>
        <w:t>ero principalmente desde que comenzó la pandemia en marzo hasta la fecha la ta</w:t>
      </w:r>
      <w:r w:rsidR="005C2DD0">
        <w:rPr>
          <w:color w:val="000000"/>
          <w:szCs w:val="28"/>
          <w:lang w:eastAsia="es-AR"/>
        </w:rPr>
        <w:t>rea a su incansable y</w:t>
      </w:r>
      <w:r w:rsidRPr="00FE5B04">
        <w:rPr>
          <w:color w:val="000000"/>
          <w:szCs w:val="28"/>
          <w:lang w:eastAsia="es-AR"/>
        </w:rPr>
        <w:t xml:space="preserve"> </w:t>
      </w:r>
      <w:r w:rsidR="005C2DD0">
        <w:rPr>
          <w:color w:val="000000"/>
          <w:szCs w:val="28"/>
          <w:lang w:eastAsia="es-AR"/>
        </w:rPr>
        <w:t>baya</w:t>
      </w:r>
      <w:r w:rsidRPr="00FE5B04">
        <w:rPr>
          <w:color w:val="000000"/>
          <w:szCs w:val="28"/>
          <w:lang w:eastAsia="es-AR"/>
        </w:rPr>
        <w:t xml:space="preserve"> por aquí nuestro reconocimiento a ellos</w:t>
      </w:r>
      <w:r w:rsidR="005C2DD0">
        <w:rPr>
          <w:color w:val="000000"/>
          <w:szCs w:val="28"/>
          <w:lang w:eastAsia="es-AR"/>
        </w:rPr>
        <w:t>,</w:t>
      </w:r>
      <w:r w:rsidRPr="00FE5B04">
        <w:rPr>
          <w:color w:val="000000"/>
          <w:szCs w:val="28"/>
          <w:lang w:eastAsia="es-AR"/>
        </w:rPr>
        <w:t xml:space="preserve"> otros fondos que estamos creando hoy es un fondo afectado a salud es un fondo </w:t>
      </w:r>
      <w:r w:rsidR="005C2DD0">
        <w:rPr>
          <w:color w:val="000000"/>
          <w:szCs w:val="28"/>
          <w:lang w:eastAsia="es-AR"/>
        </w:rPr>
        <w:t xml:space="preserve">que tiene como </w:t>
      </w:r>
      <w:r w:rsidRPr="00FE5B04">
        <w:rPr>
          <w:color w:val="000000"/>
          <w:szCs w:val="28"/>
          <w:lang w:eastAsia="es-AR"/>
        </w:rPr>
        <w:t xml:space="preserve">máximo la suma de </w:t>
      </w:r>
      <w:r w:rsidR="005C2DD0">
        <w:rPr>
          <w:color w:val="000000"/>
          <w:szCs w:val="28"/>
          <w:lang w:eastAsia="es-AR"/>
        </w:rPr>
        <w:t xml:space="preserve">sesenta pesos, </w:t>
      </w:r>
      <w:r w:rsidRPr="00FE5B04">
        <w:rPr>
          <w:color w:val="000000"/>
          <w:szCs w:val="28"/>
          <w:lang w:eastAsia="es-AR"/>
        </w:rPr>
        <w:t>como cualquier otro fondo que se crea que está afectado esto</w:t>
      </w:r>
      <w:r w:rsidR="005C2DD0">
        <w:rPr>
          <w:color w:val="000000"/>
          <w:szCs w:val="28"/>
          <w:lang w:eastAsia="es-AR"/>
        </w:rPr>
        <w:t>s</w:t>
      </w:r>
      <w:r w:rsidRPr="00FE5B04">
        <w:rPr>
          <w:color w:val="000000"/>
          <w:szCs w:val="28"/>
          <w:lang w:eastAsia="es-AR"/>
        </w:rPr>
        <w:t xml:space="preserve"> </w:t>
      </w:r>
      <w:r w:rsidR="005C2DD0">
        <w:rPr>
          <w:color w:val="000000"/>
          <w:szCs w:val="28"/>
          <w:lang w:eastAsia="es-AR"/>
        </w:rPr>
        <w:t>sesenta pesos</w:t>
      </w:r>
      <w:r w:rsidRPr="00FE5B04">
        <w:rPr>
          <w:color w:val="000000"/>
          <w:szCs w:val="28"/>
          <w:lang w:eastAsia="es-AR"/>
        </w:rPr>
        <w:t xml:space="preserve"> van a ir </w:t>
      </w:r>
      <w:r w:rsidR="005C2DD0">
        <w:rPr>
          <w:color w:val="000000"/>
          <w:szCs w:val="28"/>
          <w:lang w:eastAsia="es-AR"/>
        </w:rPr>
        <w:t>pura y exclusivamente al cuid</w:t>
      </w:r>
      <w:r w:rsidRPr="00FE5B04">
        <w:rPr>
          <w:color w:val="000000"/>
          <w:szCs w:val="28"/>
          <w:lang w:eastAsia="es-AR"/>
        </w:rPr>
        <w:t xml:space="preserve">ado de la salud de todos los </w:t>
      </w:r>
      <w:r w:rsidR="005C2DD0">
        <w:rPr>
          <w:color w:val="000000"/>
          <w:szCs w:val="28"/>
          <w:lang w:eastAsia="es-AR"/>
        </w:rPr>
        <w:t>veinticinqueños,</w:t>
      </w:r>
      <w:r w:rsidRPr="00FE5B04">
        <w:rPr>
          <w:color w:val="000000"/>
          <w:szCs w:val="28"/>
          <w:lang w:eastAsia="es-AR"/>
        </w:rPr>
        <w:t xml:space="preserve"> es decir que no se va a poder utilizar este fondo para otra cosa que no sea la compra </w:t>
      </w:r>
      <w:r w:rsidR="005C2DD0">
        <w:rPr>
          <w:color w:val="000000"/>
          <w:szCs w:val="28"/>
          <w:lang w:eastAsia="es-AR"/>
        </w:rPr>
        <w:t xml:space="preserve">de </w:t>
      </w:r>
      <w:r w:rsidRPr="00FE5B04">
        <w:rPr>
          <w:color w:val="000000"/>
          <w:szCs w:val="28"/>
          <w:lang w:eastAsia="es-AR"/>
        </w:rPr>
        <w:t xml:space="preserve">insumos y todo lo que sea el fortalecimiento de nuestro sistema de salud en su totalidad y abarcativo de todo </w:t>
      </w:r>
      <w:r w:rsidR="005C2DD0">
        <w:rPr>
          <w:color w:val="000000"/>
          <w:szCs w:val="28"/>
          <w:lang w:eastAsia="es-AR"/>
        </w:rPr>
        <w:t xml:space="preserve">el Distrito, no </w:t>
      </w:r>
      <w:r w:rsidRPr="00FE5B04">
        <w:rPr>
          <w:color w:val="000000"/>
          <w:szCs w:val="28"/>
          <w:lang w:eastAsia="es-AR"/>
        </w:rPr>
        <w:t>me quiero</w:t>
      </w:r>
      <w:r w:rsidR="005C2DD0">
        <w:rPr>
          <w:color w:val="000000"/>
          <w:szCs w:val="28"/>
          <w:lang w:eastAsia="es-AR"/>
        </w:rPr>
        <w:t xml:space="preserve"> olvidar </w:t>
      </w:r>
      <w:r w:rsidRPr="00FE5B04">
        <w:rPr>
          <w:color w:val="000000"/>
          <w:szCs w:val="28"/>
          <w:lang w:eastAsia="es-AR"/>
        </w:rPr>
        <w:t xml:space="preserve">aquí que estamos </w:t>
      </w:r>
      <w:r w:rsidR="005C2DD0">
        <w:rPr>
          <w:color w:val="000000"/>
          <w:szCs w:val="28"/>
          <w:lang w:eastAsia="es-AR"/>
        </w:rPr>
        <w:t>creando</w:t>
      </w:r>
      <w:r w:rsidRPr="00FE5B04">
        <w:rPr>
          <w:color w:val="000000"/>
          <w:szCs w:val="28"/>
          <w:lang w:eastAsia="es-AR"/>
        </w:rPr>
        <w:t xml:space="preserve"> también </w:t>
      </w:r>
      <w:r w:rsidR="005C2DD0">
        <w:rPr>
          <w:color w:val="000000"/>
          <w:szCs w:val="28"/>
          <w:lang w:eastAsia="es-AR"/>
        </w:rPr>
        <w:t>una tasa</w:t>
      </w:r>
      <w:r w:rsidRPr="00FE5B04">
        <w:rPr>
          <w:color w:val="000000"/>
          <w:szCs w:val="28"/>
          <w:lang w:eastAsia="es-AR"/>
        </w:rPr>
        <w:t xml:space="preserve"> nueva</w:t>
      </w:r>
      <w:r w:rsidR="005C2DD0">
        <w:rPr>
          <w:color w:val="000000"/>
          <w:szCs w:val="28"/>
          <w:lang w:eastAsia="es-AR"/>
        </w:rPr>
        <w:t>,</w:t>
      </w:r>
      <w:r w:rsidRPr="00FE5B04">
        <w:rPr>
          <w:color w:val="000000"/>
          <w:szCs w:val="28"/>
          <w:lang w:eastAsia="es-AR"/>
        </w:rPr>
        <w:t xml:space="preserve"> que </w:t>
      </w:r>
      <w:r w:rsidR="005C2DD0">
        <w:rPr>
          <w:color w:val="000000"/>
          <w:szCs w:val="28"/>
          <w:lang w:eastAsia="es-AR"/>
        </w:rPr>
        <w:t>es la tasa</w:t>
      </w:r>
      <w:r w:rsidRPr="00FE5B04">
        <w:rPr>
          <w:color w:val="000000"/>
          <w:szCs w:val="28"/>
          <w:lang w:eastAsia="es-AR"/>
        </w:rPr>
        <w:t xml:space="preserve"> bancaria y que afecta exclusivamente a las entidades financieras</w:t>
      </w:r>
      <w:r w:rsidR="005C2DD0">
        <w:rPr>
          <w:color w:val="000000"/>
          <w:szCs w:val="28"/>
          <w:lang w:eastAsia="es-AR"/>
        </w:rPr>
        <w:t>,</w:t>
      </w:r>
      <w:r w:rsidRPr="00FE5B04">
        <w:rPr>
          <w:color w:val="000000"/>
          <w:szCs w:val="28"/>
          <w:lang w:eastAsia="es-AR"/>
        </w:rPr>
        <w:t xml:space="preserve"> todos sabemos que en los últimos tiempos los que más han ganado en aún con la situación de crisis económica ha sido han sido los bancos y las entidades de préstamo y fi</w:t>
      </w:r>
      <w:r w:rsidR="005C2DD0">
        <w:rPr>
          <w:color w:val="000000"/>
          <w:szCs w:val="28"/>
          <w:lang w:eastAsia="es-AR"/>
        </w:rPr>
        <w:t>nanciera y en este sentido es da</w:t>
      </w:r>
      <w:r w:rsidRPr="00FE5B04">
        <w:rPr>
          <w:color w:val="000000"/>
          <w:szCs w:val="28"/>
          <w:lang w:eastAsia="es-AR"/>
        </w:rPr>
        <w:t xml:space="preserve">ble que en momentos como éste </w:t>
      </w:r>
      <w:r w:rsidR="005C2DD0">
        <w:rPr>
          <w:color w:val="000000"/>
          <w:szCs w:val="28"/>
          <w:lang w:eastAsia="es-AR"/>
        </w:rPr>
        <w:t>sean ellas</w:t>
      </w:r>
      <w:r w:rsidRPr="00FE5B04">
        <w:rPr>
          <w:color w:val="000000"/>
          <w:szCs w:val="28"/>
          <w:lang w:eastAsia="es-AR"/>
        </w:rPr>
        <w:t xml:space="preserve"> también las que no sólo se benefici</w:t>
      </w:r>
      <w:r w:rsidR="005C2DD0">
        <w:rPr>
          <w:color w:val="000000"/>
          <w:szCs w:val="28"/>
          <w:lang w:eastAsia="es-AR"/>
        </w:rPr>
        <w:t>e</w:t>
      </w:r>
      <w:r w:rsidRPr="00FE5B04">
        <w:rPr>
          <w:color w:val="000000"/>
          <w:szCs w:val="28"/>
          <w:lang w:eastAsia="es-AR"/>
        </w:rPr>
        <w:t xml:space="preserve">n </w:t>
      </w:r>
      <w:r w:rsidR="005C2DD0">
        <w:rPr>
          <w:color w:val="000000"/>
          <w:szCs w:val="28"/>
          <w:lang w:eastAsia="es-AR"/>
        </w:rPr>
        <w:t>sino</w:t>
      </w:r>
      <w:r w:rsidRPr="00FE5B04">
        <w:rPr>
          <w:color w:val="000000"/>
          <w:szCs w:val="28"/>
          <w:lang w:eastAsia="es-AR"/>
        </w:rPr>
        <w:t xml:space="preserve"> que también aporten a la comunidad en la cual realizan su actividad económica y es por esto </w:t>
      </w:r>
      <w:r w:rsidRPr="00FE5B04">
        <w:rPr>
          <w:color w:val="000000"/>
          <w:szCs w:val="28"/>
          <w:lang w:eastAsia="es-AR"/>
        </w:rPr>
        <w:lastRenderedPageBreak/>
        <w:t>que</w:t>
      </w:r>
      <w:r w:rsidR="005C2DD0">
        <w:rPr>
          <w:color w:val="000000"/>
          <w:szCs w:val="28"/>
          <w:lang w:eastAsia="es-AR"/>
        </w:rPr>
        <w:t xml:space="preserve"> se ha creado esta nueva t</w:t>
      </w:r>
      <w:r w:rsidRPr="00FE5B04">
        <w:rPr>
          <w:color w:val="000000"/>
          <w:szCs w:val="28"/>
          <w:lang w:eastAsia="es-AR"/>
        </w:rPr>
        <w:t xml:space="preserve">asa </w:t>
      </w:r>
      <w:r w:rsidR="005C2DD0">
        <w:rPr>
          <w:color w:val="000000"/>
          <w:szCs w:val="28"/>
          <w:lang w:eastAsia="es-AR"/>
        </w:rPr>
        <w:t xml:space="preserve">destinada exclusivamente </w:t>
      </w:r>
      <w:r w:rsidRPr="00FE5B04">
        <w:rPr>
          <w:color w:val="000000"/>
          <w:szCs w:val="28"/>
          <w:lang w:eastAsia="es-AR"/>
        </w:rPr>
        <w:t>a las entidades financieras</w:t>
      </w:r>
      <w:r w:rsidR="005C2DD0">
        <w:rPr>
          <w:color w:val="000000"/>
          <w:szCs w:val="28"/>
          <w:lang w:eastAsia="es-AR"/>
        </w:rPr>
        <w:t>,</w:t>
      </w:r>
      <w:r w:rsidRPr="00FE5B04">
        <w:rPr>
          <w:color w:val="000000"/>
          <w:szCs w:val="28"/>
          <w:lang w:eastAsia="es-AR"/>
        </w:rPr>
        <w:t xml:space="preserve"> otro punto a destacar es </w:t>
      </w:r>
      <w:r w:rsidR="005C2DD0">
        <w:rPr>
          <w:color w:val="000000"/>
          <w:szCs w:val="28"/>
          <w:lang w:eastAsia="es-AR"/>
        </w:rPr>
        <w:t>todos sabemos que</w:t>
      </w:r>
      <w:r w:rsidRPr="00FE5B04">
        <w:rPr>
          <w:color w:val="000000"/>
          <w:szCs w:val="28"/>
          <w:lang w:eastAsia="es-AR"/>
        </w:rPr>
        <w:t xml:space="preserve"> como consecuencia del </w:t>
      </w:r>
      <w:r w:rsidR="005C2DD0">
        <w:rPr>
          <w:color w:val="000000"/>
          <w:szCs w:val="28"/>
          <w:lang w:eastAsia="es-AR"/>
        </w:rPr>
        <w:t xml:space="preserve">dictado del DNU nacional </w:t>
      </w:r>
      <w:r w:rsidRPr="00FE5B04">
        <w:rPr>
          <w:color w:val="000000"/>
          <w:szCs w:val="28"/>
          <w:lang w:eastAsia="es-AR"/>
        </w:rPr>
        <w:t>muchas actividades que no son consideradas esenciales</w:t>
      </w:r>
      <w:r w:rsidR="005C2DD0">
        <w:rPr>
          <w:color w:val="000000"/>
          <w:szCs w:val="28"/>
          <w:lang w:eastAsia="es-AR"/>
        </w:rPr>
        <w:t xml:space="preserve"> se han visto impedidas de </w:t>
      </w:r>
      <w:proofErr w:type="spellStart"/>
      <w:r w:rsidR="005C2DD0">
        <w:rPr>
          <w:color w:val="000000"/>
          <w:szCs w:val="28"/>
          <w:lang w:eastAsia="es-AR"/>
        </w:rPr>
        <w:t>pode</w:t>
      </w:r>
      <w:proofErr w:type="spellEnd"/>
      <w:r w:rsidR="005C2DD0">
        <w:rPr>
          <w:color w:val="000000"/>
          <w:szCs w:val="28"/>
          <w:lang w:eastAsia="es-AR"/>
        </w:rPr>
        <w:t xml:space="preserve"> </w:t>
      </w:r>
      <w:r w:rsidRPr="00FE5B04">
        <w:rPr>
          <w:color w:val="000000"/>
          <w:szCs w:val="28"/>
          <w:lang w:eastAsia="es-AR"/>
        </w:rPr>
        <w:t>realizar su actividad comercial</w:t>
      </w:r>
      <w:r w:rsidR="005C2DD0">
        <w:rPr>
          <w:color w:val="000000"/>
          <w:szCs w:val="28"/>
          <w:lang w:eastAsia="es-AR"/>
        </w:rPr>
        <w:t xml:space="preserve">, normal y habitual, </w:t>
      </w:r>
      <w:r w:rsidRPr="00FE5B04">
        <w:rPr>
          <w:color w:val="000000"/>
          <w:szCs w:val="28"/>
          <w:lang w:eastAsia="es-AR"/>
        </w:rPr>
        <w:t xml:space="preserve">entonces se ha propuesto el </w:t>
      </w:r>
      <w:r w:rsidR="005C2DD0" w:rsidRPr="00FE5B04">
        <w:rPr>
          <w:color w:val="000000"/>
          <w:szCs w:val="28"/>
          <w:lang w:eastAsia="es-AR"/>
        </w:rPr>
        <w:t xml:space="preserve">Departamento Ejecutivo </w:t>
      </w:r>
      <w:r w:rsidRPr="00FE5B04">
        <w:rPr>
          <w:color w:val="000000"/>
          <w:szCs w:val="28"/>
          <w:lang w:eastAsia="es-AR"/>
        </w:rPr>
        <w:t xml:space="preserve">y </w:t>
      </w:r>
      <w:r w:rsidR="005C2DD0">
        <w:rPr>
          <w:color w:val="000000"/>
          <w:szCs w:val="28"/>
          <w:lang w:eastAsia="es-AR"/>
        </w:rPr>
        <w:t>charlado con los C</w:t>
      </w:r>
      <w:r w:rsidRPr="00FE5B04">
        <w:rPr>
          <w:color w:val="000000"/>
          <w:szCs w:val="28"/>
          <w:lang w:eastAsia="es-AR"/>
        </w:rPr>
        <w:t xml:space="preserve">oncejales también y con las entidades intermedias por supuesto </w:t>
      </w:r>
      <w:r w:rsidR="005C2DD0">
        <w:rPr>
          <w:color w:val="000000"/>
          <w:szCs w:val="28"/>
          <w:lang w:eastAsia="es-AR"/>
        </w:rPr>
        <w:t>la</w:t>
      </w:r>
      <w:r w:rsidRPr="00FE5B04">
        <w:rPr>
          <w:color w:val="000000"/>
          <w:szCs w:val="28"/>
          <w:lang w:eastAsia="es-AR"/>
        </w:rPr>
        <w:t xml:space="preserve"> exención del 100% de la tasa a todos aquellos comerciantes que no han podido realizar su actividad comercial con normalidad y habitual </w:t>
      </w:r>
      <w:r w:rsidR="005C2DD0">
        <w:rPr>
          <w:color w:val="000000"/>
          <w:szCs w:val="28"/>
          <w:lang w:eastAsia="es-AR"/>
        </w:rPr>
        <w:t xml:space="preserve">y </w:t>
      </w:r>
      <w:r w:rsidRPr="00FE5B04">
        <w:rPr>
          <w:color w:val="000000"/>
          <w:szCs w:val="28"/>
          <w:lang w:eastAsia="es-AR"/>
        </w:rPr>
        <w:t xml:space="preserve">en este sentido quiero </w:t>
      </w:r>
      <w:r w:rsidR="005C2DD0">
        <w:rPr>
          <w:color w:val="000000"/>
          <w:szCs w:val="28"/>
          <w:lang w:eastAsia="es-AR"/>
        </w:rPr>
        <w:t>expresar ese</w:t>
      </w:r>
      <w:r w:rsidRPr="00FE5B04">
        <w:rPr>
          <w:color w:val="000000"/>
          <w:szCs w:val="28"/>
          <w:lang w:eastAsia="es-AR"/>
        </w:rPr>
        <w:t xml:space="preserve"> sentimiento de toda la bancada oficialista y de nuestro </w:t>
      </w:r>
      <w:r w:rsidR="005C2DD0" w:rsidRPr="00FE5B04">
        <w:rPr>
          <w:color w:val="000000"/>
          <w:szCs w:val="28"/>
          <w:lang w:eastAsia="es-AR"/>
        </w:rPr>
        <w:t xml:space="preserve">Departamento Ejecutivo </w:t>
      </w:r>
      <w:r w:rsidR="005C2DD0">
        <w:rPr>
          <w:color w:val="000000"/>
          <w:szCs w:val="28"/>
          <w:lang w:eastAsia="es-AR"/>
        </w:rPr>
        <w:t>que comprende</w:t>
      </w:r>
      <w:r w:rsidRPr="00FE5B04">
        <w:rPr>
          <w:color w:val="000000"/>
          <w:szCs w:val="28"/>
          <w:lang w:eastAsia="es-AR"/>
        </w:rPr>
        <w:t>mos</w:t>
      </w:r>
      <w:r w:rsidR="005C2DD0">
        <w:rPr>
          <w:color w:val="000000"/>
          <w:szCs w:val="28"/>
          <w:lang w:eastAsia="es-AR"/>
        </w:rPr>
        <w:t xml:space="preserve"> y entendemos la crisis económica y el pro fundó </w:t>
      </w:r>
      <w:r w:rsidR="006332AD">
        <w:rPr>
          <w:color w:val="000000"/>
          <w:szCs w:val="28"/>
          <w:lang w:eastAsia="es-AR"/>
        </w:rPr>
        <w:t>resquebraja</w:t>
      </w:r>
      <w:r w:rsidR="006332AD" w:rsidRPr="00FE5B04">
        <w:rPr>
          <w:color w:val="000000"/>
          <w:szCs w:val="28"/>
          <w:lang w:eastAsia="es-AR"/>
        </w:rPr>
        <w:t>miento</w:t>
      </w:r>
      <w:r w:rsidRPr="00FE5B04">
        <w:rPr>
          <w:color w:val="000000"/>
          <w:szCs w:val="28"/>
          <w:lang w:eastAsia="es-AR"/>
        </w:rPr>
        <w:t xml:space="preserve"> de la economía de los comercios que hoy no pueden abrir </w:t>
      </w:r>
      <w:r w:rsidR="006332AD">
        <w:rPr>
          <w:color w:val="000000"/>
          <w:szCs w:val="28"/>
          <w:lang w:eastAsia="es-AR"/>
        </w:rPr>
        <w:t xml:space="preserve">sus </w:t>
      </w:r>
      <w:r w:rsidRPr="00FE5B04">
        <w:rPr>
          <w:color w:val="000000"/>
          <w:szCs w:val="28"/>
          <w:lang w:eastAsia="es-AR"/>
        </w:rPr>
        <w:t xml:space="preserve">puertas y de todas las actividades profesionales y demás que no pueden ejercerse debido al </w:t>
      </w:r>
      <w:r w:rsidR="006332AD">
        <w:rPr>
          <w:color w:val="000000"/>
          <w:szCs w:val="28"/>
          <w:lang w:eastAsia="es-AR"/>
        </w:rPr>
        <w:t>COVID-</w:t>
      </w:r>
      <w:r w:rsidRPr="00FE5B04">
        <w:rPr>
          <w:color w:val="000000"/>
          <w:szCs w:val="28"/>
          <w:lang w:eastAsia="es-AR"/>
        </w:rPr>
        <w:t>19</w:t>
      </w:r>
      <w:r w:rsidR="006332AD">
        <w:rPr>
          <w:color w:val="000000"/>
          <w:szCs w:val="28"/>
          <w:lang w:eastAsia="es-AR"/>
        </w:rPr>
        <w:t xml:space="preserve">, </w:t>
      </w:r>
      <w:r w:rsidRPr="00FE5B04">
        <w:rPr>
          <w:color w:val="000000"/>
          <w:szCs w:val="28"/>
          <w:lang w:eastAsia="es-AR"/>
        </w:rPr>
        <w:t xml:space="preserve">en esto el </w:t>
      </w:r>
      <w:r w:rsidR="006332AD" w:rsidRPr="00FE5B04">
        <w:rPr>
          <w:color w:val="000000"/>
          <w:szCs w:val="28"/>
          <w:lang w:eastAsia="es-AR"/>
        </w:rPr>
        <w:t xml:space="preserve">Departamento Ejecutivo </w:t>
      </w:r>
      <w:r w:rsidRPr="00FE5B04">
        <w:rPr>
          <w:color w:val="000000"/>
          <w:szCs w:val="28"/>
          <w:lang w:eastAsia="es-AR"/>
        </w:rPr>
        <w:t xml:space="preserve">está trabajando en forma continua para que podamos tener la mayor seguridad </w:t>
      </w:r>
      <w:r w:rsidR="006332AD">
        <w:rPr>
          <w:color w:val="000000"/>
          <w:szCs w:val="28"/>
          <w:lang w:eastAsia="es-AR"/>
        </w:rPr>
        <w:t xml:space="preserve">puertas </w:t>
      </w:r>
      <w:r w:rsidRPr="00FE5B04">
        <w:rPr>
          <w:color w:val="000000"/>
          <w:szCs w:val="28"/>
          <w:lang w:eastAsia="es-AR"/>
        </w:rPr>
        <w:t xml:space="preserve">afuera de 25 de </w:t>
      </w:r>
      <w:r w:rsidR="006332AD">
        <w:rPr>
          <w:color w:val="000000"/>
          <w:szCs w:val="28"/>
          <w:lang w:eastAsia="es-AR"/>
        </w:rPr>
        <w:t>Mayo</w:t>
      </w:r>
      <w:r w:rsidRPr="00FE5B04">
        <w:rPr>
          <w:color w:val="000000"/>
          <w:szCs w:val="28"/>
          <w:lang w:eastAsia="es-AR"/>
        </w:rPr>
        <w:t xml:space="preserve"> agudizando el tema de los controles en las entradas y salidas de nuestro Distrito porque es fortaleciendo la seguridad puertas afuera</w:t>
      </w:r>
      <w:r w:rsidR="006332AD">
        <w:rPr>
          <w:color w:val="000000"/>
          <w:szCs w:val="28"/>
          <w:lang w:eastAsia="es-AR"/>
        </w:rPr>
        <w:t>s, como</w:t>
      </w:r>
      <w:r w:rsidRPr="00FE5B04">
        <w:rPr>
          <w:color w:val="000000"/>
          <w:szCs w:val="28"/>
          <w:lang w:eastAsia="es-AR"/>
        </w:rPr>
        <w:t xml:space="preserve"> puertas adentro vamos a poder ir a medida que pasen los días </w:t>
      </w:r>
      <w:r w:rsidR="006332AD">
        <w:rPr>
          <w:color w:val="000000"/>
          <w:szCs w:val="28"/>
          <w:lang w:eastAsia="es-AR"/>
        </w:rPr>
        <w:t>re</w:t>
      </w:r>
      <w:r w:rsidRPr="00FE5B04">
        <w:rPr>
          <w:color w:val="000000"/>
          <w:szCs w:val="28"/>
          <w:lang w:eastAsia="es-AR"/>
        </w:rPr>
        <w:t>tomando algunas actividades y logrando así que muchos comerciantes p</w:t>
      </w:r>
      <w:r w:rsidR="006332AD">
        <w:rPr>
          <w:color w:val="000000"/>
          <w:szCs w:val="28"/>
          <w:lang w:eastAsia="es-AR"/>
        </w:rPr>
        <w:t>ueda ir adquiriendo una cierta normalidad y normalidad o</w:t>
      </w:r>
      <w:r w:rsidRPr="00FE5B04">
        <w:rPr>
          <w:color w:val="000000"/>
          <w:szCs w:val="28"/>
          <w:lang w:eastAsia="es-AR"/>
        </w:rPr>
        <w:t>bviamente que no tenemos que esperar que sea como la normalidad que nosotros vivíamos antes de marzo</w:t>
      </w:r>
      <w:r w:rsidR="006332AD">
        <w:rPr>
          <w:color w:val="000000"/>
          <w:szCs w:val="28"/>
          <w:lang w:eastAsia="es-AR"/>
        </w:rPr>
        <w:t>,</w:t>
      </w:r>
      <w:r w:rsidRPr="00FE5B04">
        <w:rPr>
          <w:color w:val="000000"/>
          <w:szCs w:val="28"/>
          <w:lang w:eastAsia="es-AR"/>
        </w:rPr>
        <w:t xml:space="preserve"> pero una an</w:t>
      </w:r>
      <w:r w:rsidR="006332AD">
        <w:rPr>
          <w:color w:val="000000"/>
          <w:szCs w:val="28"/>
          <w:lang w:eastAsia="es-AR"/>
        </w:rPr>
        <w:t xml:space="preserve">ormalidad que paulatinamente nos lleve </w:t>
      </w:r>
      <w:r w:rsidRPr="00FE5B04">
        <w:rPr>
          <w:color w:val="000000"/>
          <w:szCs w:val="28"/>
          <w:lang w:eastAsia="es-AR"/>
        </w:rPr>
        <w:t>a poder ejercer nuestras actividades económicas y que podamos llevar el pan a la mesa lo</w:t>
      </w:r>
      <w:r w:rsidR="006332AD">
        <w:rPr>
          <w:color w:val="000000"/>
          <w:szCs w:val="28"/>
          <w:lang w:eastAsia="es-AR"/>
        </w:rPr>
        <w:t>s</w:t>
      </w:r>
      <w:r w:rsidRPr="00FE5B04">
        <w:rPr>
          <w:color w:val="000000"/>
          <w:szCs w:val="28"/>
          <w:lang w:eastAsia="es-AR"/>
        </w:rPr>
        <w:t xml:space="preserve"> que tenemos que en este momento tener cerradas las puertas y nuestro trabajo</w:t>
      </w:r>
      <w:r w:rsidR="006332AD">
        <w:rPr>
          <w:color w:val="000000"/>
          <w:szCs w:val="28"/>
          <w:lang w:eastAsia="es-AR"/>
        </w:rPr>
        <w:t xml:space="preserve">, todos sabemos que el trabajo no es </w:t>
      </w:r>
      <w:r w:rsidRPr="00FE5B04">
        <w:rPr>
          <w:color w:val="000000"/>
          <w:szCs w:val="28"/>
          <w:lang w:eastAsia="es-AR"/>
        </w:rPr>
        <w:t>solamente</w:t>
      </w:r>
      <w:r w:rsidR="006332AD">
        <w:rPr>
          <w:color w:val="000000"/>
          <w:szCs w:val="28"/>
          <w:lang w:eastAsia="es-AR"/>
        </w:rPr>
        <w:t xml:space="preserve">, no tiene </w:t>
      </w:r>
      <w:r w:rsidRPr="00FE5B04">
        <w:rPr>
          <w:color w:val="000000"/>
          <w:szCs w:val="28"/>
          <w:lang w:eastAsia="es-AR"/>
        </w:rPr>
        <w:t xml:space="preserve">solamente su parte económica </w:t>
      </w:r>
      <w:proofErr w:type="spellStart"/>
      <w:r w:rsidR="006332AD">
        <w:rPr>
          <w:color w:val="000000"/>
          <w:szCs w:val="28"/>
          <w:lang w:eastAsia="es-AR"/>
        </w:rPr>
        <w:t>si</w:t>
      </w:r>
      <w:r w:rsidRPr="00FE5B04">
        <w:rPr>
          <w:color w:val="000000"/>
          <w:szCs w:val="28"/>
          <w:lang w:eastAsia="es-AR"/>
        </w:rPr>
        <w:t xml:space="preserve"> no</w:t>
      </w:r>
      <w:proofErr w:type="spellEnd"/>
      <w:r w:rsidRPr="00FE5B04">
        <w:rPr>
          <w:color w:val="000000"/>
          <w:szCs w:val="28"/>
          <w:lang w:eastAsia="es-AR"/>
        </w:rPr>
        <w:t xml:space="preserve"> que todo aquel que hace un emprendimiento</w:t>
      </w:r>
      <w:r w:rsidR="006332AD">
        <w:rPr>
          <w:color w:val="000000"/>
          <w:szCs w:val="28"/>
          <w:lang w:eastAsia="es-AR"/>
        </w:rPr>
        <w:t>,</w:t>
      </w:r>
      <w:r w:rsidRPr="00FE5B04">
        <w:rPr>
          <w:color w:val="000000"/>
          <w:szCs w:val="28"/>
          <w:lang w:eastAsia="es-AR"/>
        </w:rPr>
        <w:t xml:space="preserve"> todo aquel que está desarrollando una actividad</w:t>
      </w:r>
      <w:r w:rsidR="006332AD">
        <w:rPr>
          <w:color w:val="000000"/>
          <w:szCs w:val="28"/>
          <w:lang w:eastAsia="es-AR"/>
        </w:rPr>
        <w:t>,</w:t>
      </w:r>
      <w:r w:rsidRPr="00FE5B04">
        <w:rPr>
          <w:color w:val="000000"/>
          <w:szCs w:val="28"/>
          <w:lang w:eastAsia="es-AR"/>
        </w:rPr>
        <w:t xml:space="preserve"> es parte de la dignidad de ser humano </w:t>
      </w:r>
      <w:r w:rsidR="006332AD">
        <w:rPr>
          <w:color w:val="000000"/>
          <w:szCs w:val="28"/>
          <w:lang w:eastAsia="es-AR"/>
        </w:rPr>
        <w:t>poder salir a trabajar,</w:t>
      </w:r>
      <w:r w:rsidRPr="00FE5B04">
        <w:rPr>
          <w:color w:val="000000"/>
          <w:szCs w:val="28"/>
          <w:lang w:eastAsia="es-AR"/>
        </w:rPr>
        <w:t xml:space="preserve"> seguramente ta</w:t>
      </w:r>
      <w:r w:rsidR="006332AD">
        <w:rPr>
          <w:color w:val="000000"/>
          <w:szCs w:val="28"/>
          <w:lang w:eastAsia="es-AR"/>
        </w:rPr>
        <w:t>mbién en el desarrollo de esta A</w:t>
      </w:r>
      <w:r w:rsidRPr="00FE5B04">
        <w:rPr>
          <w:color w:val="000000"/>
          <w:szCs w:val="28"/>
          <w:lang w:eastAsia="es-AR"/>
        </w:rPr>
        <w:t xml:space="preserve">samblea algunos van a decirles que </w:t>
      </w:r>
      <w:r w:rsidR="006332AD">
        <w:rPr>
          <w:color w:val="000000"/>
          <w:szCs w:val="28"/>
          <w:lang w:eastAsia="es-AR"/>
        </w:rPr>
        <w:t>en</w:t>
      </w:r>
      <w:r w:rsidRPr="00FE5B04">
        <w:rPr>
          <w:color w:val="000000"/>
          <w:szCs w:val="28"/>
          <w:lang w:eastAsia="es-AR"/>
        </w:rPr>
        <w:t xml:space="preserve"> 25 de </w:t>
      </w:r>
      <w:r w:rsidR="006332AD">
        <w:rPr>
          <w:color w:val="000000"/>
          <w:szCs w:val="28"/>
          <w:lang w:eastAsia="es-AR"/>
        </w:rPr>
        <w:t>M</w:t>
      </w:r>
      <w:r w:rsidRPr="00FE5B04">
        <w:rPr>
          <w:color w:val="000000"/>
          <w:szCs w:val="28"/>
          <w:lang w:eastAsia="es-AR"/>
        </w:rPr>
        <w:t xml:space="preserve">ayo la recaudación de las tasas ha caído y </w:t>
      </w:r>
      <w:r w:rsidR="006332AD">
        <w:rPr>
          <w:color w:val="000000"/>
          <w:szCs w:val="28"/>
          <w:lang w:eastAsia="es-AR"/>
        </w:rPr>
        <w:t>quizás he visto</w:t>
      </w:r>
      <w:r w:rsidRPr="00FE5B04">
        <w:rPr>
          <w:color w:val="000000"/>
          <w:szCs w:val="28"/>
          <w:lang w:eastAsia="es-AR"/>
        </w:rPr>
        <w:t xml:space="preserve"> por ahí</w:t>
      </w:r>
      <w:r w:rsidR="006332AD">
        <w:rPr>
          <w:color w:val="000000"/>
          <w:szCs w:val="28"/>
          <w:lang w:eastAsia="es-AR"/>
        </w:rPr>
        <w:t xml:space="preserve"> algunos porcentajes </w:t>
      </w:r>
      <w:r w:rsidRPr="00FE5B04">
        <w:rPr>
          <w:color w:val="000000"/>
          <w:szCs w:val="28"/>
          <w:lang w:eastAsia="es-AR"/>
        </w:rPr>
        <w:t>que realmente me llama la atención y dudo de su veracidad</w:t>
      </w:r>
      <w:r w:rsidR="006332AD">
        <w:rPr>
          <w:color w:val="000000"/>
          <w:szCs w:val="28"/>
          <w:lang w:eastAsia="es-AR"/>
        </w:rPr>
        <w:t>,</w:t>
      </w:r>
      <w:r w:rsidRPr="00FE5B04">
        <w:rPr>
          <w:color w:val="000000"/>
          <w:szCs w:val="28"/>
          <w:lang w:eastAsia="es-AR"/>
        </w:rPr>
        <w:t xml:space="preserve"> pero sí está algo cierto y </w:t>
      </w:r>
      <w:r w:rsidR="006332AD">
        <w:rPr>
          <w:color w:val="000000"/>
          <w:szCs w:val="28"/>
          <w:lang w:eastAsia="es-AR"/>
        </w:rPr>
        <w:t>si es</w:t>
      </w:r>
      <w:r w:rsidRPr="00FE5B04">
        <w:rPr>
          <w:color w:val="000000"/>
          <w:szCs w:val="28"/>
          <w:lang w:eastAsia="es-AR"/>
        </w:rPr>
        <w:t xml:space="preserve"> algo que nosotros debemos reconocer que en todos los municipios de la provincia de Buenos Aires </w:t>
      </w:r>
      <w:proofErr w:type="spellStart"/>
      <w:r w:rsidRPr="00FE5B04">
        <w:rPr>
          <w:color w:val="000000"/>
          <w:szCs w:val="28"/>
          <w:lang w:eastAsia="es-AR"/>
        </w:rPr>
        <w:t>a</w:t>
      </w:r>
      <w:proofErr w:type="spellEnd"/>
      <w:r w:rsidRPr="00FE5B04">
        <w:rPr>
          <w:color w:val="000000"/>
          <w:szCs w:val="28"/>
          <w:lang w:eastAsia="es-AR"/>
        </w:rPr>
        <w:t xml:space="preserve"> existido una caída</w:t>
      </w:r>
      <w:r w:rsidR="006332AD">
        <w:rPr>
          <w:color w:val="000000"/>
          <w:szCs w:val="28"/>
          <w:lang w:eastAsia="es-AR"/>
        </w:rPr>
        <w:t xml:space="preserve"> de t</w:t>
      </w:r>
      <w:r w:rsidRPr="00FE5B04">
        <w:rPr>
          <w:color w:val="000000"/>
          <w:szCs w:val="28"/>
          <w:lang w:eastAsia="es-AR"/>
        </w:rPr>
        <w:t>asas en cuanto a su recaudación no solamente durante el período 2014 perdón</w:t>
      </w:r>
      <w:r w:rsidR="006332AD">
        <w:rPr>
          <w:color w:val="000000"/>
          <w:szCs w:val="28"/>
          <w:lang w:eastAsia="es-AR"/>
        </w:rPr>
        <w:t>, 2015-2019 y e</w:t>
      </w:r>
      <w:r w:rsidRPr="00FE5B04">
        <w:rPr>
          <w:color w:val="000000"/>
          <w:szCs w:val="28"/>
          <w:lang w:eastAsia="es-AR"/>
        </w:rPr>
        <w:t>sta caída en la recaudación se ha profundizado en la totalidad de nuestro Distrito</w:t>
      </w:r>
      <w:r w:rsidR="006332AD">
        <w:rPr>
          <w:color w:val="000000"/>
          <w:szCs w:val="28"/>
          <w:lang w:eastAsia="es-AR"/>
        </w:rPr>
        <w:t>, en la totalidad</w:t>
      </w:r>
      <w:r w:rsidRPr="00FE5B04">
        <w:rPr>
          <w:color w:val="000000"/>
          <w:szCs w:val="28"/>
          <w:lang w:eastAsia="es-AR"/>
        </w:rPr>
        <w:t xml:space="preserve"> de los municipios de </w:t>
      </w:r>
      <w:r w:rsidR="006332AD">
        <w:rPr>
          <w:color w:val="000000"/>
          <w:szCs w:val="28"/>
          <w:lang w:eastAsia="es-AR"/>
        </w:rPr>
        <w:t>la provincia de Buenos Aires tal</w:t>
      </w:r>
      <w:r w:rsidRPr="00FE5B04">
        <w:rPr>
          <w:color w:val="000000"/>
          <w:szCs w:val="28"/>
          <w:lang w:eastAsia="es-AR"/>
        </w:rPr>
        <w:t xml:space="preserve"> es así qu</w:t>
      </w:r>
      <w:r w:rsidR="006332AD">
        <w:rPr>
          <w:color w:val="000000"/>
          <w:szCs w:val="28"/>
          <w:lang w:eastAsia="es-AR"/>
        </w:rPr>
        <w:t>e la totalidad de los I</w:t>
      </w:r>
      <w:r w:rsidRPr="00FE5B04">
        <w:rPr>
          <w:color w:val="000000"/>
          <w:szCs w:val="28"/>
          <w:lang w:eastAsia="es-AR"/>
        </w:rPr>
        <w:t xml:space="preserve">ntendentes de la provincia han tenido que recurrir al gobernador para que </w:t>
      </w:r>
      <w:r w:rsidR="006332AD">
        <w:rPr>
          <w:color w:val="000000"/>
          <w:szCs w:val="28"/>
          <w:lang w:eastAsia="es-AR"/>
        </w:rPr>
        <w:t xml:space="preserve">engrose </w:t>
      </w:r>
      <w:r w:rsidRPr="00FE5B04">
        <w:rPr>
          <w:color w:val="000000"/>
          <w:szCs w:val="28"/>
          <w:lang w:eastAsia="es-AR"/>
        </w:rPr>
        <w:t xml:space="preserve">los fondos que manda </w:t>
      </w:r>
      <w:r w:rsidR="006332AD">
        <w:rPr>
          <w:color w:val="000000"/>
          <w:szCs w:val="28"/>
          <w:lang w:eastAsia="es-AR"/>
        </w:rPr>
        <w:t xml:space="preserve">a </w:t>
      </w:r>
      <w:r w:rsidRPr="00FE5B04">
        <w:rPr>
          <w:color w:val="000000"/>
          <w:szCs w:val="28"/>
          <w:lang w:eastAsia="es-AR"/>
        </w:rPr>
        <w:t xml:space="preserve">cada </w:t>
      </w:r>
      <w:r w:rsidR="006332AD">
        <w:rPr>
          <w:color w:val="000000"/>
          <w:szCs w:val="28"/>
          <w:lang w:eastAsia="es-AR"/>
        </w:rPr>
        <w:t>D</w:t>
      </w:r>
      <w:r w:rsidRPr="00FE5B04">
        <w:rPr>
          <w:color w:val="000000"/>
          <w:szCs w:val="28"/>
          <w:lang w:eastAsia="es-AR"/>
        </w:rPr>
        <w:t>istrito y así poder seguir cumpliendo con las ob</w:t>
      </w:r>
      <w:r w:rsidR="006332AD">
        <w:rPr>
          <w:color w:val="000000"/>
          <w:szCs w:val="28"/>
          <w:lang w:eastAsia="es-AR"/>
        </w:rPr>
        <w:t>ligaciones que tiene el Estado M</w:t>
      </w:r>
      <w:r w:rsidRPr="00FE5B04">
        <w:rPr>
          <w:color w:val="000000"/>
          <w:szCs w:val="28"/>
          <w:lang w:eastAsia="es-AR"/>
        </w:rPr>
        <w:t>unicipal</w:t>
      </w:r>
      <w:r w:rsidR="006332AD">
        <w:rPr>
          <w:color w:val="000000"/>
          <w:szCs w:val="28"/>
          <w:lang w:eastAsia="es-AR"/>
        </w:rPr>
        <w:t>,</w:t>
      </w:r>
      <w:r w:rsidRPr="00FE5B04">
        <w:rPr>
          <w:color w:val="000000"/>
          <w:szCs w:val="28"/>
          <w:lang w:eastAsia="es-AR"/>
        </w:rPr>
        <w:t xml:space="preserve"> ahora bien sabemos </w:t>
      </w:r>
      <w:r w:rsidR="006332AD">
        <w:rPr>
          <w:color w:val="000000"/>
          <w:szCs w:val="28"/>
          <w:lang w:eastAsia="es-AR"/>
        </w:rPr>
        <w:t>c</w:t>
      </w:r>
      <w:r w:rsidRPr="00FE5B04">
        <w:rPr>
          <w:color w:val="000000"/>
          <w:szCs w:val="28"/>
          <w:lang w:eastAsia="es-AR"/>
        </w:rPr>
        <w:t xml:space="preserve">uál es el </w:t>
      </w:r>
      <w:r w:rsidR="006332AD">
        <w:rPr>
          <w:color w:val="000000"/>
          <w:szCs w:val="28"/>
          <w:lang w:eastAsia="es-AR"/>
        </w:rPr>
        <w:t>hecho</w:t>
      </w:r>
      <w:r w:rsidRPr="00FE5B04">
        <w:rPr>
          <w:color w:val="000000"/>
          <w:szCs w:val="28"/>
          <w:lang w:eastAsia="es-AR"/>
        </w:rPr>
        <w:t xml:space="preserve"> pero tenemos que significar cuáles son sus causas y algunos seguramente le va a decir que </w:t>
      </w:r>
      <w:r w:rsidR="006332AD">
        <w:rPr>
          <w:color w:val="000000"/>
          <w:szCs w:val="28"/>
          <w:lang w:eastAsia="es-AR"/>
        </w:rPr>
        <w:t>las causas son que el gobierno M</w:t>
      </w:r>
      <w:r w:rsidRPr="00FE5B04">
        <w:rPr>
          <w:color w:val="000000"/>
          <w:szCs w:val="28"/>
          <w:lang w:eastAsia="es-AR"/>
        </w:rPr>
        <w:t xml:space="preserve">unicipal </w:t>
      </w:r>
      <w:r w:rsidR="006332AD">
        <w:rPr>
          <w:color w:val="000000"/>
          <w:szCs w:val="28"/>
          <w:lang w:eastAsia="es-AR"/>
        </w:rPr>
        <w:t xml:space="preserve">durante </w:t>
      </w:r>
      <w:r w:rsidRPr="00FE5B04">
        <w:rPr>
          <w:color w:val="000000"/>
          <w:szCs w:val="28"/>
          <w:lang w:eastAsia="es-AR"/>
        </w:rPr>
        <w:t>2015 2019</w:t>
      </w:r>
      <w:r w:rsidR="006332AD">
        <w:rPr>
          <w:color w:val="000000"/>
          <w:szCs w:val="28"/>
          <w:lang w:eastAsia="es-AR"/>
        </w:rPr>
        <w:t xml:space="preserve">, durante </w:t>
      </w:r>
      <w:r w:rsidRPr="00FE5B04">
        <w:rPr>
          <w:color w:val="000000"/>
          <w:szCs w:val="28"/>
          <w:lang w:eastAsia="es-AR"/>
        </w:rPr>
        <w:t xml:space="preserve">ese período </w:t>
      </w:r>
      <w:r w:rsidR="006332AD">
        <w:rPr>
          <w:color w:val="000000"/>
          <w:szCs w:val="28"/>
          <w:lang w:eastAsia="es-AR"/>
        </w:rPr>
        <w:t>no ha</w:t>
      </w:r>
      <w:r w:rsidRPr="00FE5B04">
        <w:rPr>
          <w:color w:val="000000"/>
          <w:szCs w:val="28"/>
          <w:lang w:eastAsia="es-AR"/>
        </w:rPr>
        <w:t xml:space="preserve"> completado </w:t>
      </w:r>
      <w:r w:rsidR="006332AD">
        <w:rPr>
          <w:color w:val="000000"/>
          <w:szCs w:val="28"/>
          <w:lang w:eastAsia="es-AR"/>
        </w:rPr>
        <w:t>no ha</w:t>
      </w:r>
      <w:r w:rsidRPr="00FE5B04">
        <w:rPr>
          <w:color w:val="000000"/>
          <w:szCs w:val="28"/>
          <w:lang w:eastAsia="es-AR"/>
        </w:rPr>
        <w:t xml:space="preserve"> cumpli</w:t>
      </w:r>
      <w:r w:rsidR="006332AD">
        <w:rPr>
          <w:color w:val="000000"/>
          <w:szCs w:val="28"/>
          <w:lang w:eastAsia="es-AR"/>
        </w:rPr>
        <w:t>do</w:t>
      </w:r>
      <w:r w:rsidRPr="00FE5B04">
        <w:rPr>
          <w:color w:val="000000"/>
          <w:szCs w:val="28"/>
          <w:lang w:eastAsia="es-AR"/>
        </w:rPr>
        <w:t xml:space="preserve"> eficientemente con la prestació</w:t>
      </w:r>
      <w:r w:rsidR="006332AD">
        <w:rPr>
          <w:color w:val="000000"/>
          <w:szCs w:val="28"/>
          <w:lang w:eastAsia="es-AR"/>
        </w:rPr>
        <w:t xml:space="preserve">n de los servicios y por eso los vecinos han dejado de pagar sus tasa, </w:t>
      </w:r>
      <w:r w:rsidRPr="00FE5B04">
        <w:rPr>
          <w:color w:val="000000"/>
          <w:szCs w:val="28"/>
          <w:lang w:eastAsia="es-AR"/>
        </w:rPr>
        <w:t xml:space="preserve">les quiero decir </w:t>
      </w:r>
      <w:r w:rsidR="006332AD">
        <w:rPr>
          <w:color w:val="000000"/>
          <w:szCs w:val="28"/>
          <w:lang w:eastAsia="es-AR"/>
        </w:rPr>
        <w:t xml:space="preserve">primero que </w:t>
      </w:r>
      <w:r w:rsidRPr="00FE5B04">
        <w:rPr>
          <w:color w:val="000000"/>
          <w:szCs w:val="28"/>
          <w:lang w:eastAsia="es-AR"/>
        </w:rPr>
        <w:t xml:space="preserve">esto </w:t>
      </w:r>
      <w:r w:rsidR="006332AD">
        <w:rPr>
          <w:color w:val="000000"/>
          <w:szCs w:val="28"/>
          <w:lang w:eastAsia="es-AR"/>
        </w:rPr>
        <w:t xml:space="preserve">no es </w:t>
      </w:r>
      <w:r w:rsidRPr="00FE5B04">
        <w:rPr>
          <w:color w:val="000000"/>
          <w:szCs w:val="28"/>
          <w:lang w:eastAsia="es-AR"/>
        </w:rPr>
        <w:t xml:space="preserve"> cierto porque la mayoría de los </w:t>
      </w:r>
      <w:r w:rsidR="006332AD">
        <w:rPr>
          <w:color w:val="000000"/>
          <w:szCs w:val="28"/>
          <w:lang w:eastAsia="es-AR"/>
        </w:rPr>
        <w:t xml:space="preserve">veinticinqueños </w:t>
      </w:r>
      <w:r w:rsidRPr="00FE5B04">
        <w:rPr>
          <w:color w:val="000000"/>
          <w:szCs w:val="28"/>
          <w:lang w:eastAsia="es-AR"/>
        </w:rPr>
        <w:t xml:space="preserve">en el 2019 en Octubre y dijo que si a una segunda gestión del </w:t>
      </w:r>
      <w:r w:rsidR="006332AD" w:rsidRPr="00FE5B04">
        <w:rPr>
          <w:color w:val="000000"/>
          <w:szCs w:val="28"/>
          <w:lang w:eastAsia="es-AR"/>
        </w:rPr>
        <w:t xml:space="preserve">Intendente Municipal </w:t>
      </w:r>
      <w:r w:rsidRPr="00FE5B04">
        <w:rPr>
          <w:color w:val="000000"/>
          <w:szCs w:val="28"/>
          <w:lang w:eastAsia="es-AR"/>
        </w:rPr>
        <w:t xml:space="preserve">y </w:t>
      </w:r>
      <w:r w:rsidR="006332AD">
        <w:rPr>
          <w:color w:val="000000"/>
          <w:szCs w:val="28"/>
          <w:lang w:eastAsia="es-AR"/>
        </w:rPr>
        <w:t>entre lo</w:t>
      </w:r>
      <w:r w:rsidRPr="00FE5B04">
        <w:rPr>
          <w:color w:val="000000"/>
          <w:szCs w:val="28"/>
          <w:lang w:eastAsia="es-AR"/>
        </w:rPr>
        <w:t xml:space="preserve"> que más valoró el trabajo la prestación de los servicios </w:t>
      </w:r>
      <w:r w:rsidR="006332AD">
        <w:rPr>
          <w:color w:val="000000"/>
          <w:szCs w:val="28"/>
          <w:lang w:eastAsia="es-AR"/>
        </w:rPr>
        <w:t>p</w:t>
      </w:r>
      <w:r w:rsidRPr="00FE5B04">
        <w:rPr>
          <w:color w:val="000000"/>
          <w:szCs w:val="28"/>
          <w:lang w:eastAsia="es-AR"/>
        </w:rPr>
        <w:t>ero obviamente tenemos que buscar en la causa por qué se cayó la recaudación municipal y en este resto tenemos que ir obviamente a las tarifas</w:t>
      </w:r>
      <w:r w:rsidR="006332AD">
        <w:rPr>
          <w:color w:val="000000"/>
          <w:szCs w:val="28"/>
          <w:lang w:eastAsia="es-AR"/>
        </w:rPr>
        <w:t>,</w:t>
      </w:r>
      <w:r w:rsidRPr="00FE5B04">
        <w:rPr>
          <w:color w:val="000000"/>
          <w:szCs w:val="28"/>
          <w:lang w:eastAsia="es-AR"/>
        </w:rPr>
        <w:t xml:space="preserve"> datos de la </w:t>
      </w:r>
      <w:r w:rsidR="00DB4756">
        <w:rPr>
          <w:color w:val="000000"/>
          <w:szCs w:val="28"/>
          <w:lang w:eastAsia="es-AR"/>
        </w:rPr>
        <w:t>UN</w:t>
      </w:r>
      <w:r w:rsidR="006332AD">
        <w:rPr>
          <w:color w:val="000000"/>
          <w:szCs w:val="28"/>
          <w:lang w:eastAsia="es-AR"/>
        </w:rPr>
        <w:t>AD</w:t>
      </w:r>
      <w:r w:rsidRPr="00FE5B04">
        <w:rPr>
          <w:color w:val="000000"/>
          <w:szCs w:val="28"/>
          <w:lang w:eastAsia="es-AR"/>
        </w:rPr>
        <w:t xml:space="preserve"> dicen que durante el año 2014 la presión ejercida sobre</w:t>
      </w:r>
      <w:r w:rsidR="00DB4756">
        <w:rPr>
          <w:color w:val="000000"/>
          <w:szCs w:val="28"/>
          <w:lang w:eastAsia="es-AR"/>
        </w:rPr>
        <w:t xml:space="preserve"> el</w:t>
      </w:r>
      <w:r w:rsidRPr="00FE5B04">
        <w:rPr>
          <w:color w:val="000000"/>
          <w:szCs w:val="28"/>
          <w:lang w:eastAsia="es-AR"/>
        </w:rPr>
        <w:t xml:space="preserve"> bolsillo de los argentinos el pago de las tarifas pero</w:t>
      </w:r>
      <w:r w:rsidR="00DB4756">
        <w:rPr>
          <w:color w:val="000000"/>
          <w:szCs w:val="28"/>
          <w:lang w:eastAsia="es-AR"/>
        </w:rPr>
        <w:t xml:space="preserve"> de 6</w:t>
      </w:r>
      <w:r w:rsidRPr="00FE5B04">
        <w:rPr>
          <w:color w:val="000000"/>
          <w:szCs w:val="28"/>
          <w:lang w:eastAsia="es-AR"/>
        </w:rPr>
        <w:t>,1 por</w:t>
      </w:r>
      <w:r w:rsidR="00DB4756">
        <w:rPr>
          <w:color w:val="000000"/>
          <w:szCs w:val="28"/>
          <w:lang w:eastAsia="es-AR"/>
        </w:rPr>
        <w:t xml:space="preserve"> </w:t>
      </w:r>
      <w:r w:rsidRPr="00FE5B04">
        <w:rPr>
          <w:color w:val="000000"/>
          <w:szCs w:val="28"/>
          <w:lang w:eastAsia="es-AR"/>
        </w:rPr>
        <w:t>ciento en el 20</w:t>
      </w:r>
      <w:r w:rsidR="00DB4756">
        <w:rPr>
          <w:color w:val="000000"/>
          <w:szCs w:val="28"/>
          <w:lang w:eastAsia="es-AR"/>
        </w:rPr>
        <w:t>15 a 2019 esa presión pasó de 6,</w:t>
      </w:r>
      <w:r w:rsidRPr="00FE5B04">
        <w:rPr>
          <w:color w:val="000000"/>
          <w:szCs w:val="28"/>
          <w:lang w:eastAsia="es-AR"/>
        </w:rPr>
        <w:t>1</w:t>
      </w:r>
      <w:r w:rsidR="00DB4756">
        <w:rPr>
          <w:color w:val="000000"/>
          <w:szCs w:val="28"/>
          <w:lang w:eastAsia="es-AR"/>
        </w:rPr>
        <w:t xml:space="preserve"> por ciento</w:t>
      </w:r>
      <w:r w:rsidRPr="00FE5B04">
        <w:rPr>
          <w:color w:val="000000"/>
          <w:szCs w:val="28"/>
          <w:lang w:eastAsia="es-AR"/>
        </w:rPr>
        <w:t xml:space="preserve"> al 20</w:t>
      </w:r>
      <w:r w:rsidR="00DB4756">
        <w:rPr>
          <w:color w:val="000000"/>
          <w:szCs w:val="28"/>
          <w:lang w:eastAsia="es-AR"/>
        </w:rPr>
        <w:t xml:space="preserve"> por ciento,</w:t>
      </w:r>
      <w:r w:rsidRPr="00FE5B04">
        <w:rPr>
          <w:color w:val="000000"/>
          <w:szCs w:val="28"/>
          <w:lang w:eastAsia="es-AR"/>
        </w:rPr>
        <w:t xml:space="preserve"> la luz </w:t>
      </w:r>
      <w:r w:rsidR="00DB4756">
        <w:rPr>
          <w:color w:val="000000"/>
          <w:szCs w:val="28"/>
          <w:lang w:eastAsia="es-AR"/>
        </w:rPr>
        <w:t>aumento</w:t>
      </w:r>
      <w:r w:rsidRPr="00FE5B04">
        <w:rPr>
          <w:color w:val="000000"/>
          <w:szCs w:val="28"/>
          <w:lang w:eastAsia="es-AR"/>
        </w:rPr>
        <w:t xml:space="preserve"> un 3624 por</w:t>
      </w:r>
      <w:r w:rsidR="00DB4756">
        <w:rPr>
          <w:color w:val="000000"/>
          <w:szCs w:val="28"/>
          <w:lang w:eastAsia="es-AR"/>
        </w:rPr>
        <w:t xml:space="preserve"> </w:t>
      </w:r>
      <w:r w:rsidRPr="00FE5B04">
        <w:rPr>
          <w:color w:val="000000"/>
          <w:szCs w:val="28"/>
          <w:lang w:eastAsia="es-AR"/>
        </w:rPr>
        <w:t>ciento</w:t>
      </w:r>
      <w:r w:rsidR="00DB4756">
        <w:rPr>
          <w:color w:val="000000"/>
          <w:szCs w:val="28"/>
          <w:lang w:eastAsia="es-AR"/>
        </w:rPr>
        <w:t>, el gas</w:t>
      </w:r>
      <w:r w:rsidRPr="00FE5B04">
        <w:rPr>
          <w:color w:val="000000"/>
          <w:szCs w:val="28"/>
          <w:lang w:eastAsia="es-AR"/>
        </w:rPr>
        <w:t xml:space="preserve"> </w:t>
      </w:r>
      <w:r w:rsidR="00DB4756">
        <w:rPr>
          <w:color w:val="000000"/>
          <w:szCs w:val="28"/>
          <w:lang w:eastAsia="es-AR"/>
        </w:rPr>
        <w:t>aumento el 24</w:t>
      </w:r>
      <w:r w:rsidRPr="00FE5B04">
        <w:rPr>
          <w:color w:val="000000"/>
          <w:szCs w:val="28"/>
          <w:lang w:eastAsia="es-AR"/>
        </w:rPr>
        <w:t>01 por</w:t>
      </w:r>
      <w:r w:rsidR="00DB4756">
        <w:rPr>
          <w:color w:val="000000"/>
          <w:szCs w:val="28"/>
          <w:lang w:eastAsia="es-AR"/>
        </w:rPr>
        <w:t xml:space="preserve"> </w:t>
      </w:r>
      <w:r w:rsidRPr="00FE5B04">
        <w:rPr>
          <w:color w:val="000000"/>
          <w:szCs w:val="28"/>
          <w:lang w:eastAsia="es-AR"/>
        </w:rPr>
        <w:t>ciento</w:t>
      </w:r>
      <w:r w:rsidR="00DB4756">
        <w:rPr>
          <w:color w:val="000000"/>
          <w:szCs w:val="28"/>
          <w:lang w:eastAsia="es-AR"/>
        </w:rPr>
        <w:t>,</w:t>
      </w:r>
      <w:r w:rsidRPr="00FE5B04">
        <w:rPr>
          <w:color w:val="000000"/>
          <w:szCs w:val="28"/>
          <w:lang w:eastAsia="es-AR"/>
        </w:rPr>
        <w:t xml:space="preserve"> </w:t>
      </w:r>
      <w:r w:rsidR="00DB4756">
        <w:rPr>
          <w:color w:val="000000"/>
          <w:szCs w:val="28"/>
          <w:lang w:eastAsia="es-AR"/>
        </w:rPr>
        <w:t>así tenemos que sumar los au</w:t>
      </w:r>
      <w:r w:rsidRPr="00FE5B04">
        <w:rPr>
          <w:color w:val="000000"/>
          <w:szCs w:val="28"/>
          <w:lang w:eastAsia="es-AR"/>
        </w:rPr>
        <w:t>mento</w:t>
      </w:r>
      <w:r w:rsidR="00DB4756">
        <w:rPr>
          <w:color w:val="000000"/>
          <w:szCs w:val="28"/>
          <w:lang w:eastAsia="es-AR"/>
        </w:rPr>
        <w:t>s</w:t>
      </w:r>
      <w:r w:rsidRPr="00FE5B04">
        <w:rPr>
          <w:color w:val="000000"/>
          <w:szCs w:val="28"/>
          <w:lang w:eastAsia="es-AR"/>
        </w:rPr>
        <w:t xml:space="preserve"> de</w:t>
      </w:r>
      <w:r w:rsidR="00DB4756">
        <w:rPr>
          <w:color w:val="000000"/>
          <w:szCs w:val="28"/>
          <w:lang w:eastAsia="es-AR"/>
        </w:rPr>
        <w:t>l</w:t>
      </w:r>
      <w:r w:rsidRPr="00FE5B04">
        <w:rPr>
          <w:color w:val="000000"/>
          <w:szCs w:val="28"/>
          <w:lang w:eastAsia="es-AR"/>
        </w:rPr>
        <w:t xml:space="preserve"> canal de cable</w:t>
      </w:r>
      <w:r w:rsidR="00DB4756">
        <w:rPr>
          <w:color w:val="000000"/>
          <w:szCs w:val="28"/>
          <w:lang w:eastAsia="es-AR"/>
        </w:rPr>
        <w:t>,</w:t>
      </w:r>
      <w:r w:rsidRPr="00FE5B04">
        <w:rPr>
          <w:color w:val="000000"/>
          <w:szCs w:val="28"/>
          <w:lang w:eastAsia="es-AR"/>
        </w:rPr>
        <w:t xml:space="preserve"> internet</w:t>
      </w:r>
      <w:r w:rsidR="00DB4756">
        <w:rPr>
          <w:color w:val="000000"/>
          <w:szCs w:val="28"/>
          <w:lang w:eastAsia="es-AR"/>
        </w:rPr>
        <w:t>,</w:t>
      </w:r>
      <w:r w:rsidRPr="00FE5B04">
        <w:rPr>
          <w:color w:val="000000"/>
          <w:szCs w:val="28"/>
          <w:lang w:eastAsia="es-AR"/>
        </w:rPr>
        <w:t xml:space="preserve"> </w:t>
      </w:r>
      <w:r w:rsidR="00DB4756">
        <w:rPr>
          <w:color w:val="000000"/>
          <w:szCs w:val="28"/>
          <w:lang w:eastAsia="es-AR"/>
        </w:rPr>
        <w:t>prepagas,</w:t>
      </w:r>
      <w:r w:rsidRPr="00FE5B04">
        <w:rPr>
          <w:color w:val="000000"/>
          <w:szCs w:val="28"/>
          <w:lang w:eastAsia="es-AR"/>
        </w:rPr>
        <w:t xml:space="preserve"> colegio</w:t>
      </w:r>
      <w:r w:rsidR="00DB4756">
        <w:rPr>
          <w:color w:val="000000"/>
          <w:szCs w:val="28"/>
          <w:lang w:eastAsia="es-AR"/>
        </w:rPr>
        <w:t>,</w:t>
      </w:r>
      <w:r w:rsidRPr="00FE5B04">
        <w:rPr>
          <w:color w:val="000000"/>
          <w:szCs w:val="28"/>
          <w:lang w:eastAsia="es-AR"/>
        </w:rPr>
        <w:t xml:space="preserve"> alimentos</w:t>
      </w:r>
      <w:r w:rsidR="00DB4756">
        <w:rPr>
          <w:color w:val="000000"/>
          <w:szCs w:val="28"/>
          <w:lang w:eastAsia="es-AR"/>
        </w:rPr>
        <w:t>, t</w:t>
      </w:r>
      <w:r w:rsidRPr="00FE5B04">
        <w:rPr>
          <w:color w:val="000000"/>
          <w:szCs w:val="28"/>
          <w:lang w:eastAsia="es-AR"/>
        </w:rPr>
        <w:t xml:space="preserve">odo esto y para </w:t>
      </w:r>
      <w:r w:rsidR="00DB4756">
        <w:rPr>
          <w:color w:val="000000"/>
          <w:szCs w:val="28"/>
          <w:lang w:eastAsia="es-AR"/>
        </w:rPr>
        <w:t xml:space="preserve">sr breve que </w:t>
      </w:r>
      <w:r w:rsidRPr="00FE5B04">
        <w:rPr>
          <w:color w:val="000000"/>
          <w:szCs w:val="28"/>
          <w:lang w:eastAsia="es-AR"/>
        </w:rPr>
        <w:t xml:space="preserve">hizo que los contribuyentes tuviéramos que elegir </w:t>
      </w:r>
      <w:r w:rsidR="00DB4756">
        <w:rPr>
          <w:color w:val="000000"/>
          <w:szCs w:val="28"/>
          <w:lang w:eastAsia="es-AR"/>
        </w:rPr>
        <w:t xml:space="preserve">que íbamos </w:t>
      </w:r>
      <w:r w:rsidRPr="00FE5B04">
        <w:rPr>
          <w:color w:val="000000"/>
          <w:szCs w:val="28"/>
          <w:lang w:eastAsia="es-AR"/>
        </w:rPr>
        <w:t xml:space="preserve">a pagar porque no nos alcanzaba para todos y un </w:t>
      </w:r>
      <w:r w:rsidR="00DB4756">
        <w:rPr>
          <w:color w:val="000000"/>
          <w:szCs w:val="28"/>
          <w:lang w:eastAsia="es-AR"/>
        </w:rPr>
        <w:t>d</w:t>
      </w:r>
      <w:r w:rsidRPr="00FE5B04">
        <w:rPr>
          <w:color w:val="000000"/>
          <w:szCs w:val="28"/>
          <w:lang w:eastAsia="es-AR"/>
        </w:rPr>
        <w:t xml:space="preserve">ato más en el 2014 éramos el país con las tarifas más bajas de la región y </w:t>
      </w:r>
      <w:r w:rsidR="00DB4756">
        <w:rPr>
          <w:color w:val="000000"/>
          <w:szCs w:val="28"/>
          <w:lang w:eastAsia="es-AR"/>
        </w:rPr>
        <w:t>desde</w:t>
      </w:r>
      <w:r w:rsidRPr="00FE5B04">
        <w:rPr>
          <w:color w:val="000000"/>
          <w:szCs w:val="28"/>
          <w:lang w:eastAsia="es-AR"/>
        </w:rPr>
        <w:t xml:space="preserve"> 2015</w:t>
      </w:r>
      <w:r w:rsidR="00DB4756">
        <w:rPr>
          <w:color w:val="000000"/>
          <w:szCs w:val="28"/>
          <w:lang w:eastAsia="es-AR"/>
        </w:rPr>
        <w:t xml:space="preserve"> a</w:t>
      </w:r>
      <w:r w:rsidRPr="00FE5B04">
        <w:rPr>
          <w:color w:val="000000"/>
          <w:szCs w:val="28"/>
          <w:lang w:eastAsia="es-AR"/>
        </w:rPr>
        <w:t xml:space="preserve"> 2019 pasamos después de segundo </w:t>
      </w:r>
      <w:r w:rsidR="00DB4756">
        <w:rPr>
          <w:color w:val="000000"/>
          <w:szCs w:val="28"/>
          <w:lang w:eastAsia="es-AR"/>
        </w:rPr>
        <w:t>país de</w:t>
      </w:r>
      <w:r w:rsidRPr="00FE5B04">
        <w:rPr>
          <w:color w:val="000000"/>
          <w:szCs w:val="28"/>
          <w:lang w:eastAsia="es-AR"/>
        </w:rPr>
        <w:t xml:space="preserve"> la región con las tarifas más caras</w:t>
      </w:r>
      <w:r w:rsidR="00DB4756">
        <w:rPr>
          <w:color w:val="000000"/>
          <w:szCs w:val="28"/>
          <w:lang w:eastAsia="es-AR"/>
        </w:rPr>
        <w:t>,</w:t>
      </w:r>
      <w:r w:rsidRPr="00FE5B04">
        <w:rPr>
          <w:color w:val="000000"/>
          <w:szCs w:val="28"/>
          <w:lang w:eastAsia="es-AR"/>
        </w:rPr>
        <w:t xml:space="preserve"> simplemente </w:t>
      </w:r>
      <w:r w:rsidR="00DB4756">
        <w:rPr>
          <w:color w:val="000000"/>
          <w:szCs w:val="28"/>
          <w:lang w:eastAsia="es-AR"/>
        </w:rPr>
        <w:t>para</w:t>
      </w:r>
      <w:r w:rsidRPr="00FE5B04">
        <w:rPr>
          <w:color w:val="000000"/>
          <w:szCs w:val="28"/>
          <w:lang w:eastAsia="es-AR"/>
        </w:rPr>
        <w:t xml:space="preserve"> termina</w:t>
      </w:r>
      <w:r w:rsidR="00DB4756">
        <w:rPr>
          <w:color w:val="000000"/>
          <w:szCs w:val="28"/>
          <w:lang w:eastAsia="es-AR"/>
        </w:rPr>
        <w:t>r</w:t>
      </w:r>
      <w:r w:rsidRPr="00FE5B04">
        <w:rPr>
          <w:color w:val="000000"/>
          <w:szCs w:val="28"/>
          <w:lang w:eastAsia="es-AR"/>
        </w:rPr>
        <w:t xml:space="preserve"> </w:t>
      </w:r>
      <w:r w:rsidR="00DB4756" w:rsidRPr="00FE5B04">
        <w:rPr>
          <w:color w:val="000000"/>
          <w:szCs w:val="28"/>
          <w:lang w:eastAsia="es-AR"/>
        </w:rPr>
        <w:t xml:space="preserve">Señora Presidenta </w:t>
      </w:r>
      <w:r w:rsidRPr="00FE5B04">
        <w:rPr>
          <w:color w:val="000000"/>
          <w:szCs w:val="28"/>
          <w:lang w:eastAsia="es-AR"/>
        </w:rPr>
        <w:t>quier</w:t>
      </w:r>
      <w:r w:rsidR="00DB4756">
        <w:rPr>
          <w:color w:val="000000"/>
          <w:szCs w:val="28"/>
          <w:lang w:eastAsia="es-AR"/>
        </w:rPr>
        <w:t>o</w:t>
      </w:r>
      <w:r w:rsidRPr="00FE5B04">
        <w:rPr>
          <w:color w:val="000000"/>
          <w:szCs w:val="28"/>
          <w:lang w:eastAsia="es-AR"/>
        </w:rPr>
        <w:t xml:space="preserve"> decir que no fue </w:t>
      </w:r>
      <w:r w:rsidR="00DB4756">
        <w:rPr>
          <w:color w:val="000000"/>
          <w:szCs w:val="28"/>
          <w:lang w:eastAsia="es-AR"/>
        </w:rPr>
        <w:t xml:space="preserve">por </w:t>
      </w:r>
      <w:r w:rsidRPr="00FE5B04">
        <w:rPr>
          <w:color w:val="000000"/>
          <w:szCs w:val="28"/>
          <w:lang w:eastAsia="es-AR"/>
        </w:rPr>
        <w:t>como co</w:t>
      </w:r>
      <w:r w:rsidR="00DB4756">
        <w:rPr>
          <w:color w:val="000000"/>
          <w:szCs w:val="28"/>
          <w:lang w:eastAsia="es-AR"/>
        </w:rPr>
        <w:t xml:space="preserve">nsecuencia de que no se prestaran </w:t>
      </w:r>
      <w:r w:rsidRPr="00FE5B04">
        <w:rPr>
          <w:color w:val="000000"/>
          <w:szCs w:val="28"/>
          <w:lang w:eastAsia="es-AR"/>
        </w:rPr>
        <w:t xml:space="preserve">los </w:t>
      </w:r>
      <w:r w:rsidR="00DB4756">
        <w:rPr>
          <w:color w:val="000000"/>
          <w:szCs w:val="28"/>
          <w:lang w:eastAsia="es-AR"/>
        </w:rPr>
        <w:t>servicios o fueran deficientes su prestación sino porque los ciudadanos tuvimos que elegir</w:t>
      </w:r>
      <w:r w:rsidRPr="00FE5B04">
        <w:rPr>
          <w:color w:val="000000"/>
          <w:szCs w:val="28"/>
          <w:lang w:eastAsia="es-AR"/>
        </w:rPr>
        <w:t xml:space="preserve"> </w:t>
      </w:r>
      <w:r w:rsidR="00DB4756">
        <w:rPr>
          <w:color w:val="000000"/>
          <w:szCs w:val="28"/>
          <w:lang w:eastAsia="es-AR"/>
        </w:rPr>
        <w:t>los servicios</w:t>
      </w:r>
      <w:r w:rsidRPr="00FE5B04">
        <w:rPr>
          <w:color w:val="000000"/>
          <w:szCs w:val="28"/>
          <w:lang w:eastAsia="es-AR"/>
        </w:rPr>
        <w:t xml:space="preserve"> que </w:t>
      </w:r>
      <w:r w:rsidR="00DB4756">
        <w:rPr>
          <w:color w:val="000000"/>
          <w:szCs w:val="28"/>
          <w:lang w:eastAsia="es-AR"/>
        </w:rPr>
        <w:t>nos seguían</w:t>
      </w:r>
      <w:r w:rsidRPr="00FE5B04">
        <w:rPr>
          <w:color w:val="000000"/>
          <w:szCs w:val="28"/>
          <w:lang w:eastAsia="es-AR"/>
        </w:rPr>
        <w:t xml:space="preserve"> prestando </w:t>
      </w:r>
      <w:proofErr w:type="spellStart"/>
      <w:r w:rsidRPr="00FE5B04">
        <w:rPr>
          <w:color w:val="000000"/>
          <w:szCs w:val="28"/>
          <w:lang w:eastAsia="es-AR"/>
        </w:rPr>
        <w:t>aún</w:t>
      </w:r>
      <w:proofErr w:type="spellEnd"/>
      <w:r w:rsidRPr="00FE5B04">
        <w:rPr>
          <w:color w:val="000000"/>
          <w:szCs w:val="28"/>
          <w:lang w:eastAsia="es-AR"/>
        </w:rPr>
        <w:t xml:space="preserve"> cuando no </w:t>
      </w:r>
      <w:r w:rsidR="00DB4756">
        <w:rPr>
          <w:color w:val="000000"/>
          <w:szCs w:val="28"/>
          <w:lang w:eastAsia="es-AR"/>
        </w:rPr>
        <w:t>nos pagara</w:t>
      </w:r>
      <w:r w:rsidRPr="00FE5B04">
        <w:rPr>
          <w:color w:val="000000"/>
          <w:szCs w:val="28"/>
          <w:lang w:eastAsia="es-AR"/>
        </w:rPr>
        <w:t>n</w:t>
      </w:r>
      <w:r w:rsidR="00DB4756">
        <w:rPr>
          <w:color w:val="000000"/>
          <w:szCs w:val="28"/>
          <w:lang w:eastAsia="es-AR"/>
        </w:rPr>
        <w:t xml:space="preserve">, cuando no lo pagáramos </w:t>
      </w:r>
      <w:r w:rsidRPr="00FE5B04">
        <w:rPr>
          <w:color w:val="000000"/>
          <w:szCs w:val="28"/>
          <w:lang w:eastAsia="es-AR"/>
        </w:rPr>
        <w:t xml:space="preserve">y las </w:t>
      </w:r>
      <w:r w:rsidR="00DB4756">
        <w:rPr>
          <w:color w:val="000000"/>
          <w:szCs w:val="28"/>
          <w:lang w:eastAsia="es-AR"/>
        </w:rPr>
        <w:t>tarifas que</w:t>
      </w:r>
      <w:r w:rsidRPr="00FE5B04">
        <w:rPr>
          <w:color w:val="000000"/>
          <w:szCs w:val="28"/>
          <w:lang w:eastAsia="es-AR"/>
        </w:rPr>
        <w:t xml:space="preserve"> obviamente </w:t>
      </w:r>
      <w:r w:rsidR="00DB4756">
        <w:rPr>
          <w:color w:val="000000"/>
          <w:szCs w:val="28"/>
          <w:lang w:eastAsia="es-AR"/>
        </w:rPr>
        <w:t>nos</w:t>
      </w:r>
      <w:r w:rsidRPr="00FE5B04">
        <w:rPr>
          <w:color w:val="000000"/>
          <w:szCs w:val="28"/>
          <w:lang w:eastAsia="es-AR"/>
        </w:rPr>
        <w:t xml:space="preserve"> </w:t>
      </w:r>
      <w:r w:rsidRPr="00FE5B04">
        <w:rPr>
          <w:color w:val="000000"/>
          <w:szCs w:val="28"/>
          <w:lang w:eastAsia="es-AR"/>
        </w:rPr>
        <w:lastRenderedPageBreak/>
        <w:t>cortaba</w:t>
      </w:r>
      <w:r w:rsidR="00DB4756">
        <w:rPr>
          <w:color w:val="000000"/>
          <w:szCs w:val="28"/>
          <w:lang w:eastAsia="es-AR"/>
        </w:rPr>
        <w:t>n a</w:t>
      </w:r>
      <w:r w:rsidRPr="00FE5B04">
        <w:rPr>
          <w:color w:val="000000"/>
          <w:szCs w:val="28"/>
          <w:lang w:eastAsia="es-AR"/>
        </w:rPr>
        <w:t xml:space="preserve"> la semana si no la teníamos paga</w:t>
      </w:r>
      <w:r w:rsidR="00DB4756">
        <w:rPr>
          <w:color w:val="000000"/>
          <w:szCs w:val="28"/>
          <w:lang w:eastAsia="es-AR"/>
        </w:rPr>
        <w:t>, en este sentido q</w:t>
      </w:r>
      <w:r w:rsidRPr="00FE5B04">
        <w:rPr>
          <w:color w:val="000000"/>
          <w:szCs w:val="28"/>
          <w:lang w:eastAsia="es-AR"/>
        </w:rPr>
        <w:t xml:space="preserve">uiero ir a todos los </w:t>
      </w:r>
      <w:r w:rsidR="00DB4756">
        <w:rPr>
          <w:color w:val="000000"/>
          <w:szCs w:val="28"/>
          <w:lang w:eastAsia="es-AR"/>
        </w:rPr>
        <w:t>ciudadanos de 25 de M</w:t>
      </w:r>
      <w:r w:rsidRPr="00FE5B04">
        <w:rPr>
          <w:color w:val="000000"/>
          <w:szCs w:val="28"/>
          <w:lang w:eastAsia="es-AR"/>
        </w:rPr>
        <w:t>ayo que conocemos</w:t>
      </w:r>
      <w:r w:rsidR="00DB4756">
        <w:rPr>
          <w:color w:val="000000"/>
          <w:szCs w:val="28"/>
          <w:lang w:eastAsia="es-AR"/>
        </w:rPr>
        <w:t xml:space="preserve"> y</w:t>
      </w:r>
      <w:r w:rsidRPr="00FE5B04">
        <w:rPr>
          <w:color w:val="000000"/>
          <w:szCs w:val="28"/>
          <w:lang w:eastAsia="es-AR"/>
        </w:rPr>
        <w:t xml:space="preserve"> somos parte de la crisis económica que estamos sufriendo pero sin lugar a dudas</w:t>
      </w:r>
      <w:r w:rsidR="00FE115C">
        <w:rPr>
          <w:color w:val="000000"/>
          <w:szCs w:val="28"/>
          <w:lang w:eastAsia="es-AR"/>
        </w:rPr>
        <w:t xml:space="preserve">, sin lugar a dudas </w:t>
      </w:r>
      <w:r w:rsidRPr="00FE5B04">
        <w:rPr>
          <w:color w:val="000000"/>
          <w:szCs w:val="28"/>
          <w:lang w:eastAsia="es-AR"/>
        </w:rPr>
        <w:t xml:space="preserve">y les pido que todos aquellos aún puedan colaborar económicamente con el pago de las tasas municipales lo hagan </w:t>
      </w:r>
      <w:r w:rsidR="00FE115C">
        <w:rPr>
          <w:color w:val="000000"/>
          <w:szCs w:val="28"/>
          <w:lang w:eastAsia="es-AR"/>
        </w:rPr>
        <w:t>por</w:t>
      </w:r>
      <w:r w:rsidRPr="00FE5B04">
        <w:rPr>
          <w:color w:val="000000"/>
          <w:szCs w:val="28"/>
          <w:lang w:eastAsia="es-AR"/>
        </w:rPr>
        <w:t xml:space="preserve">que con el esfuerzo que vamos todos para contribuir con el estado municipal </w:t>
      </w:r>
      <w:r w:rsidR="00FE115C">
        <w:rPr>
          <w:color w:val="000000"/>
          <w:szCs w:val="28"/>
          <w:lang w:eastAsia="es-AR"/>
        </w:rPr>
        <w:t>vamos</w:t>
      </w:r>
      <w:r w:rsidRPr="00FE5B04">
        <w:rPr>
          <w:color w:val="000000"/>
          <w:szCs w:val="28"/>
          <w:lang w:eastAsia="es-AR"/>
        </w:rPr>
        <w:t xml:space="preserve"> garantizar nuestra vida comunitaria</w:t>
      </w:r>
      <w:r w:rsidR="00FE115C">
        <w:rPr>
          <w:color w:val="000000"/>
          <w:szCs w:val="28"/>
          <w:lang w:eastAsia="es-AR"/>
        </w:rPr>
        <w:t>,</w:t>
      </w:r>
      <w:r w:rsidRPr="00FE5B04">
        <w:rPr>
          <w:color w:val="000000"/>
          <w:szCs w:val="28"/>
          <w:lang w:eastAsia="es-AR"/>
        </w:rPr>
        <w:t xml:space="preserve"> nada más </w:t>
      </w:r>
      <w:r w:rsidR="00FE115C">
        <w:rPr>
          <w:color w:val="000000"/>
          <w:szCs w:val="28"/>
          <w:lang w:eastAsia="es-AR"/>
        </w:rPr>
        <w:t>Señora P</w:t>
      </w:r>
      <w:r w:rsidRPr="00FE5B04">
        <w:rPr>
          <w:color w:val="000000"/>
          <w:szCs w:val="28"/>
          <w:lang w:eastAsia="es-AR"/>
        </w:rPr>
        <w:t>resident</w:t>
      </w:r>
      <w:r w:rsidR="00FE115C">
        <w:rPr>
          <w:color w:val="000000"/>
          <w:szCs w:val="28"/>
          <w:lang w:eastAsia="es-AR"/>
        </w:rPr>
        <w:t>a. …………………….</w:t>
      </w:r>
    </w:p>
    <w:p w:rsidR="00FE115C" w:rsidRDefault="00FE115C" w:rsidP="003C20AA">
      <w:pPr>
        <w:jc w:val="both"/>
        <w:rPr>
          <w:color w:val="000000"/>
          <w:szCs w:val="28"/>
          <w:lang w:eastAsia="es-AR"/>
        </w:rPr>
      </w:pPr>
    </w:p>
    <w:p w:rsidR="00FE115C" w:rsidRDefault="00FE115C" w:rsidP="00FE115C">
      <w:pPr>
        <w:jc w:val="both"/>
        <w:rPr>
          <w:szCs w:val="28"/>
        </w:rPr>
      </w:pPr>
      <w:r w:rsidRPr="000276BA">
        <w:rPr>
          <w:b/>
          <w:szCs w:val="28"/>
        </w:rPr>
        <w:t>Presienta Pezzelatto:</w:t>
      </w:r>
      <w:r>
        <w:rPr>
          <w:b/>
          <w:szCs w:val="28"/>
        </w:rPr>
        <w:t xml:space="preserve"> </w:t>
      </w:r>
      <w:r>
        <w:rPr>
          <w:szCs w:val="28"/>
        </w:rPr>
        <w:t>A usted Concejal Galdós,</w:t>
      </w:r>
      <w:r w:rsidRPr="003C20AA">
        <w:rPr>
          <w:szCs w:val="28"/>
        </w:rPr>
        <w:t xml:space="preserve"> </w:t>
      </w:r>
      <w:r>
        <w:rPr>
          <w:szCs w:val="28"/>
        </w:rPr>
        <w:t>¿algún otro Concejal, Mayor Contribuyente o que quiera hacer uso de la palabra? Recuerdo que estamos en la instancia de hacer la exposición antes de pasar la votación en general antes del proyecto de Ordenanza. …….………………………………………………………………….</w:t>
      </w:r>
    </w:p>
    <w:p w:rsidR="00FE115C" w:rsidRDefault="00FE115C" w:rsidP="00FE115C">
      <w:pPr>
        <w:jc w:val="both"/>
        <w:rPr>
          <w:szCs w:val="28"/>
        </w:rPr>
      </w:pPr>
    </w:p>
    <w:p w:rsidR="00FE115C" w:rsidRPr="003C20AA" w:rsidRDefault="00FE115C" w:rsidP="00FE115C">
      <w:pPr>
        <w:jc w:val="both"/>
        <w:rPr>
          <w:szCs w:val="28"/>
        </w:rPr>
      </w:pPr>
      <w:r>
        <w:rPr>
          <w:b/>
          <w:color w:val="000000"/>
          <w:szCs w:val="28"/>
          <w:lang w:eastAsia="es-AR"/>
        </w:rPr>
        <w:t>Concejal García:</w:t>
      </w:r>
      <w:r>
        <w:rPr>
          <w:color w:val="000000"/>
          <w:szCs w:val="28"/>
          <w:lang w:eastAsia="es-AR"/>
        </w:rPr>
        <w:t xml:space="preserve"> Pido la palabra. ……………………………………………………..</w:t>
      </w:r>
    </w:p>
    <w:p w:rsidR="00FE115C" w:rsidRDefault="00FE115C" w:rsidP="00FE115C">
      <w:pPr>
        <w:jc w:val="both"/>
        <w:rPr>
          <w:szCs w:val="28"/>
        </w:rPr>
      </w:pPr>
    </w:p>
    <w:p w:rsidR="00FE115C" w:rsidRDefault="00FE115C" w:rsidP="00FE115C">
      <w:pPr>
        <w:jc w:val="both"/>
        <w:rPr>
          <w:szCs w:val="28"/>
        </w:rPr>
      </w:pPr>
      <w:r w:rsidRPr="000276BA">
        <w:rPr>
          <w:b/>
          <w:szCs w:val="28"/>
        </w:rPr>
        <w:t>Presienta Pezzelatto:</w:t>
      </w:r>
      <w:r>
        <w:rPr>
          <w:b/>
          <w:szCs w:val="28"/>
        </w:rPr>
        <w:t xml:space="preserve"> </w:t>
      </w:r>
      <w:r>
        <w:rPr>
          <w:szCs w:val="28"/>
        </w:rPr>
        <w:t>Tiene la palabra el Concejal Mauricio García. ………………….</w:t>
      </w:r>
    </w:p>
    <w:p w:rsidR="00FE115C" w:rsidRDefault="00FE115C" w:rsidP="00FE115C">
      <w:pPr>
        <w:jc w:val="both"/>
        <w:rPr>
          <w:szCs w:val="28"/>
        </w:rPr>
      </w:pPr>
    </w:p>
    <w:p w:rsidR="00FE115C" w:rsidRPr="00E27601" w:rsidRDefault="00FE115C" w:rsidP="00FE115C">
      <w:pPr>
        <w:jc w:val="both"/>
        <w:rPr>
          <w:color w:val="000000"/>
          <w:szCs w:val="28"/>
          <w:lang w:eastAsia="es-AR"/>
        </w:rPr>
      </w:pPr>
      <w:r>
        <w:rPr>
          <w:b/>
          <w:color w:val="000000"/>
          <w:szCs w:val="28"/>
          <w:lang w:eastAsia="es-AR"/>
        </w:rPr>
        <w:t>Concejal García:</w:t>
      </w:r>
      <w:r>
        <w:rPr>
          <w:color w:val="000000"/>
          <w:szCs w:val="28"/>
          <w:lang w:eastAsia="es-AR"/>
        </w:rPr>
        <w:t xml:space="preserve"> Gracias S</w:t>
      </w:r>
      <w:r w:rsidRPr="00FE5B04">
        <w:rPr>
          <w:color w:val="000000"/>
          <w:szCs w:val="28"/>
          <w:lang w:eastAsia="es-AR"/>
        </w:rPr>
        <w:t>eñor</w:t>
      </w:r>
      <w:r>
        <w:rPr>
          <w:color w:val="000000"/>
          <w:szCs w:val="28"/>
          <w:lang w:eastAsia="es-AR"/>
        </w:rPr>
        <w:t>a</w:t>
      </w:r>
      <w:r w:rsidRPr="00FE5B04">
        <w:rPr>
          <w:color w:val="000000"/>
          <w:szCs w:val="28"/>
          <w:lang w:eastAsia="es-AR"/>
        </w:rPr>
        <w:t xml:space="preserve"> </w:t>
      </w:r>
      <w:r>
        <w:rPr>
          <w:color w:val="000000"/>
          <w:szCs w:val="28"/>
          <w:lang w:eastAsia="es-AR"/>
        </w:rPr>
        <w:t>P</w:t>
      </w:r>
      <w:r w:rsidRPr="00FE5B04">
        <w:rPr>
          <w:color w:val="000000"/>
          <w:szCs w:val="28"/>
          <w:lang w:eastAsia="es-AR"/>
        </w:rPr>
        <w:t>residente</w:t>
      </w:r>
      <w:r>
        <w:rPr>
          <w:color w:val="000000"/>
          <w:szCs w:val="28"/>
          <w:lang w:eastAsia="es-AR"/>
        </w:rPr>
        <w:t>,</w:t>
      </w:r>
      <w:r w:rsidRPr="00FE5B04">
        <w:rPr>
          <w:color w:val="000000"/>
          <w:szCs w:val="28"/>
          <w:lang w:eastAsia="es-AR"/>
        </w:rPr>
        <w:t xml:space="preserve"> por ahí </w:t>
      </w:r>
      <w:r>
        <w:rPr>
          <w:color w:val="000000"/>
          <w:szCs w:val="28"/>
          <w:lang w:eastAsia="es-AR"/>
        </w:rPr>
        <w:t>que</w:t>
      </w:r>
      <w:r w:rsidRPr="00FE5B04">
        <w:rPr>
          <w:color w:val="000000"/>
          <w:szCs w:val="28"/>
          <w:lang w:eastAsia="es-AR"/>
        </w:rPr>
        <w:t xml:space="preserve">dándome con la </w:t>
      </w:r>
      <w:r>
        <w:rPr>
          <w:color w:val="000000"/>
          <w:szCs w:val="28"/>
          <w:lang w:eastAsia="es-AR"/>
        </w:rPr>
        <w:t>alocución de la C</w:t>
      </w:r>
      <w:r w:rsidRPr="00FE5B04">
        <w:rPr>
          <w:color w:val="000000"/>
          <w:szCs w:val="28"/>
          <w:lang w:eastAsia="es-AR"/>
        </w:rPr>
        <w:t>oncejal pr</w:t>
      </w:r>
      <w:r>
        <w:rPr>
          <w:color w:val="000000"/>
          <w:szCs w:val="28"/>
          <w:lang w:eastAsia="es-AR"/>
        </w:rPr>
        <w:t>e</w:t>
      </w:r>
      <w:r w:rsidRPr="00FE5B04">
        <w:rPr>
          <w:color w:val="000000"/>
          <w:szCs w:val="28"/>
          <w:lang w:eastAsia="es-AR"/>
        </w:rPr>
        <w:t>opinante como dato anecdótico en un tratamiento de parte de lo que conforma</w:t>
      </w:r>
      <w:r>
        <w:rPr>
          <w:color w:val="000000"/>
          <w:szCs w:val="28"/>
          <w:lang w:eastAsia="es-AR"/>
        </w:rPr>
        <w:t>,</w:t>
      </w:r>
      <w:r w:rsidRPr="00FE5B04">
        <w:rPr>
          <w:color w:val="000000"/>
          <w:szCs w:val="28"/>
          <w:lang w:eastAsia="es-AR"/>
        </w:rPr>
        <w:t xml:space="preserve"> </w:t>
      </w:r>
      <w:r>
        <w:rPr>
          <w:color w:val="000000"/>
          <w:szCs w:val="28"/>
          <w:lang w:eastAsia="es-AR"/>
        </w:rPr>
        <w:t>pensé</w:t>
      </w:r>
      <w:r w:rsidRPr="00FE5B04">
        <w:rPr>
          <w:color w:val="000000"/>
          <w:szCs w:val="28"/>
          <w:lang w:eastAsia="es-AR"/>
        </w:rPr>
        <w:t xml:space="preserve"> que no molestaba el sonido por eso </w:t>
      </w:r>
      <w:r>
        <w:rPr>
          <w:color w:val="000000"/>
          <w:szCs w:val="28"/>
          <w:lang w:eastAsia="es-AR"/>
        </w:rPr>
        <w:t>me lo deje,</w:t>
      </w:r>
      <w:r w:rsidRPr="00FE5B04">
        <w:rPr>
          <w:color w:val="000000"/>
          <w:szCs w:val="28"/>
          <w:lang w:eastAsia="es-AR"/>
        </w:rPr>
        <w:t xml:space="preserve"> como parte de lo que </w:t>
      </w:r>
      <w:r>
        <w:rPr>
          <w:color w:val="000000"/>
          <w:szCs w:val="28"/>
          <w:lang w:eastAsia="es-AR"/>
        </w:rPr>
        <w:t>con</w:t>
      </w:r>
      <w:r w:rsidRPr="00FE5B04">
        <w:rPr>
          <w:color w:val="000000"/>
          <w:szCs w:val="28"/>
          <w:lang w:eastAsia="es-AR"/>
        </w:rPr>
        <w:t xml:space="preserve">forma los recursos municipales </w:t>
      </w:r>
      <w:r>
        <w:rPr>
          <w:color w:val="000000"/>
          <w:szCs w:val="28"/>
          <w:lang w:eastAsia="es-AR"/>
        </w:rPr>
        <w:t>si</w:t>
      </w:r>
      <w:r w:rsidRPr="00FE5B04">
        <w:rPr>
          <w:color w:val="000000"/>
          <w:szCs w:val="28"/>
          <w:lang w:eastAsia="es-AR"/>
        </w:rPr>
        <w:t xml:space="preserve"> nos vamos a poner</w:t>
      </w:r>
      <w:r>
        <w:rPr>
          <w:color w:val="000000"/>
          <w:szCs w:val="28"/>
          <w:lang w:eastAsia="es-AR"/>
        </w:rPr>
        <w:t xml:space="preserve"> a hablar de números t</w:t>
      </w:r>
      <w:r w:rsidRPr="00FE5B04">
        <w:rPr>
          <w:color w:val="000000"/>
          <w:szCs w:val="28"/>
          <w:lang w:eastAsia="es-AR"/>
        </w:rPr>
        <w:t>ambién el otro día curiosamente estaba mirando presupuestos anteriores y llama la atención</w:t>
      </w:r>
      <w:r>
        <w:rPr>
          <w:color w:val="000000"/>
          <w:szCs w:val="28"/>
          <w:lang w:eastAsia="es-AR"/>
        </w:rPr>
        <w:t>,</w:t>
      </w:r>
      <w:r w:rsidRPr="00FE5B04">
        <w:rPr>
          <w:color w:val="000000"/>
          <w:szCs w:val="28"/>
          <w:lang w:eastAsia="es-AR"/>
        </w:rPr>
        <w:t xml:space="preserve"> acá tenemos problemas y problemas </w:t>
      </w:r>
      <w:r>
        <w:rPr>
          <w:color w:val="000000"/>
          <w:szCs w:val="28"/>
          <w:lang w:eastAsia="es-AR"/>
        </w:rPr>
        <w:t>estructurales</w:t>
      </w:r>
      <w:r w:rsidRPr="00FE5B04">
        <w:rPr>
          <w:color w:val="000000"/>
          <w:szCs w:val="28"/>
          <w:lang w:eastAsia="es-AR"/>
        </w:rPr>
        <w:t xml:space="preserve"> en el año 2003 </w:t>
      </w:r>
      <w:r>
        <w:rPr>
          <w:color w:val="000000"/>
          <w:szCs w:val="28"/>
          <w:lang w:eastAsia="es-AR"/>
        </w:rPr>
        <w:t xml:space="preserve">el municipio de 25 de Mayo tenía diez millones de pesos más o menos de presupuesto, hoy tenemos mil millones, </w:t>
      </w:r>
      <w:r w:rsidR="00372F29">
        <w:rPr>
          <w:color w:val="000000"/>
          <w:szCs w:val="28"/>
          <w:lang w:eastAsia="es-AR"/>
        </w:rPr>
        <w:t>da que eso</w:t>
      </w:r>
      <w:r w:rsidRPr="00FE5B04">
        <w:rPr>
          <w:color w:val="000000"/>
          <w:szCs w:val="28"/>
          <w:lang w:eastAsia="es-AR"/>
        </w:rPr>
        <w:t xml:space="preserve"> también podemos hablar de número si no vamos a terminar </w:t>
      </w:r>
      <w:r w:rsidR="00372F29">
        <w:rPr>
          <w:color w:val="000000"/>
          <w:szCs w:val="28"/>
          <w:lang w:eastAsia="es-AR"/>
        </w:rPr>
        <w:t>ni para la noche p</w:t>
      </w:r>
      <w:r w:rsidRPr="00FE5B04">
        <w:rPr>
          <w:color w:val="000000"/>
          <w:szCs w:val="28"/>
          <w:lang w:eastAsia="es-AR"/>
        </w:rPr>
        <w:t>ero para tenerlo en cuenta</w:t>
      </w:r>
      <w:r w:rsidR="00372F29">
        <w:rPr>
          <w:color w:val="000000"/>
          <w:szCs w:val="28"/>
          <w:lang w:eastAsia="es-AR"/>
        </w:rPr>
        <w:t>,</w:t>
      </w:r>
      <w:r w:rsidRPr="00FE5B04">
        <w:rPr>
          <w:color w:val="000000"/>
          <w:szCs w:val="28"/>
          <w:lang w:eastAsia="es-AR"/>
        </w:rPr>
        <w:t xml:space="preserve"> hay muchos números que cambiaron y no solamente en los últimos tiempos</w:t>
      </w:r>
      <w:r w:rsidR="00372F29">
        <w:rPr>
          <w:color w:val="000000"/>
          <w:szCs w:val="28"/>
          <w:lang w:eastAsia="es-AR"/>
        </w:rPr>
        <w:t xml:space="preserve">, pero usted </w:t>
      </w:r>
      <w:r w:rsidRPr="00FE5B04">
        <w:rPr>
          <w:color w:val="000000"/>
          <w:szCs w:val="28"/>
          <w:lang w:eastAsia="es-AR"/>
        </w:rPr>
        <w:t xml:space="preserve">decía </w:t>
      </w:r>
      <w:r w:rsidR="00372F29" w:rsidRPr="00FE5B04">
        <w:rPr>
          <w:color w:val="000000"/>
          <w:szCs w:val="28"/>
          <w:lang w:eastAsia="es-AR"/>
        </w:rPr>
        <w:t xml:space="preserve">Señora Presidente </w:t>
      </w:r>
      <w:r w:rsidRPr="00FE5B04">
        <w:rPr>
          <w:color w:val="000000"/>
          <w:szCs w:val="28"/>
          <w:lang w:eastAsia="es-AR"/>
        </w:rPr>
        <w:t xml:space="preserve">al principio que explicaba cómo era la mecánica la sesión y yo también me siento en el deber y </w:t>
      </w:r>
      <w:r w:rsidR="00372F29">
        <w:rPr>
          <w:color w:val="000000"/>
          <w:szCs w:val="28"/>
          <w:lang w:eastAsia="es-AR"/>
        </w:rPr>
        <w:t xml:space="preserve">creo que así hemos coincidido </w:t>
      </w:r>
      <w:r w:rsidRPr="00FE5B04">
        <w:rPr>
          <w:color w:val="000000"/>
          <w:szCs w:val="28"/>
          <w:lang w:eastAsia="es-AR"/>
        </w:rPr>
        <w:t>con mi</w:t>
      </w:r>
      <w:r w:rsidR="00372F29">
        <w:rPr>
          <w:color w:val="000000"/>
          <w:szCs w:val="28"/>
          <w:lang w:eastAsia="es-AR"/>
        </w:rPr>
        <w:t>s</w:t>
      </w:r>
      <w:r w:rsidRPr="00FE5B04">
        <w:rPr>
          <w:color w:val="000000"/>
          <w:szCs w:val="28"/>
          <w:lang w:eastAsia="es-AR"/>
        </w:rPr>
        <w:t xml:space="preserve"> compañero</w:t>
      </w:r>
      <w:r w:rsidR="00372F29">
        <w:rPr>
          <w:color w:val="000000"/>
          <w:szCs w:val="28"/>
          <w:lang w:eastAsia="es-AR"/>
        </w:rPr>
        <w:t>s</w:t>
      </w:r>
      <w:r w:rsidRPr="00FE5B04">
        <w:rPr>
          <w:color w:val="000000"/>
          <w:szCs w:val="28"/>
          <w:lang w:eastAsia="es-AR"/>
        </w:rPr>
        <w:t xml:space="preserve"> </w:t>
      </w:r>
      <w:r w:rsidR="00372F29">
        <w:rPr>
          <w:color w:val="000000"/>
          <w:szCs w:val="28"/>
          <w:lang w:eastAsia="es-AR"/>
        </w:rPr>
        <w:t xml:space="preserve">explicarles </w:t>
      </w:r>
      <w:r w:rsidRPr="00FE5B04">
        <w:rPr>
          <w:color w:val="000000"/>
          <w:szCs w:val="28"/>
          <w:lang w:eastAsia="es-AR"/>
        </w:rPr>
        <w:t xml:space="preserve">a los </w:t>
      </w:r>
      <w:r w:rsidR="00372F29" w:rsidRPr="00FE5B04">
        <w:rPr>
          <w:color w:val="000000"/>
          <w:szCs w:val="28"/>
          <w:lang w:eastAsia="es-AR"/>
        </w:rPr>
        <w:t xml:space="preserve">Señores Asambleístas </w:t>
      </w:r>
      <w:r w:rsidR="00372F29">
        <w:rPr>
          <w:color w:val="000000"/>
          <w:szCs w:val="28"/>
          <w:lang w:eastAsia="es-AR"/>
        </w:rPr>
        <w:t xml:space="preserve">como </w:t>
      </w:r>
      <w:r w:rsidRPr="00FE5B04">
        <w:rPr>
          <w:color w:val="000000"/>
          <w:szCs w:val="28"/>
          <w:lang w:eastAsia="es-AR"/>
        </w:rPr>
        <w:t xml:space="preserve">llegamos a este tratamiento está </w:t>
      </w:r>
      <w:r w:rsidR="00372F29" w:rsidRPr="00FE5B04">
        <w:rPr>
          <w:color w:val="000000"/>
          <w:szCs w:val="28"/>
          <w:lang w:eastAsia="es-AR"/>
        </w:rPr>
        <w:t xml:space="preserve">Ordenanza Impositiva </w:t>
      </w:r>
      <w:r w:rsidR="00372F29">
        <w:rPr>
          <w:color w:val="000000"/>
          <w:szCs w:val="28"/>
          <w:lang w:eastAsia="es-AR"/>
        </w:rPr>
        <w:t>y</w:t>
      </w:r>
      <w:r w:rsidR="00372F29" w:rsidRPr="00FE5B04">
        <w:rPr>
          <w:color w:val="000000"/>
          <w:szCs w:val="28"/>
          <w:lang w:eastAsia="es-AR"/>
        </w:rPr>
        <w:t xml:space="preserve"> Fiscal </w:t>
      </w:r>
      <w:proofErr w:type="spellStart"/>
      <w:r w:rsidR="00372F29">
        <w:rPr>
          <w:color w:val="000000"/>
          <w:szCs w:val="28"/>
          <w:lang w:eastAsia="es-AR"/>
        </w:rPr>
        <w:t>ha</w:t>
      </w:r>
      <w:proofErr w:type="spellEnd"/>
      <w:r w:rsidR="00372F29">
        <w:rPr>
          <w:color w:val="000000"/>
          <w:szCs w:val="28"/>
          <w:lang w:eastAsia="es-AR"/>
        </w:rPr>
        <w:t xml:space="preserve"> partir</w:t>
      </w:r>
      <w:r w:rsidRPr="00FE5B04">
        <w:rPr>
          <w:color w:val="000000"/>
          <w:szCs w:val="28"/>
          <w:lang w:eastAsia="es-AR"/>
        </w:rPr>
        <w:t xml:space="preserve"> </w:t>
      </w:r>
      <w:r w:rsidR="00372F29">
        <w:rPr>
          <w:color w:val="000000"/>
          <w:szCs w:val="28"/>
          <w:lang w:eastAsia="es-AR"/>
        </w:rPr>
        <w:t>d</w:t>
      </w:r>
      <w:r w:rsidRPr="00FE5B04">
        <w:rPr>
          <w:color w:val="000000"/>
          <w:szCs w:val="28"/>
          <w:lang w:eastAsia="es-AR"/>
        </w:rPr>
        <w:t xml:space="preserve">el pedido que hizo el </w:t>
      </w:r>
      <w:r w:rsidR="00372F29" w:rsidRPr="00FE5B04">
        <w:rPr>
          <w:color w:val="000000"/>
          <w:szCs w:val="28"/>
          <w:lang w:eastAsia="es-AR"/>
        </w:rPr>
        <w:t xml:space="preserve">Departamento Ejecutivo </w:t>
      </w:r>
      <w:r w:rsidR="00372F29">
        <w:rPr>
          <w:color w:val="000000"/>
          <w:szCs w:val="28"/>
          <w:lang w:eastAsia="es-AR"/>
        </w:rPr>
        <w:t>de tratado y</w:t>
      </w:r>
      <w:r w:rsidRPr="00FE5B04">
        <w:rPr>
          <w:color w:val="000000"/>
          <w:szCs w:val="28"/>
          <w:lang w:eastAsia="es-AR"/>
        </w:rPr>
        <w:t xml:space="preserve"> lamentablemente a pesar de </w:t>
      </w:r>
      <w:r w:rsidR="00372F29">
        <w:rPr>
          <w:color w:val="000000"/>
          <w:szCs w:val="28"/>
          <w:lang w:eastAsia="es-AR"/>
        </w:rPr>
        <w:t>coincidir</w:t>
      </w:r>
      <w:r w:rsidRPr="00FE5B04">
        <w:rPr>
          <w:color w:val="000000"/>
          <w:szCs w:val="28"/>
          <w:lang w:eastAsia="es-AR"/>
        </w:rPr>
        <w:t xml:space="preserve"> en muchas cosas con el </w:t>
      </w:r>
      <w:r w:rsidR="00372F29">
        <w:rPr>
          <w:color w:val="000000"/>
          <w:szCs w:val="28"/>
          <w:lang w:eastAsia="es-AR"/>
        </w:rPr>
        <w:t>Concejal Almirón en la sesión por la O</w:t>
      </w:r>
      <w:r w:rsidRPr="00FE5B04">
        <w:rPr>
          <w:color w:val="000000"/>
          <w:szCs w:val="28"/>
          <w:lang w:eastAsia="es-AR"/>
        </w:rPr>
        <w:t xml:space="preserve">rdenanza </w:t>
      </w:r>
      <w:r w:rsidR="00372F29">
        <w:rPr>
          <w:color w:val="000000"/>
          <w:szCs w:val="28"/>
          <w:lang w:eastAsia="es-AR"/>
        </w:rPr>
        <w:t>Pr</w:t>
      </w:r>
      <w:r w:rsidRPr="00FE5B04">
        <w:rPr>
          <w:color w:val="000000"/>
          <w:szCs w:val="28"/>
          <w:lang w:eastAsia="es-AR"/>
        </w:rPr>
        <w:t xml:space="preserve">eparatoria </w:t>
      </w:r>
      <w:r w:rsidR="00372F29">
        <w:rPr>
          <w:color w:val="000000"/>
          <w:szCs w:val="28"/>
          <w:lang w:eastAsia="es-AR"/>
        </w:rPr>
        <w:t>desde</w:t>
      </w:r>
      <w:r w:rsidRPr="00FE5B04">
        <w:rPr>
          <w:color w:val="000000"/>
          <w:szCs w:val="28"/>
          <w:lang w:eastAsia="es-AR"/>
        </w:rPr>
        <w:t xml:space="preserve"> el lugar de la tranquilidad que nos dio nosotros haber elegido un camino para </w:t>
      </w:r>
      <w:r w:rsidR="00372F29">
        <w:rPr>
          <w:color w:val="000000"/>
          <w:szCs w:val="28"/>
          <w:lang w:eastAsia="es-AR"/>
        </w:rPr>
        <w:t>aportar al</w:t>
      </w:r>
      <w:r w:rsidRPr="00FE5B04">
        <w:rPr>
          <w:color w:val="000000"/>
          <w:szCs w:val="28"/>
          <w:lang w:eastAsia="es-AR"/>
        </w:rPr>
        <w:t xml:space="preserve"> tratamiento </w:t>
      </w:r>
      <w:r w:rsidR="00372F29">
        <w:rPr>
          <w:color w:val="000000"/>
          <w:szCs w:val="28"/>
          <w:lang w:eastAsia="es-AR"/>
        </w:rPr>
        <w:t>esto, un</w:t>
      </w:r>
      <w:r w:rsidRPr="00FE5B04">
        <w:rPr>
          <w:color w:val="000000"/>
          <w:szCs w:val="28"/>
          <w:lang w:eastAsia="es-AR"/>
        </w:rPr>
        <w:t xml:space="preserve"> camino </w:t>
      </w:r>
      <w:r w:rsidR="00372F29">
        <w:rPr>
          <w:color w:val="000000"/>
          <w:szCs w:val="28"/>
          <w:lang w:eastAsia="es-AR"/>
        </w:rPr>
        <w:t>que</w:t>
      </w:r>
      <w:r w:rsidRPr="00FE5B04">
        <w:rPr>
          <w:color w:val="000000"/>
          <w:szCs w:val="28"/>
          <w:lang w:eastAsia="es-AR"/>
        </w:rPr>
        <w:t xml:space="preserve"> la verdad que nos </w:t>
      </w:r>
      <w:proofErr w:type="spellStart"/>
      <w:r w:rsidRPr="00FE5B04">
        <w:rPr>
          <w:color w:val="000000"/>
          <w:szCs w:val="28"/>
          <w:lang w:eastAsia="es-AR"/>
        </w:rPr>
        <w:t>género</w:t>
      </w:r>
      <w:proofErr w:type="spellEnd"/>
      <w:r w:rsidRPr="00FE5B04">
        <w:rPr>
          <w:color w:val="000000"/>
          <w:szCs w:val="28"/>
          <w:lang w:eastAsia="es-AR"/>
        </w:rPr>
        <w:t xml:space="preserve"> muchísimos problemas</w:t>
      </w:r>
      <w:r w:rsidR="00372F29">
        <w:rPr>
          <w:color w:val="000000"/>
          <w:szCs w:val="28"/>
          <w:lang w:eastAsia="es-AR"/>
        </w:rPr>
        <w:t>,</w:t>
      </w:r>
      <w:r w:rsidRPr="00FE5B04">
        <w:rPr>
          <w:color w:val="000000"/>
          <w:szCs w:val="28"/>
          <w:lang w:eastAsia="es-AR"/>
        </w:rPr>
        <w:t xml:space="preserve"> problemas con nuestros partidos políticos</w:t>
      </w:r>
      <w:r w:rsidR="00372F29">
        <w:rPr>
          <w:color w:val="000000"/>
          <w:szCs w:val="28"/>
          <w:lang w:eastAsia="es-AR"/>
        </w:rPr>
        <w:t>,</w:t>
      </w:r>
      <w:r w:rsidRPr="00FE5B04">
        <w:rPr>
          <w:color w:val="000000"/>
          <w:szCs w:val="28"/>
          <w:lang w:eastAsia="es-AR"/>
        </w:rPr>
        <w:t xml:space="preserve"> problemas con muchos de nuestros vecinos porque nosotros coincidíamos </w:t>
      </w:r>
      <w:r w:rsidR="00372F29">
        <w:rPr>
          <w:color w:val="000000"/>
          <w:szCs w:val="28"/>
          <w:lang w:eastAsia="es-AR"/>
        </w:rPr>
        <w:t>muchos</w:t>
      </w:r>
      <w:r w:rsidRPr="00FE5B04">
        <w:rPr>
          <w:color w:val="000000"/>
          <w:szCs w:val="28"/>
          <w:lang w:eastAsia="es-AR"/>
        </w:rPr>
        <w:t xml:space="preserve"> de los</w:t>
      </w:r>
      <w:r w:rsidR="00372F29">
        <w:rPr>
          <w:color w:val="000000"/>
          <w:szCs w:val="28"/>
          <w:lang w:eastAsia="es-AR"/>
        </w:rPr>
        <w:t xml:space="preserve"> C</w:t>
      </w:r>
      <w:r w:rsidRPr="00FE5B04">
        <w:rPr>
          <w:color w:val="000000"/>
          <w:szCs w:val="28"/>
          <w:lang w:eastAsia="es-AR"/>
        </w:rPr>
        <w:t>oncejales y de la gente que los</w:t>
      </w:r>
      <w:r w:rsidR="00372F29">
        <w:rPr>
          <w:color w:val="000000"/>
          <w:szCs w:val="28"/>
          <w:lang w:eastAsia="es-AR"/>
        </w:rPr>
        <w:t xml:space="preserve"> apoya en un momento de tratar u</w:t>
      </w:r>
      <w:r w:rsidRPr="00FE5B04">
        <w:rPr>
          <w:color w:val="000000"/>
          <w:szCs w:val="28"/>
          <w:lang w:eastAsia="es-AR"/>
        </w:rPr>
        <w:t xml:space="preserve">n aumento de tasas de hecho probablemente la ausencia de algún </w:t>
      </w:r>
      <w:r w:rsidR="00372F29" w:rsidRPr="00FE5B04">
        <w:rPr>
          <w:color w:val="000000"/>
          <w:szCs w:val="28"/>
          <w:lang w:eastAsia="es-AR"/>
        </w:rPr>
        <w:t>Mayor Contribuyente</w:t>
      </w:r>
      <w:r w:rsidR="00372F29">
        <w:rPr>
          <w:color w:val="000000"/>
          <w:szCs w:val="28"/>
          <w:lang w:eastAsia="es-AR"/>
        </w:rPr>
        <w:t xml:space="preserve"> a esta</w:t>
      </w:r>
      <w:r w:rsidR="00372F29" w:rsidRPr="00FE5B04">
        <w:rPr>
          <w:color w:val="000000"/>
          <w:szCs w:val="28"/>
          <w:lang w:eastAsia="es-AR"/>
        </w:rPr>
        <w:t xml:space="preserve"> </w:t>
      </w:r>
      <w:r w:rsidR="00372F29">
        <w:rPr>
          <w:color w:val="000000"/>
          <w:szCs w:val="28"/>
          <w:lang w:eastAsia="es-AR"/>
        </w:rPr>
        <w:t>A</w:t>
      </w:r>
      <w:r w:rsidRPr="00FE5B04">
        <w:rPr>
          <w:color w:val="000000"/>
          <w:szCs w:val="28"/>
          <w:lang w:eastAsia="es-AR"/>
        </w:rPr>
        <w:t>samblea se relacione con eso</w:t>
      </w:r>
      <w:r w:rsidR="00372F29">
        <w:rPr>
          <w:color w:val="000000"/>
          <w:szCs w:val="28"/>
          <w:lang w:eastAsia="es-AR"/>
        </w:rPr>
        <w:t>, l</w:t>
      </w:r>
      <w:r w:rsidRPr="00FE5B04">
        <w:rPr>
          <w:color w:val="000000"/>
          <w:szCs w:val="28"/>
          <w:lang w:eastAsia="es-AR"/>
        </w:rPr>
        <w:t xml:space="preserve">amentablemente hoy por hoy no me queda más que pedirle disculpas y decirle que probablemente tenía razón </w:t>
      </w:r>
      <w:r w:rsidR="00372F29">
        <w:rPr>
          <w:color w:val="000000"/>
          <w:szCs w:val="28"/>
          <w:lang w:eastAsia="es-AR"/>
        </w:rPr>
        <w:t xml:space="preserve">nosotros actuamos de buena fe, pero </w:t>
      </w:r>
      <w:r w:rsidRPr="00FE5B04">
        <w:rPr>
          <w:color w:val="000000"/>
          <w:szCs w:val="28"/>
          <w:lang w:eastAsia="es-AR"/>
        </w:rPr>
        <w:t>explica</w:t>
      </w:r>
      <w:r w:rsidR="00372F29">
        <w:rPr>
          <w:color w:val="000000"/>
          <w:szCs w:val="28"/>
          <w:lang w:eastAsia="es-AR"/>
        </w:rPr>
        <w:t>r un poco</w:t>
      </w:r>
      <w:r w:rsidRPr="00FE5B04">
        <w:rPr>
          <w:color w:val="000000"/>
          <w:szCs w:val="28"/>
          <w:lang w:eastAsia="es-AR"/>
        </w:rPr>
        <w:t xml:space="preserve"> para poner de manifiesto </w:t>
      </w:r>
      <w:r w:rsidR="00372F29">
        <w:rPr>
          <w:color w:val="000000"/>
          <w:szCs w:val="28"/>
          <w:lang w:eastAsia="es-AR"/>
        </w:rPr>
        <w:t xml:space="preserve">para </w:t>
      </w:r>
      <w:r w:rsidRPr="00FE5B04">
        <w:rPr>
          <w:color w:val="000000"/>
          <w:szCs w:val="28"/>
          <w:lang w:eastAsia="es-AR"/>
        </w:rPr>
        <w:t xml:space="preserve">que se conozca lo que nuestro criterio es una voluntad hegemónica y autoritaria </w:t>
      </w:r>
      <w:r w:rsidR="00372F29">
        <w:rPr>
          <w:color w:val="000000"/>
          <w:szCs w:val="28"/>
          <w:lang w:eastAsia="es-AR"/>
        </w:rPr>
        <w:t>del E</w:t>
      </w:r>
      <w:r w:rsidRPr="00FE5B04">
        <w:rPr>
          <w:color w:val="000000"/>
          <w:szCs w:val="28"/>
          <w:lang w:eastAsia="es-AR"/>
        </w:rPr>
        <w:t xml:space="preserve">jecutivo </w:t>
      </w:r>
      <w:r w:rsidR="00372F29">
        <w:rPr>
          <w:color w:val="000000"/>
          <w:szCs w:val="28"/>
          <w:lang w:eastAsia="es-AR"/>
        </w:rPr>
        <w:t>o del oficialismo si usted</w:t>
      </w:r>
      <w:r w:rsidRPr="00FE5B04">
        <w:rPr>
          <w:color w:val="000000"/>
          <w:szCs w:val="28"/>
          <w:lang w:eastAsia="es-AR"/>
        </w:rPr>
        <w:t xml:space="preserve"> quiere</w:t>
      </w:r>
      <w:r w:rsidR="00372F29">
        <w:rPr>
          <w:color w:val="000000"/>
          <w:szCs w:val="28"/>
          <w:lang w:eastAsia="es-AR"/>
        </w:rPr>
        <w:t xml:space="preserve"> nosotros entre las variables que </w:t>
      </w:r>
      <w:r w:rsidRPr="00FE5B04">
        <w:rPr>
          <w:color w:val="000000"/>
          <w:szCs w:val="28"/>
          <w:lang w:eastAsia="es-AR"/>
        </w:rPr>
        <w:t>a</w:t>
      </w:r>
      <w:r w:rsidR="00372F29">
        <w:rPr>
          <w:color w:val="000000"/>
          <w:szCs w:val="28"/>
          <w:lang w:eastAsia="es-AR"/>
        </w:rPr>
        <w:t>na</w:t>
      </w:r>
      <w:r w:rsidRPr="00FE5B04">
        <w:rPr>
          <w:color w:val="000000"/>
          <w:szCs w:val="28"/>
          <w:lang w:eastAsia="es-AR"/>
        </w:rPr>
        <w:t xml:space="preserve">lizamos cuando debatimos el tratamiento de esta </w:t>
      </w:r>
      <w:r w:rsidR="00372F29">
        <w:rPr>
          <w:color w:val="000000"/>
          <w:szCs w:val="28"/>
          <w:lang w:eastAsia="es-AR"/>
        </w:rPr>
        <w:t>O</w:t>
      </w:r>
      <w:r w:rsidRPr="00FE5B04">
        <w:rPr>
          <w:color w:val="000000"/>
          <w:szCs w:val="28"/>
          <w:lang w:eastAsia="es-AR"/>
        </w:rPr>
        <w:t>rdenanza</w:t>
      </w:r>
      <w:r w:rsidR="00372F29">
        <w:rPr>
          <w:color w:val="000000"/>
          <w:szCs w:val="28"/>
          <w:lang w:eastAsia="es-AR"/>
        </w:rPr>
        <w:t>,</w:t>
      </w:r>
      <w:r w:rsidRPr="00FE5B04">
        <w:rPr>
          <w:color w:val="000000"/>
          <w:szCs w:val="28"/>
          <w:lang w:eastAsia="es-AR"/>
        </w:rPr>
        <w:t xml:space="preserve"> en realidad cuando empezamos a </w:t>
      </w:r>
      <w:r w:rsidR="00372F29">
        <w:rPr>
          <w:color w:val="000000"/>
          <w:szCs w:val="28"/>
          <w:lang w:eastAsia="es-AR"/>
        </w:rPr>
        <w:t>debatir el quórum</w:t>
      </w:r>
      <w:r w:rsidRPr="00FE5B04">
        <w:rPr>
          <w:color w:val="000000"/>
          <w:szCs w:val="28"/>
          <w:lang w:eastAsia="es-AR"/>
        </w:rPr>
        <w:t xml:space="preserve"> que podíamos dar para el tratamiento de estos porque </w:t>
      </w:r>
      <w:r w:rsidR="00372F29">
        <w:rPr>
          <w:color w:val="000000"/>
          <w:szCs w:val="28"/>
          <w:lang w:eastAsia="es-AR"/>
        </w:rPr>
        <w:t xml:space="preserve">si nosotros </w:t>
      </w:r>
      <w:r w:rsidRPr="00FE5B04">
        <w:rPr>
          <w:color w:val="000000"/>
          <w:szCs w:val="28"/>
          <w:lang w:eastAsia="es-AR"/>
        </w:rPr>
        <w:t xml:space="preserve">no </w:t>
      </w:r>
      <w:r w:rsidR="00372F29">
        <w:rPr>
          <w:color w:val="000000"/>
          <w:szCs w:val="28"/>
          <w:lang w:eastAsia="es-AR"/>
        </w:rPr>
        <w:t>hubiéramos dado quórum no se hubiera tratado esto hoy, no des</w:t>
      </w:r>
      <w:r w:rsidRPr="00FE5B04">
        <w:rPr>
          <w:color w:val="000000"/>
          <w:szCs w:val="28"/>
          <w:lang w:eastAsia="es-AR"/>
        </w:rPr>
        <w:t xml:space="preserve">conocíamos </w:t>
      </w:r>
      <w:r w:rsidR="00372F29">
        <w:rPr>
          <w:color w:val="000000"/>
          <w:szCs w:val="28"/>
          <w:lang w:eastAsia="es-AR"/>
        </w:rPr>
        <w:t xml:space="preserve">el </w:t>
      </w:r>
      <w:r w:rsidRPr="00FE5B04">
        <w:rPr>
          <w:color w:val="000000"/>
          <w:szCs w:val="28"/>
          <w:lang w:eastAsia="es-AR"/>
        </w:rPr>
        <w:t>resultado de la</w:t>
      </w:r>
      <w:r w:rsidR="00372F29">
        <w:rPr>
          <w:color w:val="000000"/>
          <w:szCs w:val="28"/>
          <w:lang w:eastAsia="es-AR"/>
        </w:rPr>
        <w:t xml:space="preserve"> </w:t>
      </w:r>
      <w:r w:rsidRPr="00FE5B04">
        <w:rPr>
          <w:color w:val="000000"/>
          <w:szCs w:val="28"/>
          <w:lang w:eastAsia="es-AR"/>
        </w:rPr>
        <w:t>elección de la última elección por supuesto</w:t>
      </w:r>
      <w:r w:rsidR="00372F29">
        <w:rPr>
          <w:color w:val="000000"/>
          <w:szCs w:val="28"/>
          <w:lang w:eastAsia="es-AR"/>
        </w:rPr>
        <w:t>,</w:t>
      </w:r>
      <w:r w:rsidRPr="00FE5B04">
        <w:rPr>
          <w:color w:val="000000"/>
          <w:szCs w:val="28"/>
          <w:lang w:eastAsia="es-AR"/>
        </w:rPr>
        <w:t xml:space="preserve"> esa fue una de las cuestiones que tuvimos en cuenta</w:t>
      </w:r>
      <w:r w:rsidR="00372F29">
        <w:rPr>
          <w:color w:val="000000"/>
          <w:szCs w:val="28"/>
          <w:lang w:eastAsia="es-AR"/>
        </w:rPr>
        <w:t>, pero</w:t>
      </w:r>
      <w:r w:rsidRPr="00FE5B04">
        <w:rPr>
          <w:color w:val="000000"/>
          <w:szCs w:val="28"/>
          <w:lang w:eastAsia="es-AR"/>
        </w:rPr>
        <w:t xml:space="preserve"> el resultado de una elección por una </w:t>
      </w:r>
      <w:r w:rsidR="00372F29">
        <w:rPr>
          <w:color w:val="000000"/>
          <w:szCs w:val="28"/>
          <w:lang w:eastAsia="es-AR"/>
        </w:rPr>
        <w:t>a</w:t>
      </w:r>
      <w:r w:rsidRPr="00FE5B04">
        <w:rPr>
          <w:color w:val="000000"/>
          <w:szCs w:val="28"/>
          <w:lang w:eastAsia="es-AR"/>
        </w:rPr>
        <w:t xml:space="preserve">justa mayoría </w:t>
      </w:r>
      <w:r w:rsidR="00372F29">
        <w:rPr>
          <w:color w:val="000000"/>
          <w:szCs w:val="28"/>
          <w:lang w:eastAsia="es-AR"/>
        </w:rPr>
        <w:t>no es un cheque en</w:t>
      </w:r>
      <w:r w:rsidRPr="00FE5B04">
        <w:rPr>
          <w:color w:val="000000"/>
          <w:szCs w:val="28"/>
          <w:lang w:eastAsia="es-AR"/>
        </w:rPr>
        <w:t xml:space="preserve"> blanco</w:t>
      </w:r>
      <w:r w:rsidR="00372F29">
        <w:rPr>
          <w:color w:val="000000"/>
          <w:szCs w:val="28"/>
          <w:lang w:eastAsia="es-AR"/>
        </w:rPr>
        <w:t>,</w:t>
      </w:r>
      <w:r w:rsidRPr="00FE5B04">
        <w:rPr>
          <w:color w:val="000000"/>
          <w:szCs w:val="28"/>
          <w:lang w:eastAsia="es-AR"/>
        </w:rPr>
        <w:t xml:space="preserve"> nosotros </w:t>
      </w:r>
      <w:r w:rsidR="00372F29">
        <w:rPr>
          <w:color w:val="000000"/>
          <w:szCs w:val="28"/>
          <w:lang w:eastAsia="es-AR"/>
        </w:rPr>
        <w:t xml:space="preserve">creímos que ahí se </w:t>
      </w:r>
      <w:r w:rsidRPr="00FE5B04">
        <w:rPr>
          <w:color w:val="000000"/>
          <w:szCs w:val="28"/>
          <w:lang w:eastAsia="es-AR"/>
        </w:rPr>
        <w:t xml:space="preserve">había una oportunidad sincera </w:t>
      </w:r>
      <w:r w:rsidR="00487550">
        <w:rPr>
          <w:color w:val="000000"/>
          <w:szCs w:val="28"/>
          <w:lang w:eastAsia="es-AR"/>
        </w:rPr>
        <w:t>de</w:t>
      </w:r>
      <w:r w:rsidRPr="00FE5B04">
        <w:rPr>
          <w:color w:val="000000"/>
          <w:szCs w:val="28"/>
          <w:lang w:eastAsia="es-AR"/>
        </w:rPr>
        <w:t xml:space="preserve"> que se puede interactuar entre todas las fuerzas</w:t>
      </w:r>
      <w:r w:rsidR="00487550">
        <w:rPr>
          <w:color w:val="000000"/>
          <w:szCs w:val="28"/>
          <w:lang w:eastAsia="es-AR"/>
        </w:rPr>
        <w:t>,</w:t>
      </w:r>
      <w:r w:rsidRPr="00FE5B04">
        <w:rPr>
          <w:color w:val="000000"/>
          <w:szCs w:val="28"/>
          <w:lang w:eastAsia="es-AR"/>
        </w:rPr>
        <w:t xml:space="preserve"> todas las vertientes políticas existen en el seno de nuestra comunidad </w:t>
      </w:r>
      <w:r w:rsidR="00487550">
        <w:rPr>
          <w:color w:val="000000"/>
          <w:szCs w:val="28"/>
          <w:lang w:eastAsia="es-AR"/>
        </w:rPr>
        <w:t>d</w:t>
      </w:r>
      <w:r w:rsidRPr="00FE5B04">
        <w:rPr>
          <w:color w:val="000000"/>
          <w:szCs w:val="28"/>
          <w:lang w:eastAsia="es-AR"/>
        </w:rPr>
        <w:t xml:space="preserve">el partido de </w:t>
      </w:r>
      <w:r w:rsidR="00487550">
        <w:rPr>
          <w:color w:val="000000"/>
          <w:szCs w:val="28"/>
          <w:lang w:eastAsia="es-AR"/>
        </w:rPr>
        <w:t>25 de Mayo re</w:t>
      </w:r>
      <w:r w:rsidRPr="00FE5B04">
        <w:rPr>
          <w:color w:val="000000"/>
          <w:szCs w:val="28"/>
          <w:lang w:eastAsia="es-AR"/>
        </w:rPr>
        <w:t>conocíamos ese triunfo si bien sabíamos es la composición del cuerpo de representan</w:t>
      </w:r>
      <w:r w:rsidR="00487550">
        <w:rPr>
          <w:color w:val="000000"/>
          <w:szCs w:val="28"/>
          <w:lang w:eastAsia="es-AR"/>
        </w:rPr>
        <w:t>tes de los ciudadanos de 25 de M</w:t>
      </w:r>
      <w:r w:rsidRPr="00FE5B04">
        <w:rPr>
          <w:color w:val="000000"/>
          <w:szCs w:val="28"/>
          <w:lang w:eastAsia="es-AR"/>
        </w:rPr>
        <w:t>ayo de</w:t>
      </w:r>
      <w:r w:rsidR="00487550">
        <w:rPr>
          <w:color w:val="000000"/>
          <w:szCs w:val="28"/>
          <w:lang w:eastAsia="es-AR"/>
        </w:rPr>
        <w:t>l Concejo de Deliberante</w:t>
      </w:r>
      <w:r w:rsidRPr="00FE5B04">
        <w:rPr>
          <w:color w:val="000000"/>
          <w:szCs w:val="28"/>
          <w:lang w:eastAsia="es-AR"/>
        </w:rPr>
        <w:t xml:space="preserve"> </w:t>
      </w:r>
      <w:r w:rsidR="00487550">
        <w:rPr>
          <w:color w:val="000000"/>
          <w:szCs w:val="28"/>
          <w:lang w:eastAsia="es-AR"/>
        </w:rPr>
        <w:t>que no era la que debía haber sido p</w:t>
      </w:r>
      <w:r w:rsidRPr="00FE5B04">
        <w:rPr>
          <w:color w:val="000000"/>
          <w:szCs w:val="28"/>
          <w:lang w:eastAsia="es-AR"/>
        </w:rPr>
        <w:t>orque</w:t>
      </w:r>
      <w:r w:rsidR="00487550">
        <w:rPr>
          <w:color w:val="000000"/>
          <w:szCs w:val="28"/>
          <w:lang w:eastAsia="es-AR"/>
        </w:rPr>
        <w:t xml:space="preserve"> a</w:t>
      </w:r>
      <w:r w:rsidRPr="00FE5B04">
        <w:rPr>
          <w:color w:val="000000"/>
          <w:szCs w:val="28"/>
          <w:lang w:eastAsia="es-AR"/>
        </w:rPr>
        <w:t xml:space="preserve"> nuestro entender la voluntad popular </w:t>
      </w:r>
      <w:r w:rsidR="00487550">
        <w:rPr>
          <w:color w:val="000000"/>
          <w:szCs w:val="28"/>
          <w:lang w:eastAsia="es-AR"/>
        </w:rPr>
        <w:t>fue torcida</w:t>
      </w:r>
      <w:r w:rsidRPr="00FE5B04">
        <w:rPr>
          <w:color w:val="000000"/>
          <w:szCs w:val="28"/>
          <w:lang w:eastAsia="es-AR"/>
        </w:rPr>
        <w:t xml:space="preserve"> por una </w:t>
      </w:r>
      <w:r w:rsidR="00487550">
        <w:rPr>
          <w:color w:val="000000"/>
          <w:szCs w:val="28"/>
          <w:lang w:eastAsia="es-AR"/>
        </w:rPr>
        <w:t>Concejal que</w:t>
      </w:r>
      <w:r w:rsidRPr="00FE5B04">
        <w:rPr>
          <w:color w:val="000000"/>
          <w:szCs w:val="28"/>
          <w:lang w:eastAsia="es-AR"/>
        </w:rPr>
        <w:t xml:space="preserve"> </w:t>
      </w:r>
      <w:r w:rsidR="00487550">
        <w:rPr>
          <w:color w:val="000000"/>
          <w:szCs w:val="28"/>
          <w:lang w:eastAsia="es-AR"/>
        </w:rPr>
        <w:t xml:space="preserve">desoyó el mandato ero eso ya es historia pasada, son todas cuestiones que </w:t>
      </w:r>
      <w:r w:rsidRPr="00FE5B04">
        <w:rPr>
          <w:color w:val="000000"/>
          <w:szCs w:val="28"/>
          <w:lang w:eastAsia="es-AR"/>
        </w:rPr>
        <w:t xml:space="preserve">tomamos en cuenta y entonces recibimos </w:t>
      </w:r>
      <w:r w:rsidR="00487550">
        <w:rPr>
          <w:color w:val="000000"/>
          <w:szCs w:val="28"/>
          <w:lang w:eastAsia="es-AR"/>
        </w:rPr>
        <w:t>yendo a los hechos</w:t>
      </w:r>
      <w:r w:rsidRPr="00FE5B04">
        <w:rPr>
          <w:color w:val="000000"/>
          <w:szCs w:val="28"/>
          <w:lang w:eastAsia="es-AR"/>
        </w:rPr>
        <w:t xml:space="preserve"> </w:t>
      </w:r>
      <w:r w:rsidR="00487550">
        <w:rPr>
          <w:color w:val="000000"/>
          <w:szCs w:val="28"/>
          <w:lang w:eastAsia="es-AR"/>
        </w:rPr>
        <w:t>c</w:t>
      </w:r>
      <w:r w:rsidRPr="00FE5B04">
        <w:rPr>
          <w:color w:val="000000"/>
          <w:szCs w:val="28"/>
          <w:lang w:eastAsia="es-AR"/>
        </w:rPr>
        <w:t xml:space="preserve">ómo comienza esta </w:t>
      </w:r>
      <w:r w:rsidRPr="00FE5B04">
        <w:rPr>
          <w:color w:val="000000"/>
          <w:szCs w:val="28"/>
          <w:lang w:eastAsia="es-AR"/>
        </w:rPr>
        <w:lastRenderedPageBreak/>
        <w:t>historia</w:t>
      </w:r>
      <w:r w:rsidR="00487550">
        <w:rPr>
          <w:color w:val="000000"/>
          <w:szCs w:val="28"/>
          <w:lang w:eastAsia="es-AR"/>
        </w:rPr>
        <w:t>, recibimos el pedido del E</w:t>
      </w:r>
      <w:r w:rsidRPr="00FE5B04">
        <w:rPr>
          <w:color w:val="000000"/>
          <w:szCs w:val="28"/>
          <w:lang w:eastAsia="es-AR"/>
        </w:rPr>
        <w:t>jecutivo o la pregunta que si nosotros sí v</w:t>
      </w:r>
      <w:r w:rsidR="00487550">
        <w:rPr>
          <w:color w:val="000000"/>
          <w:szCs w:val="28"/>
          <w:lang w:eastAsia="es-AR"/>
        </w:rPr>
        <w:t>amos a sentarnos a debatir una O</w:t>
      </w:r>
      <w:r w:rsidRPr="00FE5B04">
        <w:rPr>
          <w:color w:val="000000"/>
          <w:szCs w:val="28"/>
          <w:lang w:eastAsia="es-AR"/>
        </w:rPr>
        <w:t xml:space="preserve">rdenanza </w:t>
      </w:r>
      <w:r w:rsidR="00487550">
        <w:rPr>
          <w:color w:val="000000"/>
          <w:szCs w:val="28"/>
          <w:lang w:eastAsia="es-AR"/>
        </w:rPr>
        <w:t>Impositiva y Fiscal como</w:t>
      </w:r>
      <w:r w:rsidRPr="00FE5B04">
        <w:rPr>
          <w:color w:val="000000"/>
          <w:szCs w:val="28"/>
          <w:lang w:eastAsia="es-AR"/>
        </w:rPr>
        <w:t xml:space="preserve"> bien decía recién </w:t>
      </w:r>
      <w:r w:rsidR="00487550">
        <w:rPr>
          <w:color w:val="000000"/>
          <w:szCs w:val="28"/>
          <w:lang w:eastAsia="es-AR"/>
        </w:rPr>
        <w:t>fue muy</w:t>
      </w:r>
      <w:r w:rsidRPr="00FE5B04">
        <w:rPr>
          <w:color w:val="000000"/>
          <w:szCs w:val="28"/>
          <w:lang w:eastAsia="es-AR"/>
        </w:rPr>
        <w:t xml:space="preserve"> discutido hacia dentro </w:t>
      </w:r>
      <w:r w:rsidR="00487550">
        <w:rPr>
          <w:color w:val="000000"/>
          <w:szCs w:val="28"/>
          <w:lang w:eastAsia="es-AR"/>
        </w:rPr>
        <w:t>del bloque y hacia afuera del bloque, en</w:t>
      </w:r>
      <w:r w:rsidRPr="00FE5B04">
        <w:rPr>
          <w:color w:val="000000"/>
          <w:szCs w:val="28"/>
          <w:lang w:eastAsia="es-AR"/>
        </w:rPr>
        <w:t xml:space="preserve"> nosotros </w:t>
      </w:r>
      <w:r w:rsidR="00487550">
        <w:rPr>
          <w:color w:val="000000"/>
          <w:szCs w:val="28"/>
          <w:lang w:eastAsia="es-AR"/>
        </w:rPr>
        <w:t>primo</w:t>
      </w:r>
      <w:r w:rsidRPr="00FE5B04">
        <w:rPr>
          <w:color w:val="000000"/>
          <w:szCs w:val="28"/>
          <w:lang w:eastAsia="es-AR"/>
        </w:rPr>
        <w:t xml:space="preserve"> la responsabilidad cívica por sobre todo y </w:t>
      </w:r>
      <w:r w:rsidR="00487550" w:rsidRPr="00FE5B04">
        <w:rPr>
          <w:color w:val="000000"/>
          <w:szCs w:val="28"/>
          <w:lang w:eastAsia="es-AR"/>
        </w:rPr>
        <w:t>cre</w:t>
      </w:r>
      <w:r w:rsidR="00487550">
        <w:rPr>
          <w:color w:val="000000"/>
          <w:szCs w:val="28"/>
          <w:lang w:eastAsia="es-AR"/>
        </w:rPr>
        <w:t>í</w:t>
      </w:r>
      <w:r w:rsidR="00487550" w:rsidRPr="00FE5B04">
        <w:rPr>
          <w:color w:val="000000"/>
          <w:szCs w:val="28"/>
          <w:lang w:eastAsia="es-AR"/>
        </w:rPr>
        <w:t>mos</w:t>
      </w:r>
      <w:r w:rsidRPr="00FE5B04">
        <w:rPr>
          <w:color w:val="000000"/>
          <w:szCs w:val="28"/>
          <w:lang w:eastAsia="es-AR"/>
        </w:rPr>
        <w:t xml:space="preserve"> en un camino de diálogo que se nos ofrecía</w:t>
      </w:r>
      <w:r w:rsidR="00487550">
        <w:rPr>
          <w:color w:val="000000"/>
          <w:szCs w:val="28"/>
          <w:lang w:eastAsia="es-AR"/>
        </w:rPr>
        <w:t>, creíamos</w:t>
      </w:r>
      <w:r w:rsidRPr="00FE5B04">
        <w:rPr>
          <w:color w:val="000000"/>
          <w:szCs w:val="28"/>
          <w:lang w:eastAsia="es-AR"/>
        </w:rPr>
        <w:t xml:space="preserve"> también que por ahí las personas no eran las adecuadas</w:t>
      </w:r>
      <w:r w:rsidR="00487550">
        <w:rPr>
          <w:color w:val="000000"/>
          <w:szCs w:val="28"/>
          <w:lang w:eastAsia="es-AR"/>
        </w:rPr>
        <w:t xml:space="preserve"> o</w:t>
      </w:r>
      <w:r w:rsidRPr="00FE5B04">
        <w:rPr>
          <w:color w:val="000000"/>
          <w:szCs w:val="28"/>
          <w:lang w:eastAsia="es-AR"/>
        </w:rPr>
        <w:t xml:space="preserve"> no era por lo menos lo que siempre </w:t>
      </w:r>
      <w:r w:rsidR="00487550" w:rsidRPr="00FE5B04">
        <w:rPr>
          <w:color w:val="000000"/>
          <w:szCs w:val="28"/>
          <w:lang w:eastAsia="es-AR"/>
        </w:rPr>
        <w:t>ha</w:t>
      </w:r>
      <w:r w:rsidR="00487550">
        <w:rPr>
          <w:color w:val="000000"/>
          <w:szCs w:val="28"/>
          <w:lang w:eastAsia="es-AR"/>
        </w:rPr>
        <w:t>bían</w:t>
      </w:r>
      <w:r w:rsidRPr="00FE5B04">
        <w:rPr>
          <w:color w:val="000000"/>
          <w:szCs w:val="28"/>
          <w:lang w:eastAsia="es-AR"/>
        </w:rPr>
        <w:t xml:space="preserve"> sido </w:t>
      </w:r>
      <w:r w:rsidR="00487550">
        <w:rPr>
          <w:color w:val="000000"/>
          <w:szCs w:val="28"/>
          <w:lang w:eastAsia="es-AR"/>
        </w:rPr>
        <w:t>por</w:t>
      </w:r>
      <w:r w:rsidRPr="00FE5B04">
        <w:rPr>
          <w:color w:val="000000"/>
          <w:szCs w:val="28"/>
          <w:lang w:eastAsia="es-AR"/>
        </w:rPr>
        <w:t xml:space="preserve">que nosotros tuvimos contacto con el </w:t>
      </w:r>
      <w:r w:rsidR="00487550">
        <w:rPr>
          <w:color w:val="000000"/>
          <w:szCs w:val="28"/>
          <w:lang w:eastAsia="es-AR"/>
        </w:rPr>
        <w:t>Secretario d</w:t>
      </w:r>
      <w:r w:rsidR="00487550" w:rsidRPr="00FE5B04">
        <w:rPr>
          <w:color w:val="000000"/>
          <w:szCs w:val="28"/>
          <w:lang w:eastAsia="es-AR"/>
        </w:rPr>
        <w:t>e Gobierno</w:t>
      </w:r>
      <w:r w:rsidR="00487550">
        <w:rPr>
          <w:color w:val="000000"/>
          <w:szCs w:val="28"/>
          <w:lang w:eastAsia="es-AR"/>
        </w:rPr>
        <w:t xml:space="preserve"> que se </w:t>
      </w:r>
      <w:proofErr w:type="spellStart"/>
      <w:r w:rsidR="00487550">
        <w:rPr>
          <w:color w:val="000000"/>
          <w:szCs w:val="28"/>
          <w:lang w:eastAsia="es-AR"/>
        </w:rPr>
        <w:t>constituyo</w:t>
      </w:r>
      <w:proofErr w:type="spellEnd"/>
      <w:r w:rsidR="00487550">
        <w:rPr>
          <w:color w:val="000000"/>
          <w:szCs w:val="28"/>
          <w:lang w:eastAsia="es-AR"/>
        </w:rPr>
        <w:t xml:space="preserve"> en</w:t>
      </w:r>
      <w:r w:rsidRPr="00FE5B04">
        <w:rPr>
          <w:color w:val="000000"/>
          <w:szCs w:val="28"/>
          <w:lang w:eastAsia="es-AR"/>
        </w:rPr>
        <w:t xml:space="preserve"> </w:t>
      </w:r>
      <w:r w:rsidR="00487550">
        <w:rPr>
          <w:color w:val="000000"/>
          <w:szCs w:val="28"/>
          <w:lang w:eastAsia="es-AR"/>
        </w:rPr>
        <w:t>l</w:t>
      </w:r>
      <w:r w:rsidRPr="00FE5B04">
        <w:rPr>
          <w:color w:val="000000"/>
          <w:szCs w:val="28"/>
          <w:lang w:eastAsia="es-AR"/>
        </w:rPr>
        <w:t xml:space="preserve">a </w:t>
      </w:r>
      <w:r w:rsidR="00487550">
        <w:rPr>
          <w:color w:val="000000"/>
          <w:szCs w:val="28"/>
          <w:lang w:eastAsia="es-AR"/>
        </w:rPr>
        <w:t>v</w:t>
      </w:r>
      <w:r w:rsidRPr="00FE5B04">
        <w:rPr>
          <w:color w:val="000000"/>
          <w:szCs w:val="28"/>
          <w:lang w:eastAsia="es-AR"/>
        </w:rPr>
        <w:t>oz del oficialismo para hablar sobre este aumento que se nos solicita</w:t>
      </w:r>
      <w:r w:rsidR="00487550">
        <w:rPr>
          <w:color w:val="000000"/>
          <w:szCs w:val="28"/>
          <w:lang w:eastAsia="es-AR"/>
        </w:rPr>
        <w:t>ba, pero reitero</w:t>
      </w:r>
      <w:r w:rsidRPr="00FE5B04">
        <w:rPr>
          <w:color w:val="000000"/>
          <w:szCs w:val="28"/>
          <w:lang w:eastAsia="es-AR"/>
        </w:rPr>
        <w:t xml:space="preserve"> primo </w:t>
      </w:r>
      <w:r w:rsidR="00487550">
        <w:rPr>
          <w:color w:val="000000"/>
          <w:szCs w:val="28"/>
          <w:lang w:eastAsia="es-AR"/>
        </w:rPr>
        <w:t xml:space="preserve">la responsabilidad cívica, </w:t>
      </w:r>
      <w:r w:rsidRPr="00FE5B04">
        <w:rPr>
          <w:color w:val="000000"/>
          <w:szCs w:val="28"/>
          <w:lang w:eastAsia="es-AR"/>
        </w:rPr>
        <w:t xml:space="preserve">primo el entendimiento y </w:t>
      </w:r>
      <w:r w:rsidR="00487550">
        <w:rPr>
          <w:color w:val="000000"/>
          <w:szCs w:val="28"/>
          <w:lang w:eastAsia="es-AR"/>
        </w:rPr>
        <w:t xml:space="preserve">que </w:t>
      </w:r>
      <w:r w:rsidRPr="00FE5B04">
        <w:rPr>
          <w:color w:val="000000"/>
          <w:szCs w:val="28"/>
          <w:lang w:eastAsia="es-AR"/>
        </w:rPr>
        <w:t>contra todos los problemas que tienen los ciudadanos en este momento por esta pandemia inusitada que nos agarra todos también</w:t>
      </w:r>
      <w:r w:rsidR="00487550">
        <w:rPr>
          <w:color w:val="000000"/>
          <w:szCs w:val="28"/>
          <w:lang w:eastAsia="es-AR"/>
        </w:rPr>
        <w:t xml:space="preserve"> como n</w:t>
      </w:r>
      <w:r w:rsidRPr="00FE5B04">
        <w:rPr>
          <w:color w:val="000000"/>
          <w:szCs w:val="28"/>
          <w:lang w:eastAsia="es-AR"/>
        </w:rPr>
        <w:t>osotros los concejales no escapamos a la generalidad de la gente</w:t>
      </w:r>
      <w:r w:rsidR="00487550">
        <w:rPr>
          <w:color w:val="000000"/>
          <w:szCs w:val="28"/>
          <w:lang w:eastAsia="es-AR"/>
        </w:rPr>
        <w:t>,</w:t>
      </w:r>
      <w:r w:rsidRPr="00FE5B04">
        <w:rPr>
          <w:color w:val="000000"/>
          <w:szCs w:val="28"/>
          <w:lang w:eastAsia="es-AR"/>
        </w:rPr>
        <w:t xml:space="preserve"> </w:t>
      </w:r>
      <w:r w:rsidR="00487550">
        <w:rPr>
          <w:color w:val="000000"/>
          <w:szCs w:val="28"/>
          <w:lang w:eastAsia="es-AR"/>
        </w:rPr>
        <w:t>e</w:t>
      </w:r>
      <w:r w:rsidRPr="00FE5B04">
        <w:rPr>
          <w:color w:val="000000"/>
          <w:szCs w:val="28"/>
          <w:lang w:eastAsia="es-AR"/>
        </w:rPr>
        <w:t>sto es algo nuevo estamos haciendo el a</w:t>
      </w:r>
      <w:r w:rsidR="00487550">
        <w:rPr>
          <w:color w:val="000000"/>
          <w:szCs w:val="28"/>
          <w:lang w:eastAsia="es-AR"/>
        </w:rPr>
        <w:t>prendizaje y entonces la decisio</w:t>
      </w:r>
      <w:r w:rsidRPr="00FE5B04">
        <w:rPr>
          <w:color w:val="000000"/>
          <w:szCs w:val="28"/>
          <w:lang w:eastAsia="es-AR"/>
        </w:rPr>
        <w:t xml:space="preserve">nes no son las mismas </w:t>
      </w:r>
      <w:r w:rsidR="00487550">
        <w:rPr>
          <w:color w:val="000000"/>
          <w:szCs w:val="28"/>
          <w:lang w:eastAsia="es-AR"/>
        </w:rPr>
        <w:t xml:space="preserve">que </w:t>
      </w:r>
      <w:r w:rsidRPr="00FE5B04">
        <w:rPr>
          <w:color w:val="000000"/>
          <w:szCs w:val="28"/>
          <w:lang w:eastAsia="es-AR"/>
        </w:rPr>
        <w:t xml:space="preserve">el tiempo </w:t>
      </w:r>
      <w:r w:rsidR="00487550">
        <w:rPr>
          <w:color w:val="000000"/>
          <w:szCs w:val="28"/>
          <w:lang w:eastAsia="es-AR"/>
        </w:rPr>
        <w:t>común, creímos ta</w:t>
      </w:r>
      <w:r w:rsidRPr="00FE5B04">
        <w:rPr>
          <w:color w:val="000000"/>
          <w:szCs w:val="28"/>
          <w:lang w:eastAsia="es-AR"/>
        </w:rPr>
        <w:t xml:space="preserve">mbién </w:t>
      </w:r>
      <w:r w:rsidR="00487550">
        <w:rPr>
          <w:color w:val="000000"/>
          <w:szCs w:val="28"/>
          <w:lang w:eastAsia="es-AR"/>
        </w:rPr>
        <w:t xml:space="preserve">en ese momento que estas circunstancias </w:t>
      </w:r>
      <w:r w:rsidRPr="00FE5B04">
        <w:rPr>
          <w:color w:val="000000"/>
          <w:szCs w:val="28"/>
          <w:lang w:eastAsia="es-AR"/>
        </w:rPr>
        <w:t xml:space="preserve">de emergencia donde realmente hay problema </w:t>
      </w:r>
      <w:r w:rsidR="00487550">
        <w:rPr>
          <w:color w:val="000000"/>
          <w:szCs w:val="28"/>
          <w:lang w:eastAsia="es-AR"/>
        </w:rPr>
        <w:t>p</w:t>
      </w:r>
      <w:r w:rsidRPr="00FE5B04">
        <w:rPr>
          <w:color w:val="000000"/>
          <w:szCs w:val="28"/>
          <w:lang w:eastAsia="es-AR"/>
        </w:rPr>
        <w:t xml:space="preserve">or donde se lo mire </w:t>
      </w:r>
      <w:r w:rsidR="00487550">
        <w:rPr>
          <w:color w:val="000000"/>
          <w:szCs w:val="28"/>
          <w:lang w:eastAsia="es-AR"/>
        </w:rPr>
        <w:t>p</w:t>
      </w:r>
      <w:r w:rsidRPr="00FE5B04">
        <w:rPr>
          <w:color w:val="000000"/>
          <w:szCs w:val="28"/>
          <w:lang w:eastAsia="es-AR"/>
        </w:rPr>
        <w:t>orque además del problema médico sanitario</w:t>
      </w:r>
      <w:r w:rsidR="00F639DF">
        <w:rPr>
          <w:color w:val="000000"/>
          <w:szCs w:val="28"/>
          <w:lang w:eastAsia="es-AR"/>
        </w:rPr>
        <w:t>, está</w:t>
      </w:r>
      <w:r w:rsidRPr="00FE5B04">
        <w:rPr>
          <w:color w:val="000000"/>
          <w:szCs w:val="28"/>
          <w:lang w:eastAsia="es-AR"/>
        </w:rPr>
        <w:t xml:space="preserve"> el problema económico</w:t>
      </w:r>
      <w:r w:rsidR="00F639DF">
        <w:rPr>
          <w:color w:val="000000"/>
          <w:szCs w:val="28"/>
          <w:lang w:eastAsia="es-AR"/>
        </w:rPr>
        <w:t>,</w:t>
      </w:r>
      <w:r w:rsidRPr="00FE5B04">
        <w:rPr>
          <w:color w:val="000000"/>
          <w:szCs w:val="28"/>
          <w:lang w:eastAsia="es-AR"/>
        </w:rPr>
        <w:t xml:space="preserve"> tenemos que estar un poco como lo dijo el </w:t>
      </w:r>
      <w:r w:rsidR="00F639DF" w:rsidRPr="00FE5B04">
        <w:rPr>
          <w:color w:val="000000"/>
          <w:szCs w:val="28"/>
          <w:lang w:eastAsia="es-AR"/>
        </w:rPr>
        <w:t xml:space="preserve">Concejal Almirón </w:t>
      </w:r>
      <w:r w:rsidR="00F639DF">
        <w:rPr>
          <w:color w:val="000000"/>
          <w:szCs w:val="28"/>
          <w:lang w:eastAsia="es-AR"/>
        </w:rPr>
        <w:t>en la preparatoria u</w:t>
      </w:r>
      <w:r w:rsidRPr="00FE5B04">
        <w:rPr>
          <w:color w:val="000000"/>
          <w:szCs w:val="28"/>
          <w:lang w:eastAsia="es-AR"/>
        </w:rPr>
        <w:t>nidos y con mucho diálogo</w:t>
      </w:r>
      <w:r w:rsidR="00F639DF">
        <w:rPr>
          <w:color w:val="000000"/>
          <w:szCs w:val="28"/>
          <w:lang w:eastAsia="es-AR"/>
        </w:rPr>
        <w:t>, entonces b</w:t>
      </w:r>
      <w:r w:rsidRPr="00FE5B04">
        <w:rPr>
          <w:color w:val="000000"/>
          <w:szCs w:val="28"/>
          <w:lang w:eastAsia="es-AR"/>
        </w:rPr>
        <w:t>ueno ante</w:t>
      </w:r>
      <w:r w:rsidR="00F639DF">
        <w:rPr>
          <w:color w:val="000000"/>
          <w:szCs w:val="28"/>
          <w:lang w:eastAsia="es-AR"/>
        </w:rPr>
        <w:t xml:space="preserve"> esta </w:t>
      </w:r>
      <w:r w:rsidRPr="00FE5B04">
        <w:rPr>
          <w:color w:val="000000"/>
          <w:szCs w:val="28"/>
          <w:lang w:eastAsia="es-AR"/>
        </w:rPr>
        <w:t>oferta que se nos hacía decidimos sentarnos y dar el debate</w:t>
      </w:r>
      <w:r w:rsidR="00F639DF">
        <w:rPr>
          <w:color w:val="000000"/>
          <w:szCs w:val="28"/>
          <w:lang w:eastAsia="es-AR"/>
        </w:rPr>
        <w:t xml:space="preserve">, hubo un primer momento en que se nos dijo por favor hágannos un punteo </w:t>
      </w:r>
      <w:r w:rsidRPr="00FE5B04">
        <w:rPr>
          <w:color w:val="000000"/>
          <w:szCs w:val="28"/>
          <w:lang w:eastAsia="es-AR"/>
        </w:rPr>
        <w:t xml:space="preserve">sobre las cuestiones </w:t>
      </w:r>
      <w:r w:rsidR="00F639DF">
        <w:rPr>
          <w:color w:val="000000"/>
          <w:szCs w:val="28"/>
          <w:lang w:eastAsia="es-AR"/>
        </w:rPr>
        <w:t>que</w:t>
      </w:r>
      <w:r w:rsidRPr="00FE5B04">
        <w:rPr>
          <w:color w:val="000000"/>
          <w:szCs w:val="28"/>
          <w:lang w:eastAsia="es-AR"/>
        </w:rPr>
        <w:t xml:space="preserve"> ustedes no acompaña</w:t>
      </w:r>
      <w:r w:rsidR="00F639DF">
        <w:rPr>
          <w:color w:val="000000"/>
          <w:szCs w:val="28"/>
          <w:lang w:eastAsia="es-AR"/>
        </w:rPr>
        <w:t>n</w:t>
      </w:r>
      <w:r w:rsidRPr="00FE5B04">
        <w:rPr>
          <w:color w:val="000000"/>
          <w:szCs w:val="28"/>
          <w:lang w:eastAsia="es-AR"/>
        </w:rPr>
        <w:t xml:space="preserve"> o</w:t>
      </w:r>
      <w:r w:rsidR="00F639DF">
        <w:rPr>
          <w:color w:val="000000"/>
          <w:szCs w:val="28"/>
          <w:lang w:eastAsia="es-AR"/>
        </w:rPr>
        <w:t xml:space="preserve"> que ustedes quisieran modificar,</w:t>
      </w:r>
      <w:r w:rsidRPr="00FE5B04">
        <w:rPr>
          <w:color w:val="000000"/>
          <w:szCs w:val="28"/>
          <w:lang w:eastAsia="es-AR"/>
        </w:rPr>
        <w:t xml:space="preserve"> efectivamente hicimos ese puntero se lo acercamos al interlocutor válido </w:t>
      </w:r>
      <w:r w:rsidR="00F639DF">
        <w:rPr>
          <w:color w:val="000000"/>
          <w:szCs w:val="28"/>
          <w:lang w:eastAsia="es-AR"/>
        </w:rPr>
        <w:t xml:space="preserve">de </w:t>
      </w:r>
      <w:r w:rsidRPr="00FE5B04">
        <w:rPr>
          <w:color w:val="000000"/>
          <w:szCs w:val="28"/>
          <w:lang w:eastAsia="es-AR"/>
        </w:rPr>
        <w:t xml:space="preserve">ese momento al </w:t>
      </w:r>
      <w:r w:rsidR="00F639DF">
        <w:rPr>
          <w:color w:val="000000"/>
          <w:szCs w:val="28"/>
          <w:lang w:eastAsia="es-AR"/>
        </w:rPr>
        <w:t>Secretario d</w:t>
      </w:r>
      <w:r w:rsidR="00F639DF" w:rsidRPr="00FE5B04">
        <w:rPr>
          <w:color w:val="000000"/>
          <w:szCs w:val="28"/>
          <w:lang w:eastAsia="es-AR"/>
        </w:rPr>
        <w:t xml:space="preserve">e Gobierno </w:t>
      </w:r>
      <w:r w:rsidRPr="00FE5B04">
        <w:rPr>
          <w:color w:val="000000"/>
          <w:szCs w:val="28"/>
          <w:lang w:eastAsia="es-AR"/>
        </w:rPr>
        <w:t xml:space="preserve">como bien decía </w:t>
      </w:r>
      <w:r w:rsidR="00F639DF">
        <w:rPr>
          <w:color w:val="000000"/>
          <w:szCs w:val="28"/>
          <w:lang w:eastAsia="es-AR"/>
        </w:rPr>
        <w:t>y no tuvimos nunca más una</w:t>
      </w:r>
      <w:r w:rsidRPr="00FE5B04">
        <w:rPr>
          <w:color w:val="000000"/>
          <w:szCs w:val="28"/>
          <w:lang w:eastAsia="es-AR"/>
        </w:rPr>
        <w:t xml:space="preserve"> respuesta</w:t>
      </w:r>
      <w:r w:rsidR="00F639DF">
        <w:rPr>
          <w:color w:val="000000"/>
          <w:szCs w:val="28"/>
          <w:lang w:eastAsia="es-AR"/>
        </w:rPr>
        <w:t xml:space="preserve">, no tuvimos nunca más una respuesta a pesar de que la fuimos a buscar llegamos así a la previa del tratamiento </w:t>
      </w:r>
      <w:r w:rsidRPr="00FE5B04">
        <w:rPr>
          <w:color w:val="000000"/>
          <w:szCs w:val="28"/>
          <w:lang w:eastAsia="es-AR"/>
        </w:rPr>
        <w:t xml:space="preserve">de la </w:t>
      </w:r>
      <w:r w:rsidR="00F639DF">
        <w:rPr>
          <w:color w:val="000000"/>
          <w:szCs w:val="28"/>
          <w:lang w:eastAsia="es-AR"/>
        </w:rPr>
        <w:t>Ordenanza Pr</w:t>
      </w:r>
      <w:r w:rsidRPr="00FE5B04">
        <w:rPr>
          <w:color w:val="000000"/>
          <w:szCs w:val="28"/>
          <w:lang w:eastAsia="es-AR"/>
        </w:rPr>
        <w:t>eparatoria que constituye lo que todos los asambleístas tiene sobre</w:t>
      </w:r>
      <w:r w:rsidR="00F639DF">
        <w:rPr>
          <w:color w:val="000000"/>
          <w:szCs w:val="28"/>
          <w:lang w:eastAsia="es-AR"/>
        </w:rPr>
        <w:t xml:space="preserve"> sus pupitres y en la previa de la</w:t>
      </w:r>
      <w:r w:rsidRPr="00FE5B04">
        <w:rPr>
          <w:color w:val="000000"/>
          <w:szCs w:val="28"/>
          <w:lang w:eastAsia="es-AR"/>
        </w:rPr>
        <w:t xml:space="preserve"> </w:t>
      </w:r>
      <w:r w:rsidR="00F639DF" w:rsidRPr="00FE5B04">
        <w:rPr>
          <w:color w:val="000000"/>
          <w:szCs w:val="28"/>
          <w:lang w:eastAsia="es-AR"/>
        </w:rPr>
        <w:t xml:space="preserve">Ordenanza Preparatoria </w:t>
      </w:r>
      <w:r w:rsidRPr="00FE5B04">
        <w:rPr>
          <w:color w:val="000000"/>
          <w:szCs w:val="28"/>
          <w:lang w:eastAsia="es-AR"/>
        </w:rPr>
        <w:t>intentamos</w:t>
      </w:r>
      <w:r w:rsidR="00F639DF">
        <w:rPr>
          <w:color w:val="000000"/>
          <w:szCs w:val="28"/>
          <w:lang w:eastAsia="es-AR"/>
        </w:rPr>
        <w:t xml:space="preserve"> dentro del Concejo Deliberante</w:t>
      </w:r>
      <w:r w:rsidRPr="00FE5B04">
        <w:rPr>
          <w:color w:val="000000"/>
          <w:szCs w:val="28"/>
          <w:lang w:eastAsia="es-AR"/>
        </w:rPr>
        <w:t xml:space="preserve"> la posibilidad de diálogo y de modificar algunas cuestiones que creíamos que era </w:t>
      </w:r>
      <w:r w:rsidR="00F639DF">
        <w:rPr>
          <w:color w:val="000000"/>
          <w:szCs w:val="28"/>
          <w:lang w:eastAsia="es-AR"/>
        </w:rPr>
        <w:t>fundamentales</w:t>
      </w:r>
      <w:r w:rsidRPr="00FE5B04">
        <w:rPr>
          <w:color w:val="000000"/>
          <w:szCs w:val="28"/>
          <w:lang w:eastAsia="es-AR"/>
        </w:rPr>
        <w:t xml:space="preserve"> evidentemente nos encontramos </w:t>
      </w:r>
      <w:r w:rsidR="00F639DF">
        <w:rPr>
          <w:color w:val="000000"/>
          <w:szCs w:val="28"/>
          <w:lang w:eastAsia="es-AR"/>
        </w:rPr>
        <w:t xml:space="preserve">con </w:t>
      </w:r>
      <w:r w:rsidRPr="00FE5B04">
        <w:rPr>
          <w:color w:val="000000"/>
          <w:szCs w:val="28"/>
          <w:lang w:eastAsia="es-AR"/>
        </w:rPr>
        <w:t xml:space="preserve">una </w:t>
      </w:r>
      <w:r w:rsidR="00F639DF">
        <w:rPr>
          <w:color w:val="000000"/>
          <w:szCs w:val="28"/>
          <w:lang w:eastAsia="es-AR"/>
        </w:rPr>
        <w:t>p</w:t>
      </w:r>
      <w:r w:rsidRPr="00FE5B04">
        <w:rPr>
          <w:color w:val="000000"/>
          <w:szCs w:val="28"/>
          <w:lang w:eastAsia="es-AR"/>
        </w:rPr>
        <w:t>uerta cerrada</w:t>
      </w:r>
      <w:r w:rsidR="00F639DF">
        <w:rPr>
          <w:color w:val="000000"/>
          <w:szCs w:val="28"/>
          <w:lang w:eastAsia="es-AR"/>
        </w:rPr>
        <w:t>,</w:t>
      </w:r>
      <w:r w:rsidRPr="00FE5B04">
        <w:rPr>
          <w:color w:val="000000"/>
          <w:szCs w:val="28"/>
          <w:lang w:eastAsia="es-AR"/>
        </w:rPr>
        <w:t xml:space="preserve"> no tuvimos oportunidad </w:t>
      </w:r>
      <w:r w:rsidR="00F639DF">
        <w:rPr>
          <w:color w:val="000000"/>
          <w:szCs w:val="28"/>
          <w:lang w:eastAsia="es-AR"/>
        </w:rPr>
        <w:t>se</w:t>
      </w:r>
      <w:r w:rsidRPr="00FE5B04">
        <w:rPr>
          <w:color w:val="000000"/>
          <w:szCs w:val="28"/>
          <w:lang w:eastAsia="es-AR"/>
        </w:rPr>
        <w:t xml:space="preserve"> nos dijo clarito miren ustedes vayan con</w:t>
      </w:r>
      <w:r w:rsidR="00F639DF">
        <w:rPr>
          <w:color w:val="000000"/>
          <w:szCs w:val="28"/>
          <w:lang w:eastAsia="es-AR"/>
        </w:rPr>
        <w:t xml:space="preserve"> su dictamen </w:t>
      </w:r>
      <w:r w:rsidRPr="00FE5B04">
        <w:rPr>
          <w:color w:val="000000"/>
          <w:szCs w:val="28"/>
          <w:lang w:eastAsia="es-AR"/>
        </w:rPr>
        <w:t>nosotros</w:t>
      </w:r>
      <w:r w:rsidR="00F639DF">
        <w:rPr>
          <w:color w:val="000000"/>
          <w:szCs w:val="28"/>
          <w:lang w:eastAsia="es-AR"/>
        </w:rPr>
        <w:t xml:space="preserve"> vamos con nuestro dictamen,</w:t>
      </w:r>
      <w:r w:rsidRPr="00FE5B04">
        <w:rPr>
          <w:color w:val="000000"/>
          <w:szCs w:val="28"/>
          <w:lang w:eastAsia="es-AR"/>
        </w:rPr>
        <w:t xml:space="preserve"> </w:t>
      </w:r>
      <w:r w:rsidR="00F639DF">
        <w:rPr>
          <w:color w:val="000000"/>
          <w:szCs w:val="28"/>
          <w:lang w:eastAsia="es-AR"/>
        </w:rPr>
        <w:t>ya</w:t>
      </w:r>
      <w:r w:rsidRPr="00FE5B04">
        <w:rPr>
          <w:color w:val="000000"/>
          <w:szCs w:val="28"/>
          <w:lang w:eastAsia="es-AR"/>
        </w:rPr>
        <w:t xml:space="preserve"> en ese momento nos sentimos defraudados porque no era lo que se nos había planteado pero</w:t>
      </w:r>
      <w:r w:rsidR="00F639DF">
        <w:rPr>
          <w:color w:val="000000"/>
          <w:szCs w:val="28"/>
          <w:lang w:eastAsia="es-AR"/>
        </w:rPr>
        <w:t xml:space="preserve"> bueno</w:t>
      </w:r>
      <w:r w:rsidRPr="00FE5B04">
        <w:rPr>
          <w:color w:val="000000"/>
          <w:szCs w:val="28"/>
          <w:lang w:eastAsia="es-AR"/>
        </w:rPr>
        <w:t xml:space="preserve"> decidimos seguir adelante y </w:t>
      </w:r>
      <w:r w:rsidR="00F639DF">
        <w:rPr>
          <w:color w:val="000000"/>
          <w:szCs w:val="28"/>
          <w:lang w:eastAsia="es-AR"/>
        </w:rPr>
        <w:t>hacer nuestro dictamen que creí</w:t>
      </w:r>
      <w:r w:rsidRPr="00FE5B04">
        <w:rPr>
          <w:color w:val="000000"/>
          <w:szCs w:val="28"/>
          <w:lang w:eastAsia="es-AR"/>
        </w:rPr>
        <w:t xml:space="preserve">mos nosotros </w:t>
      </w:r>
      <w:r w:rsidR="00F639DF">
        <w:rPr>
          <w:color w:val="000000"/>
          <w:szCs w:val="28"/>
          <w:lang w:eastAsia="es-AR"/>
        </w:rPr>
        <w:t>que era</w:t>
      </w:r>
      <w:r w:rsidRPr="00FE5B04">
        <w:rPr>
          <w:color w:val="000000"/>
          <w:szCs w:val="28"/>
          <w:lang w:eastAsia="es-AR"/>
        </w:rPr>
        <w:t xml:space="preserve"> el más equilibrado a nuestro entender </w:t>
      </w:r>
      <w:r w:rsidR="00F639DF">
        <w:rPr>
          <w:color w:val="000000"/>
          <w:szCs w:val="28"/>
          <w:lang w:eastAsia="es-AR"/>
        </w:rPr>
        <w:t>dado el</w:t>
      </w:r>
      <w:r w:rsidRPr="00FE5B04">
        <w:rPr>
          <w:color w:val="000000"/>
          <w:szCs w:val="28"/>
          <w:lang w:eastAsia="es-AR"/>
        </w:rPr>
        <w:t xml:space="preserve"> tratamiento que </w:t>
      </w:r>
      <w:r w:rsidR="00F639DF">
        <w:rPr>
          <w:color w:val="000000"/>
          <w:szCs w:val="28"/>
          <w:lang w:eastAsia="es-AR"/>
        </w:rPr>
        <w:t>ya</w:t>
      </w:r>
      <w:r w:rsidRPr="00FE5B04">
        <w:rPr>
          <w:color w:val="000000"/>
          <w:szCs w:val="28"/>
          <w:lang w:eastAsia="es-AR"/>
        </w:rPr>
        <w:t xml:space="preserve"> había</w:t>
      </w:r>
      <w:r w:rsidR="00F639DF">
        <w:rPr>
          <w:color w:val="000000"/>
          <w:szCs w:val="28"/>
          <w:lang w:eastAsia="es-AR"/>
        </w:rPr>
        <w:t>mos dado,</w:t>
      </w:r>
      <w:r w:rsidRPr="00FE5B04">
        <w:rPr>
          <w:color w:val="000000"/>
          <w:szCs w:val="28"/>
          <w:lang w:eastAsia="es-AR"/>
        </w:rPr>
        <w:t xml:space="preserve"> </w:t>
      </w:r>
      <w:r w:rsidR="00F639DF">
        <w:rPr>
          <w:color w:val="000000"/>
          <w:szCs w:val="28"/>
          <w:lang w:eastAsia="es-AR"/>
        </w:rPr>
        <w:t xml:space="preserve">dado </w:t>
      </w:r>
      <w:r w:rsidRPr="00FE5B04">
        <w:rPr>
          <w:color w:val="000000"/>
          <w:szCs w:val="28"/>
          <w:lang w:eastAsia="es-AR"/>
        </w:rPr>
        <w:t xml:space="preserve">que ya estamos discutiendo </w:t>
      </w:r>
      <w:r w:rsidR="00F639DF">
        <w:rPr>
          <w:color w:val="000000"/>
          <w:szCs w:val="28"/>
          <w:lang w:eastAsia="es-AR"/>
        </w:rPr>
        <w:t>todo</w:t>
      </w:r>
      <w:r w:rsidR="00D47228">
        <w:rPr>
          <w:color w:val="000000"/>
          <w:szCs w:val="28"/>
          <w:lang w:eastAsia="es-AR"/>
        </w:rPr>
        <w:t>s</w:t>
      </w:r>
      <w:r w:rsidR="00F639DF">
        <w:rPr>
          <w:color w:val="000000"/>
          <w:szCs w:val="28"/>
          <w:lang w:eastAsia="es-AR"/>
        </w:rPr>
        <w:t xml:space="preserve">, </w:t>
      </w:r>
      <w:r w:rsidRPr="00FE5B04">
        <w:rPr>
          <w:color w:val="000000"/>
          <w:szCs w:val="28"/>
          <w:lang w:eastAsia="es-AR"/>
        </w:rPr>
        <w:t xml:space="preserve">una necesidad </w:t>
      </w:r>
      <w:r w:rsidR="00D47228">
        <w:rPr>
          <w:color w:val="000000"/>
          <w:szCs w:val="28"/>
          <w:lang w:eastAsia="es-AR"/>
        </w:rPr>
        <w:t xml:space="preserve">planteada por el Departamento Ejecutivo, una necesidad de fondos planteada por el Departamento Ejecutivo como la necesidad que tiene muchos vecinos, pero bueno yo siempre digo que en estos tiempos hay mucha beneficencia, muchas organizaciones que ayudan y que me parece extraordinario pero que el </w:t>
      </w:r>
      <w:r w:rsidRPr="00FE5B04">
        <w:rPr>
          <w:color w:val="000000"/>
          <w:szCs w:val="28"/>
          <w:lang w:eastAsia="es-AR"/>
        </w:rPr>
        <w:t>principal</w:t>
      </w:r>
      <w:r w:rsidR="00D47228">
        <w:rPr>
          <w:color w:val="000000"/>
          <w:szCs w:val="28"/>
          <w:lang w:eastAsia="es-AR"/>
        </w:rPr>
        <w:t>,</w:t>
      </w:r>
      <w:r w:rsidRPr="00FE5B04">
        <w:rPr>
          <w:color w:val="000000"/>
          <w:szCs w:val="28"/>
          <w:lang w:eastAsia="es-AR"/>
        </w:rPr>
        <w:t xml:space="preserve"> la principal organización </w:t>
      </w:r>
      <w:r w:rsidR="00D47228">
        <w:rPr>
          <w:color w:val="000000"/>
          <w:szCs w:val="28"/>
          <w:lang w:eastAsia="es-AR"/>
        </w:rPr>
        <w:t xml:space="preserve">que tiene que estar ayudando es el Ejecutivo entonces por ahí veíamos acompañar un </w:t>
      </w:r>
      <w:r w:rsidRPr="00FE5B04">
        <w:rPr>
          <w:color w:val="000000"/>
          <w:szCs w:val="28"/>
          <w:lang w:eastAsia="es-AR"/>
        </w:rPr>
        <w:t xml:space="preserve">aumento por inflación cómo se hace todos los años a pesar de que </w:t>
      </w:r>
      <w:r w:rsidR="00D47228">
        <w:rPr>
          <w:color w:val="000000"/>
          <w:szCs w:val="28"/>
          <w:lang w:eastAsia="es-AR"/>
        </w:rPr>
        <w:t>dudábamos</w:t>
      </w:r>
      <w:r w:rsidRPr="00FE5B04">
        <w:rPr>
          <w:color w:val="000000"/>
          <w:szCs w:val="28"/>
          <w:lang w:eastAsia="es-AR"/>
        </w:rPr>
        <w:t xml:space="preserve"> precisamente de la </w:t>
      </w:r>
      <w:r w:rsidR="00D47228">
        <w:rPr>
          <w:color w:val="000000"/>
          <w:szCs w:val="28"/>
          <w:lang w:eastAsia="es-AR"/>
        </w:rPr>
        <w:t>d</w:t>
      </w:r>
      <w:r w:rsidRPr="00FE5B04">
        <w:rPr>
          <w:color w:val="000000"/>
          <w:szCs w:val="28"/>
          <w:lang w:eastAsia="es-AR"/>
        </w:rPr>
        <w:t xml:space="preserve">el efecto que iba a tener eso </w:t>
      </w:r>
      <w:r w:rsidR="00D47228">
        <w:rPr>
          <w:color w:val="000000"/>
          <w:szCs w:val="28"/>
          <w:lang w:eastAsia="es-AR"/>
        </w:rPr>
        <w:t>en</w:t>
      </w:r>
      <w:r w:rsidRPr="00FE5B04">
        <w:rPr>
          <w:color w:val="000000"/>
          <w:szCs w:val="28"/>
          <w:lang w:eastAsia="es-AR"/>
        </w:rPr>
        <w:t xml:space="preserve"> la recaudación</w:t>
      </w:r>
      <w:r w:rsidR="00D47228">
        <w:rPr>
          <w:color w:val="000000"/>
          <w:szCs w:val="28"/>
          <w:lang w:eastAsia="es-AR"/>
        </w:rPr>
        <w:t>,</w:t>
      </w:r>
      <w:r w:rsidRPr="00FE5B04">
        <w:rPr>
          <w:color w:val="000000"/>
          <w:szCs w:val="28"/>
          <w:lang w:eastAsia="es-AR"/>
        </w:rPr>
        <w:t xml:space="preserve"> hicimos ese dictamen</w:t>
      </w:r>
      <w:r w:rsidR="00D47228">
        <w:rPr>
          <w:color w:val="000000"/>
          <w:szCs w:val="28"/>
          <w:lang w:eastAsia="es-AR"/>
        </w:rPr>
        <w:t>,</w:t>
      </w:r>
      <w:r w:rsidRPr="00FE5B04">
        <w:rPr>
          <w:color w:val="000000"/>
          <w:szCs w:val="28"/>
          <w:lang w:eastAsia="es-AR"/>
        </w:rPr>
        <w:t xml:space="preserve"> en el dictamen </w:t>
      </w:r>
      <w:r w:rsidR="00D47228" w:rsidRPr="00FE5B04">
        <w:rPr>
          <w:color w:val="000000"/>
          <w:szCs w:val="28"/>
          <w:lang w:eastAsia="es-AR"/>
        </w:rPr>
        <w:t>cuestioná</w:t>
      </w:r>
      <w:r w:rsidR="00D47228">
        <w:rPr>
          <w:color w:val="000000"/>
          <w:szCs w:val="28"/>
          <w:lang w:eastAsia="es-AR"/>
        </w:rPr>
        <w:t>bamos</w:t>
      </w:r>
      <w:r w:rsidRPr="00FE5B04">
        <w:rPr>
          <w:color w:val="000000"/>
          <w:szCs w:val="28"/>
          <w:lang w:eastAsia="es-AR"/>
        </w:rPr>
        <w:t xml:space="preserve"> </w:t>
      </w:r>
      <w:r w:rsidR="00D47228">
        <w:rPr>
          <w:color w:val="000000"/>
          <w:szCs w:val="28"/>
          <w:lang w:eastAsia="es-AR"/>
        </w:rPr>
        <w:t>cuestiones</w:t>
      </w:r>
      <w:r w:rsidRPr="00FE5B04">
        <w:rPr>
          <w:color w:val="000000"/>
          <w:szCs w:val="28"/>
          <w:lang w:eastAsia="es-AR"/>
        </w:rPr>
        <w:t xml:space="preserve"> artículos por ejemplo la dudosa legalidad y la inconveniencia manifiesta </w:t>
      </w:r>
      <w:r w:rsidR="00D47228">
        <w:rPr>
          <w:color w:val="000000"/>
          <w:szCs w:val="28"/>
          <w:lang w:eastAsia="es-AR"/>
        </w:rPr>
        <w:t>de ceder</w:t>
      </w:r>
      <w:r w:rsidRPr="00FE5B04">
        <w:rPr>
          <w:color w:val="000000"/>
          <w:szCs w:val="28"/>
          <w:lang w:eastAsia="es-AR"/>
        </w:rPr>
        <w:t xml:space="preserve"> facultades le</w:t>
      </w:r>
      <w:r w:rsidR="00D47228">
        <w:rPr>
          <w:color w:val="000000"/>
          <w:szCs w:val="28"/>
          <w:lang w:eastAsia="es-AR"/>
        </w:rPr>
        <w:t>s</w:t>
      </w:r>
      <w:r w:rsidRPr="00FE5B04">
        <w:rPr>
          <w:color w:val="000000"/>
          <w:szCs w:val="28"/>
          <w:lang w:eastAsia="es-AR"/>
        </w:rPr>
        <w:t xml:space="preserve"> avisó a los </w:t>
      </w:r>
      <w:r w:rsidR="00D47228" w:rsidRPr="00FE5B04">
        <w:rPr>
          <w:color w:val="000000"/>
          <w:szCs w:val="28"/>
          <w:lang w:eastAsia="es-AR"/>
        </w:rPr>
        <w:t xml:space="preserve">Señores Asambleístas </w:t>
      </w:r>
      <w:r w:rsidRPr="00FE5B04">
        <w:rPr>
          <w:color w:val="000000"/>
          <w:szCs w:val="28"/>
          <w:lang w:eastAsia="es-AR"/>
        </w:rPr>
        <w:t xml:space="preserve">sobre todo de los </w:t>
      </w:r>
      <w:r w:rsidR="00D47228" w:rsidRPr="00FE5B04">
        <w:rPr>
          <w:color w:val="000000"/>
          <w:szCs w:val="28"/>
          <w:lang w:eastAsia="es-AR"/>
        </w:rPr>
        <w:t xml:space="preserve">Mayores Contribuyentes </w:t>
      </w:r>
      <w:r w:rsidR="00D47228">
        <w:rPr>
          <w:color w:val="000000"/>
          <w:szCs w:val="28"/>
          <w:lang w:eastAsia="es-AR"/>
        </w:rPr>
        <w:t xml:space="preserve">que </w:t>
      </w:r>
      <w:r w:rsidRPr="00FE5B04">
        <w:rPr>
          <w:color w:val="000000"/>
          <w:szCs w:val="28"/>
          <w:lang w:eastAsia="es-AR"/>
        </w:rPr>
        <w:t xml:space="preserve">en el artículo de actualización </w:t>
      </w:r>
      <w:r w:rsidR="00D47228">
        <w:rPr>
          <w:color w:val="000000"/>
          <w:szCs w:val="28"/>
          <w:lang w:eastAsia="es-AR"/>
        </w:rPr>
        <w:t>se están cediendo facultades porque es una actualización a</w:t>
      </w:r>
      <w:r w:rsidRPr="00FE5B04">
        <w:rPr>
          <w:color w:val="000000"/>
          <w:szCs w:val="28"/>
          <w:lang w:eastAsia="es-AR"/>
        </w:rPr>
        <w:t xml:space="preserve">utomática que se va </w:t>
      </w:r>
      <w:r w:rsidR="00D47228">
        <w:rPr>
          <w:color w:val="000000"/>
          <w:szCs w:val="28"/>
          <w:lang w:eastAsia="es-AR"/>
        </w:rPr>
        <w:t xml:space="preserve">a sumar a </w:t>
      </w:r>
      <w:r w:rsidRPr="00FE5B04">
        <w:rPr>
          <w:color w:val="000000"/>
          <w:szCs w:val="28"/>
          <w:lang w:eastAsia="es-AR"/>
        </w:rPr>
        <w:t xml:space="preserve">la actualización </w:t>
      </w:r>
      <w:r w:rsidR="00D47228">
        <w:rPr>
          <w:color w:val="000000"/>
          <w:szCs w:val="28"/>
          <w:lang w:eastAsia="es-AR"/>
        </w:rPr>
        <w:t xml:space="preserve">que estamos dando </w:t>
      </w:r>
      <w:r w:rsidRPr="00FE5B04">
        <w:rPr>
          <w:color w:val="000000"/>
          <w:szCs w:val="28"/>
          <w:lang w:eastAsia="es-AR"/>
        </w:rPr>
        <w:t>en este momento de</w:t>
      </w:r>
      <w:r w:rsidR="00D47228">
        <w:rPr>
          <w:color w:val="000000"/>
          <w:szCs w:val="28"/>
          <w:lang w:eastAsia="es-AR"/>
        </w:rPr>
        <w:t>l</w:t>
      </w:r>
      <w:r w:rsidRPr="00FE5B04">
        <w:rPr>
          <w:color w:val="000000"/>
          <w:szCs w:val="28"/>
          <w:lang w:eastAsia="es-AR"/>
        </w:rPr>
        <w:t xml:space="preserve"> 53</w:t>
      </w:r>
      <w:r w:rsidR="00D47228">
        <w:rPr>
          <w:color w:val="000000"/>
          <w:szCs w:val="28"/>
          <w:lang w:eastAsia="es-AR"/>
        </w:rPr>
        <w:t>,8</w:t>
      </w:r>
      <w:r w:rsidRPr="00FE5B04">
        <w:rPr>
          <w:color w:val="000000"/>
          <w:szCs w:val="28"/>
          <w:lang w:eastAsia="es-AR"/>
        </w:rPr>
        <w:t xml:space="preserve"> por una variable qu</w:t>
      </w:r>
      <w:r w:rsidR="00D47228">
        <w:rPr>
          <w:color w:val="000000"/>
          <w:szCs w:val="28"/>
          <w:lang w:eastAsia="es-AR"/>
        </w:rPr>
        <w:t xml:space="preserve">e creo que es el precio del gasoil, y realmente se ,o planteamos y realmente se lo planteamos al Secretario de Gobierno en la primer charla que tuvimos porque es una cuestión que ya se ha debatido en otros momentos en el Concejo Deliberante y le dijimos que esto es de dudosa legalidad porque la Ley Orgánica dice otra cosa y además </w:t>
      </w:r>
      <w:r w:rsidR="00FF6974">
        <w:rPr>
          <w:color w:val="000000"/>
          <w:szCs w:val="28"/>
          <w:lang w:eastAsia="es-AR"/>
        </w:rPr>
        <w:t xml:space="preserve">es una sesión de derechos que nosotros no convalidamos, en la cuestión de bomberos por lo que dijo la Mayor Contribuyente Martín quedo bien en claro que va a solicitar una moción para que cambie porque vimos ahí que se le aumentaba cinco pesos al fondo de bomberos cuando nosotros una vez incorporado esto en ordenanza anteriores lo que dijimos es lo lógico es que se aumente todo nosotros nuestro planteo era utilizar la Ordenanza Impositiva 2019, en una actitud de no innovar </w:t>
      </w:r>
      <w:r w:rsidR="00FE173B">
        <w:rPr>
          <w:color w:val="000000"/>
          <w:szCs w:val="28"/>
          <w:lang w:eastAsia="es-AR"/>
        </w:rPr>
        <w:t xml:space="preserve">porque creíamos que no era el momento de dar esta discusión agregándole </w:t>
      </w:r>
      <w:r w:rsidR="00FE173B">
        <w:rPr>
          <w:color w:val="000000"/>
          <w:szCs w:val="28"/>
          <w:lang w:eastAsia="es-AR"/>
        </w:rPr>
        <w:lastRenderedPageBreak/>
        <w:t xml:space="preserve">un aumento por inflación que era lo </w:t>
      </w:r>
      <w:proofErr w:type="spellStart"/>
      <w:r w:rsidR="00FE173B">
        <w:rPr>
          <w:color w:val="000000"/>
          <w:szCs w:val="28"/>
          <w:lang w:eastAsia="es-AR"/>
        </w:rPr>
        <w:t>mas</w:t>
      </w:r>
      <w:proofErr w:type="spellEnd"/>
      <w:r w:rsidR="00FE173B">
        <w:rPr>
          <w:color w:val="000000"/>
          <w:szCs w:val="28"/>
          <w:lang w:eastAsia="es-AR"/>
        </w:rPr>
        <w:t xml:space="preserve"> </w:t>
      </w:r>
      <w:proofErr w:type="spellStart"/>
      <w:r w:rsidR="00FE173B">
        <w:rPr>
          <w:color w:val="000000"/>
          <w:szCs w:val="28"/>
          <w:lang w:eastAsia="es-AR"/>
        </w:rPr>
        <w:t>acompañable</w:t>
      </w:r>
      <w:proofErr w:type="spellEnd"/>
      <w:r w:rsidR="00FE173B">
        <w:rPr>
          <w:color w:val="000000"/>
          <w:szCs w:val="28"/>
          <w:lang w:eastAsia="es-AR"/>
        </w:rPr>
        <w:t xml:space="preserve"> lo más razonable general para todas las tasa, derecho y contribuciones, en ese sentido bueno bomberos nosotros también poníamos ahí como </w:t>
      </w:r>
      <w:r w:rsidRPr="00FE5B04">
        <w:rPr>
          <w:color w:val="000000"/>
          <w:szCs w:val="28"/>
          <w:lang w:eastAsia="es-AR"/>
        </w:rPr>
        <w:t xml:space="preserve">dentro de las generales de la ley </w:t>
      </w:r>
      <w:r w:rsidR="00FE173B">
        <w:rPr>
          <w:color w:val="000000"/>
          <w:szCs w:val="28"/>
          <w:lang w:eastAsia="es-AR"/>
        </w:rPr>
        <w:t>que aumentara el 53, 8 las ex</w:t>
      </w:r>
      <w:r w:rsidR="00FE173B" w:rsidRPr="00FE5B04">
        <w:rPr>
          <w:color w:val="000000"/>
          <w:szCs w:val="28"/>
          <w:lang w:eastAsia="es-AR"/>
        </w:rPr>
        <w:t>enciones</w:t>
      </w:r>
      <w:r w:rsidR="00FE173B">
        <w:rPr>
          <w:color w:val="000000"/>
          <w:szCs w:val="28"/>
          <w:lang w:eastAsia="es-AR"/>
        </w:rPr>
        <w:t>,</w:t>
      </w:r>
      <w:r w:rsidRPr="00FE5B04">
        <w:rPr>
          <w:color w:val="000000"/>
          <w:szCs w:val="28"/>
          <w:lang w:eastAsia="es-AR"/>
        </w:rPr>
        <w:t xml:space="preserve"> nosotros </w:t>
      </w:r>
      <w:r w:rsidR="00FE173B" w:rsidRPr="00FE5B04">
        <w:rPr>
          <w:color w:val="000000"/>
          <w:szCs w:val="28"/>
          <w:lang w:eastAsia="es-AR"/>
        </w:rPr>
        <w:t>planteá</w:t>
      </w:r>
      <w:r w:rsidR="00FE173B">
        <w:rPr>
          <w:color w:val="000000"/>
          <w:szCs w:val="28"/>
          <w:lang w:eastAsia="es-AR"/>
        </w:rPr>
        <w:t>ba</w:t>
      </w:r>
      <w:r w:rsidR="00FE173B" w:rsidRPr="00FE5B04">
        <w:rPr>
          <w:color w:val="000000"/>
          <w:szCs w:val="28"/>
          <w:lang w:eastAsia="es-AR"/>
        </w:rPr>
        <w:t>mos</w:t>
      </w:r>
      <w:r w:rsidRPr="00FE5B04">
        <w:rPr>
          <w:color w:val="000000"/>
          <w:szCs w:val="28"/>
          <w:lang w:eastAsia="es-AR"/>
        </w:rPr>
        <w:t xml:space="preserve"> </w:t>
      </w:r>
      <w:r w:rsidR="00FE173B">
        <w:rPr>
          <w:color w:val="000000"/>
          <w:szCs w:val="28"/>
          <w:lang w:eastAsia="es-AR"/>
        </w:rPr>
        <w:t xml:space="preserve">exenciones </w:t>
      </w:r>
      <w:r w:rsidRPr="00FE5B04">
        <w:rPr>
          <w:color w:val="000000"/>
          <w:szCs w:val="28"/>
          <w:lang w:eastAsia="es-AR"/>
        </w:rPr>
        <w:t xml:space="preserve"> porque creemos que el momento muy delicado </w:t>
      </w:r>
      <w:r w:rsidR="00FE173B">
        <w:rPr>
          <w:color w:val="000000"/>
          <w:szCs w:val="28"/>
          <w:lang w:eastAsia="es-AR"/>
        </w:rPr>
        <w:t>entonces</w:t>
      </w:r>
      <w:r w:rsidRPr="00FE5B04">
        <w:rPr>
          <w:color w:val="000000"/>
          <w:szCs w:val="28"/>
          <w:lang w:eastAsia="es-AR"/>
        </w:rPr>
        <w:t xml:space="preserve"> plant</w:t>
      </w:r>
      <w:r w:rsidR="00FE173B">
        <w:rPr>
          <w:color w:val="000000"/>
          <w:szCs w:val="28"/>
          <w:lang w:eastAsia="es-AR"/>
        </w:rPr>
        <w:t>eamos ex</w:t>
      </w:r>
      <w:r w:rsidR="00FE173B" w:rsidRPr="00FE5B04">
        <w:rPr>
          <w:color w:val="000000"/>
          <w:szCs w:val="28"/>
          <w:lang w:eastAsia="es-AR"/>
        </w:rPr>
        <w:t>enciones</w:t>
      </w:r>
      <w:r w:rsidRPr="00FE5B04">
        <w:rPr>
          <w:color w:val="000000"/>
          <w:szCs w:val="28"/>
          <w:lang w:eastAsia="es-AR"/>
        </w:rPr>
        <w:t xml:space="preserve"> para los comerciantes que no estuvieran comprendidos en el decreto de presidencia</w:t>
      </w:r>
      <w:r w:rsidR="00FE173B">
        <w:rPr>
          <w:color w:val="000000"/>
          <w:szCs w:val="28"/>
          <w:lang w:eastAsia="es-AR"/>
        </w:rPr>
        <w:t>,</w:t>
      </w:r>
      <w:r w:rsidRPr="00FE5B04">
        <w:rPr>
          <w:color w:val="000000"/>
          <w:szCs w:val="28"/>
          <w:lang w:eastAsia="es-AR"/>
        </w:rPr>
        <w:t xml:space="preserve"> pero la </w:t>
      </w:r>
      <w:r w:rsidR="00FE173B">
        <w:rPr>
          <w:color w:val="000000"/>
          <w:szCs w:val="28"/>
          <w:lang w:eastAsia="es-AR"/>
        </w:rPr>
        <w:t xml:space="preserve">planteábamos de una </w:t>
      </w:r>
      <w:r w:rsidRPr="00FE5B04">
        <w:rPr>
          <w:color w:val="000000"/>
          <w:szCs w:val="28"/>
          <w:lang w:eastAsia="es-AR"/>
        </w:rPr>
        <w:t>manera universal para todos los que estuvieron comprendidas</w:t>
      </w:r>
      <w:r w:rsidR="00FE173B">
        <w:rPr>
          <w:color w:val="000000"/>
          <w:szCs w:val="28"/>
          <w:lang w:eastAsia="es-AR"/>
        </w:rPr>
        <w:t>,</w:t>
      </w:r>
      <w:r w:rsidRPr="00FE5B04">
        <w:rPr>
          <w:color w:val="000000"/>
          <w:szCs w:val="28"/>
          <w:lang w:eastAsia="es-AR"/>
        </w:rPr>
        <w:t xml:space="preserve"> automática </w:t>
      </w:r>
      <w:r w:rsidR="00FE173B">
        <w:rPr>
          <w:color w:val="000000"/>
          <w:szCs w:val="28"/>
          <w:lang w:eastAsia="es-AR"/>
        </w:rPr>
        <w:t xml:space="preserve">y fuera de toda </w:t>
      </w:r>
      <w:r w:rsidRPr="00FE5B04">
        <w:rPr>
          <w:color w:val="000000"/>
          <w:szCs w:val="28"/>
          <w:lang w:eastAsia="es-AR"/>
        </w:rPr>
        <w:t>discrecionalidad y nosotros vemos que muchos de los artículos que se incorpora lo denunciamos el presupuesto y lo volvemos a decir ahora</w:t>
      </w:r>
      <w:r w:rsidR="00FE173B">
        <w:rPr>
          <w:color w:val="000000"/>
          <w:szCs w:val="28"/>
          <w:lang w:eastAsia="es-AR"/>
        </w:rPr>
        <w:t>,</w:t>
      </w:r>
      <w:r w:rsidRPr="00FE5B04">
        <w:rPr>
          <w:color w:val="000000"/>
          <w:szCs w:val="28"/>
          <w:lang w:eastAsia="es-AR"/>
        </w:rPr>
        <w:t xml:space="preserve"> </w:t>
      </w:r>
      <w:r w:rsidR="00FE173B">
        <w:rPr>
          <w:color w:val="000000"/>
          <w:szCs w:val="28"/>
          <w:lang w:eastAsia="es-AR"/>
        </w:rPr>
        <w:t>utilizan</w:t>
      </w:r>
      <w:r w:rsidRPr="00FE5B04">
        <w:rPr>
          <w:color w:val="000000"/>
          <w:szCs w:val="28"/>
          <w:lang w:eastAsia="es-AR"/>
        </w:rPr>
        <w:t xml:space="preserve"> la discrecionalidad del </w:t>
      </w:r>
      <w:r w:rsidR="00FE173B">
        <w:rPr>
          <w:color w:val="000000"/>
          <w:szCs w:val="28"/>
          <w:lang w:eastAsia="es-AR"/>
        </w:rPr>
        <w:t>Departamento E</w:t>
      </w:r>
      <w:r w:rsidRPr="00FE5B04">
        <w:rPr>
          <w:color w:val="000000"/>
          <w:szCs w:val="28"/>
          <w:lang w:eastAsia="es-AR"/>
        </w:rPr>
        <w:t xml:space="preserve">jecutivo </w:t>
      </w:r>
      <w:r w:rsidR="00FE173B">
        <w:rPr>
          <w:color w:val="000000"/>
          <w:szCs w:val="28"/>
          <w:lang w:eastAsia="es-AR"/>
        </w:rPr>
        <w:t>cosa</w:t>
      </w:r>
      <w:r w:rsidRPr="00FE5B04">
        <w:rPr>
          <w:color w:val="000000"/>
          <w:szCs w:val="28"/>
          <w:lang w:eastAsia="es-AR"/>
        </w:rPr>
        <w:t xml:space="preserve"> que evidentemente </w:t>
      </w:r>
      <w:r w:rsidR="00FE173B">
        <w:rPr>
          <w:color w:val="000000"/>
          <w:szCs w:val="28"/>
          <w:lang w:eastAsia="es-AR"/>
        </w:rPr>
        <w:t>conspira</w:t>
      </w:r>
      <w:r w:rsidRPr="00FE5B04">
        <w:rPr>
          <w:color w:val="000000"/>
          <w:szCs w:val="28"/>
          <w:lang w:eastAsia="es-AR"/>
        </w:rPr>
        <w:t xml:space="preserve"> contra</w:t>
      </w:r>
      <w:r w:rsidR="00FE173B">
        <w:rPr>
          <w:color w:val="000000"/>
          <w:szCs w:val="28"/>
          <w:lang w:eastAsia="es-AR"/>
        </w:rPr>
        <w:t xml:space="preserve"> la igualdad de los ciudadanos p</w:t>
      </w:r>
      <w:r w:rsidRPr="00FE5B04">
        <w:rPr>
          <w:color w:val="000000"/>
          <w:szCs w:val="28"/>
          <w:lang w:eastAsia="es-AR"/>
        </w:rPr>
        <w:t xml:space="preserve">orque </w:t>
      </w:r>
      <w:r w:rsidR="00FE173B">
        <w:rPr>
          <w:color w:val="000000"/>
          <w:szCs w:val="28"/>
          <w:lang w:eastAsia="es-AR"/>
        </w:rPr>
        <w:t>cuando uno deja a criterio del E</w:t>
      </w:r>
      <w:r w:rsidRPr="00FE5B04">
        <w:rPr>
          <w:color w:val="000000"/>
          <w:szCs w:val="28"/>
          <w:lang w:eastAsia="es-AR"/>
        </w:rPr>
        <w:t>jecutivo la</w:t>
      </w:r>
      <w:r w:rsidR="00FE173B">
        <w:rPr>
          <w:color w:val="000000"/>
          <w:szCs w:val="28"/>
          <w:lang w:eastAsia="es-AR"/>
        </w:rPr>
        <w:t>s</w:t>
      </w:r>
      <w:r w:rsidRPr="00FE5B04">
        <w:rPr>
          <w:color w:val="000000"/>
          <w:szCs w:val="28"/>
          <w:lang w:eastAsia="es-AR"/>
        </w:rPr>
        <w:t xml:space="preserve"> forma</w:t>
      </w:r>
      <w:r w:rsidR="00FE173B">
        <w:rPr>
          <w:color w:val="000000"/>
          <w:szCs w:val="28"/>
          <w:lang w:eastAsia="es-AR"/>
        </w:rPr>
        <w:t>s, deja que decida,</w:t>
      </w:r>
      <w:r w:rsidRPr="00FE5B04">
        <w:rPr>
          <w:color w:val="000000"/>
          <w:szCs w:val="28"/>
          <w:lang w:eastAsia="es-AR"/>
        </w:rPr>
        <w:t xml:space="preserve"> lo lógico pa</w:t>
      </w:r>
      <w:r w:rsidR="00FE173B">
        <w:rPr>
          <w:color w:val="000000"/>
          <w:szCs w:val="28"/>
          <w:lang w:eastAsia="es-AR"/>
        </w:rPr>
        <w:t>ra nosotros era plantear una exención en la t</w:t>
      </w:r>
      <w:r w:rsidRPr="00FE5B04">
        <w:rPr>
          <w:color w:val="000000"/>
          <w:szCs w:val="28"/>
          <w:lang w:eastAsia="es-AR"/>
        </w:rPr>
        <w:t xml:space="preserve">asa de seguridad </w:t>
      </w:r>
      <w:r w:rsidR="00FE173B">
        <w:rPr>
          <w:color w:val="000000"/>
          <w:szCs w:val="28"/>
          <w:lang w:eastAsia="es-AR"/>
        </w:rPr>
        <w:t xml:space="preserve">e higiene </w:t>
      </w:r>
      <w:r w:rsidRPr="00FE5B04">
        <w:rPr>
          <w:color w:val="000000"/>
          <w:szCs w:val="28"/>
          <w:lang w:eastAsia="es-AR"/>
        </w:rPr>
        <w:t>que se puede hacer tranquilamente porque los que tienen comercio sa</w:t>
      </w:r>
      <w:r w:rsidR="00FE173B">
        <w:rPr>
          <w:color w:val="000000"/>
          <w:szCs w:val="28"/>
          <w:lang w:eastAsia="es-AR"/>
        </w:rPr>
        <w:t>ben</w:t>
      </w:r>
      <w:r w:rsidRPr="00FE5B04">
        <w:rPr>
          <w:color w:val="000000"/>
          <w:szCs w:val="28"/>
          <w:lang w:eastAsia="es-AR"/>
        </w:rPr>
        <w:t xml:space="preserve"> que hay un nomenclador</w:t>
      </w:r>
      <w:r w:rsidR="00FE173B">
        <w:rPr>
          <w:color w:val="000000"/>
          <w:szCs w:val="28"/>
          <w:lang w:eastAsia="es-AR"/>
        </w:rPr>
        <w:t>, hay varios nomencladores, por ejemplo el nomenclador de A</w:t>
      </w:r>
      <w:r w:rsidRPr="00FE5B04">
        <w:rPr>
          <w:color w:val="000000"/>
          <w:szCs w:val="28"/>
          <w:lang w:eastAsia="es-AR"/>
        </w:rPr>
        <w:t xml:space="preserve">rba que clasifica </w:t>
      </w:r>
      <w:r w:rsidR="00FE173B">
        <w:rPr>
          <w:color w:val="000000"/>
          <w:szCs w:val="28"/>
          <w:lang w:eastAsia="es-AR"/>
        </w:rPr>
        <w:t xml:space="preserve">toda </w:t>
      </w:r>
      <w:r w:rsidRPr="00FE5B04">
        <w:rPr>
          <w:color w:val="000000"/>
          <w:szCs w:val="28"/>
          <w:lang w:eastAsia="es-AR"/>
        </w:rPr>
        <w:t xml:space="preserve">la actividad económica y tomando esos códigos se podía dejar afuera </w:t>
      </w:r>
      <w:r w:rsidR="00E27601">
        <w:rPr>
          <w:color w:val="000000"/>
          <w:szCs w:val="28"/>
          <w:lang w:eastAsia="es-AR"/>
        </w:rPr>
        <w:t xml:space="preserve">ni siquiera </w:t>
      </w:r>
      <w:r w:rsidRPr="00FE5B04">
        <w:rPr>
          <w:color w:val="000000"/>
          <w:szCs w:val="28"/>
          <w:lang w:eastAsia="es-AR"/>
        </w:rPr>
        <w:t>factura</w:t>
      </w:r>
      <w:r w:rsidR="00E27601">
        <w:rPr>
          <w:color w:val="000000"/>
          <w:szCs w:val="28"/>
          <w:lang w:eastAsia="es-AR"/>
        </w:rPr>
        <w:t>r</w:t>
      </w:r>
      <w:r w:rsidRPr="00FE5B04">
        <w:rPr>
          <w:color w:val="000000"/>
          <w:szCs w:val="28"/>
          <w:lang w:eastAsia="es-AR"/>
        </w:rPr>
        <w:t xml:space="preserve"> de la tasa de seguridad e higiene a todas las actividades que no estuvieron comprendidas en el decreto de</w:t>
      </w:r>
      <w:r w:rsidR="00E27601">
        <w:rPr>
          <w:color w:val="000000"/>
          <w:szCs w:val="28"/>
          <w:lang w:eastAsia="es-AR"/>
        </w:rPr>
        <w:t xml:space="preserve">l Presidente Fernández </w:t>
      </w:r>
      <w:r w:rsidRPr="00FE5B04">
        <w:rPr>
          <w:color w:val="000000"/>
          <w:szCs w:val="28"/>
          <w:lang w:eastAsia="es-AR"/>
        </w:rPr>
        <w:t xml:space="preserve"> Tierra</w:t>
      </w:r>
      <w:r w:rsidR="00E27601">
        <w:rPr>
          <w:color w:val="000000"/>
          <w:szCs w:val="28"/>
          <w:lang w:eastAsia="es-AR"/>
        </w:rPr>
        <w:t xml:space="preserve">, también pedíamos la exención a las tasa urbanas porque pedíamos la exención a las tasa urbanas algún compañero de </w:t>
      </w:r>
      <w:r w:rsidRPr="00FE5B04">
        <w:rPr>
          <w:color w:val="000000"/>
          <w:szCs w:val="28"/>
          <w:lang w:eastAsia="es-AR"/>
        </w:rPr>
        <w:t xml:space="preserve">bloque seguramente va a </w:t>
      </w:r>
      <w:r w:rsidR="00E27601">
        <w:rPr>
          <w:color w:val="000000"/>
          <w:szCs w:val="28"/>
          <w:lang w:eastAsia="es-AR"/>
        </w:rPr>
        <w:t>abundar</w:t>
      </w:r>
      <w:r w:rsidRPr="00FE5B04">
        <w:rPr>
          <w:color w:val="000000"/>
          <w:szCs w:val="28"/>
          <w:lang w:eastAsia="es-AR"/>
        </w:rPr>
        <w:t xml:space="preserve"> sobre este tema</w:t>
      </w:r>
      <w:r w:rsidR="00E27601">
        <w:rPr>
          <w:color w:val="000000"/>
          <w:szCs w:val="28"/>
          <w:lang w:eastAsia="es-AR"/>
        </w:rPr>
        <w:t>,</w:t>
      </w:r>
      <w:r w:rsidRPr="00FE5B04">
        <w:rPr>
          <w:color w:val="000000"/>
          <w:szCs w:val="28"/>
          <w:lang w:eastAsia="es-AR"/>
        </w:rPr>
        <w:t xml:space="preserve"> como bien dijo la </w:t>
      </w:r>
      <w:r w:rsidR="00E27601">
        <w:rPr>
          <w:color w:val="000000"/>
          <w:szCs w:val="28"/>
          <w:lang w:eastAsia="es-AR"/>
        </w:rPr>
        <w:t>Concejal Galdós nosotros vimos que cayó la recaudación</w:t>
      </w:r>
      <w:r w:rsidRPr="00FE5B04">
        <w:rPr>
          <w:color w:val="000000"/>
          <w:szCs w:val="28"/>
          <w:lang w:eastAsia="es-AR"/>
        </w:rPr>
        <w:t xml:space="preserve"> por algo </w:t>
      </w:r>
      <w:r w:rsidR="00E27601" w:rsidRPr="00FE5B04">
        <w:rPr>
          <w:color w:val="000000"/>
          <w:szCs w:val="28"/>
          <w:lang w:eastAsia="es-AR"/>
        </w:rPr>
        <w:t>ten</w:t>
      </w:r>
      <w:r w:rsidR="00E27601">
        <w:rPr>
          <w:color w:val="000000"/>
          <w:szCs w:val="28"/>
          <w:lang w:eastAsia="es-AR"/>
        </w:rPr>
        <w:t>ía</w:t>
      </w:r>
      <w:r w:rsidR="00E27601" w:rsidRPr="00FE5B04">
        <w:rPr>
          <w:color w:val="000000"/>
          <w:szCs w:val="28"/>
          <w:lang w:eastAsia="es-AR"/>
        </w:rPr>
        <w:t>mos</w:t>
      </w:r>
      <w:r w:rsidRPr="00FE5B04">
        <w:rPr>
          <w:color w:val="000000"/>
          <w:szCs w:val="28"/>
          <w:lang w:eastAsia="es-AR"/>
        </w:rPr>
        <w:t xml:space="preserve"> una nueva moratoria</w:t>
      </w:r>
      <w:r w:rsidR="00E27601">
        <w:rPr>
          <w:color w:val="000000"/>
          <w:szCs w:val="28"/>
          <w:lang w:eastAsia="es-AR"/>
        </w:rPr>
        <w:t>,</w:t>
      </w:r>
      <w:r w:rsidRPr="00FE5B04">
        <w:rPr>
          <w:color w:val="000000"/>
          <w:szCs w:val="28"/>
          <w:lang w:eastAsia="es-AR"/>
        </w:rPr>
        <w:t xml:space="preserve"> </w:t>
      </w:r>
      <w:r w:rsidR="00E27601">
        <w:rPr>
          <w:color w:val="000000"/>
          <w:szCs w:val="28"/>
          <w:lang w:eastAsia="es-AR"/>
        </w:rPr>
        <w:t>y ese 30 por ciento que paga las tasas, ese 40 por ciento que paga las tasas urbanas probablemente a nuestro análisis es un porcentaje de la población de los más afectados por la pandemia, por eso nosotros pedíamos eso y hasta tuvimos que escuchar en la Ordenanza P</w:t>
      </w:r>
      <w:r w:rsidRPr="00FE5B04">
        <w:rPr>
          <w:color w:val="000000"/>
          <w:szCs w:val="28"/>
          <w:lang w:eastAsia="es-AR"/>
        </w:rPr>
        <w:t xml:space="preserve">reparatoria </w:t>
      </w:r>
      <w:r w:rsidR="00E27601">
        <w:rPr>
          <w:color w:val="000000"/>
          <w:szCs w:val="28"/>
          <w:lang w:eastAsia="es-AR"/>
        </w:rPr>
        <w:t>que</w:t>
      </w:r>
      <w:r w:rsidRPr="00FE5B04">
        <w:rPr>
          <w:color w:val="000000"/>
          <w:szCs w:val="28"/>
          <w:lang w:eastAsia="es-AR"/>
        </w:rPr>
        <w:t xml:space="preserve"> con este artículo</w:t>
      </w:r>
      <w:r w:rsidR="00E27601">
        <w:rPr>
          <w:color w:val="000000"/>
          <w:szCs w:val="28"/>
          <w:lang w:eastAsia="es-AR"/>
        </w:rPr>
        <w:t>,</w:t>
      </w:r>
      <w:r w:rsidRPr="00FE5B04">
        <w:rPr>
          <w:color w:val="000000"/>
          <w:szCs w:val="28"/>
          <w:lang w:eastAsia="es-AR"/>
        </w:rPr>
        <w:t xml:space="preserve"> con esa </w:t>
      </w:r>
      <w:r w:rsidR="00E27601">
        <w:rPr>
          <w:color w:val="000000"/>
          <w:szCs w:val="28"/>
          <w:lang w:eastAsia="es-AR"/>
        </w:rPr>
        <w:t xml:space="preserve">exención </w:t>
      </w:r>
      <w:r w:rsidRPr="00FE5B04">
        <w:rPr>
          <w:color w:val="000000"/>
          <w:szCs w:val="28"/>
          <w:lang w:eastAsia="es-AR"/>
        </w:rPr>
        <w:t xml:space="preserve">que nosotros planteábamos </w:t>
      </w:r>
      <w:r w:rsidR="00E27601">
        <w:rPr>
          <w:color w:val="000000"/>
          <w:szCs w:val="28"/>
          <w:lang w:eastAsia="es-AR"/>
        </w:rPr>
        <w:t>pretendíamos</w:t>
      </w:r>
      <w:r w:rsidRPr="00FE5B04">
        <w:rPr>
          <w:color w:val="000000"/>
          <w:szCs w:val="28"/>
          <w:lang w:eastAsia="es-AR"/>
        </w:rPr>
        <w:t xml:space="preserve"> de</w:t>
      </w:r>
      <w:r w:rsidR="00E27601">
        <w:rPr>
          <w:color w:val="000000"/>
          <w:szCs w:val="28"/>
          <w:lang w:eastAsia="es-AR"/>
        </w:rPr>
        <w:t>s</w:t>
      </w:r>
      <w:r w:rsidRPr="00FE5B04">
        <w:rPr>
          <w:color w:val="000000"/>
          <w:szCs w:val="28"/>
          <w:lang w:eastAsia="es-AR"/>
        </w:rPr>
        <w:t xml:space="preserve">financiar la salud de 25 de </w:t>
      </w:r>
      <w:r w:rsidR="00E27601">
        <w:rPr>
          <w:color w:val="000000"/>
          <w:szCs w:val="28"/>
          <w:lang w:eastAsia="es-AR"/>
        </w:rPr>
        <w:t>Mayo,</w:t>
      </w:r>
      <w:r w:rsidRPr="00FE5B04">
        <w:rPr>
          <w:color w:val="000000"/>
          <w:szCs w:val="28"/>
          <w:lang w:eastAsia="es-AR"/>
        </w:rPr>
        <w:t xml:space="preserve"> cuando sabemos bien y </w:t>
      </w:r>
      <w:r w:rsidR="00E27601">
        <w:rPr>
          <w:color w:val="000000"/>
          <w:szCs w:val="28"/>
          <w:lang w:eastAsia="es-AR"/>
        </w:rPr>
        <w:t>acá</w:t>
      </w:r>
      <w:r w:rsidRPr="00FE5B04">
        <w:rPr>
          <w:color w:val="000000"/>
          <w:szCs w:val="28"/>
          <w:lang w:eastAsia="es-AR"/>
        </w:rPr>
        <w:t xml:space="preserve"> se ha dicho </w:t>
      </w:r>
      <w:r w:rsidR="00E27601">
        <w:rPr>
          <w:color w:val="000000"/>
          <w:szCs w:val="28"/>
          <w:lang w:eastAsia="es-AR"/>
        </w:rPr>
        <w:t xml:space="preserve">que </w:t>
      </w:r>
      <w:r w:rsidRPr="00FE5B04">
        <w:rPr>
          <w:color w:val="000000"/>
          <w:szCs w:val="28"/>
          <w:lang w:eastAsia="es-AR"/>
        </w:rPr>
        <w:t xml:space="preserve">el municipio tiene mucha herramienta </w:t>
      </w:r>
      <w:r w:rsidR="00E27601">
        <w:rPr>
          <w:color w:val="000000"/>
          <w:szCs w:val="28"/>
          <w:lang w:eastAsia="es-AR"/>
        </w:rPr>
        <w:t xml:space="preserve">que </w:t>
      </w:r>
      <w:r w:rsidRPr="00FE5B04">
        <w:rPr>
          <w:color w:val="000000"/>
          <w:szCs w:val="28"/>
          <w:lang w:eastAsia="es-AR"/>
        </w:rPr>
        <w:t>en una situación como está el particular no las tiene</w:t>
      </w:r>
      <w:r w:rsidR="00E27601">
        <w:rPr>
          <w:color w:val="000000"/>
          <w:szCs w:val="28"/>
          <w:lang w:eastAsia="es-AR"/>
        </w:rPr>
        <w:t>,</w:t>
      </w:r>
      <w:r w:rsidRPr="00FE5B04">
        <w:rPr>
          <w:color w:val="000000"/>
          <w:szCs w:val="28"/>
          <w:lang w:eastAsia="es-AR"/>
        </w:rPr>
        <w:t xml:space="preserve"> como la </w:t>
      </w:r>
      <w:r w:rsidR="00E27601">
        <w:rPr>
          <w:color w:val="000000"/>
          <w:szCs w:val="28"/>
          <w:lang w:eastAsia="es-AR"/>
        </w:rPr>
        <w:t>ayuda de Nación y</w:t>
      </w:r>
      <w:r w:rsidRPr="00FE5B04">
        <w:rPr>
          <w:color w:val="000000"/>
          <w:szCs w:val="28"/>
          <w:lang w:eastAsia="es-AR"/>
        </w:rPr>
        <w:t xml:space="preserve"> la </w:t>
      </w:r>
      <w:r w:rsidR="00E27601">
        <w:rPr>
          <w:color w:val="000000"/>
          <w:szCs w:val="28"/>
          <w:lang w:eastAsia="es-AR"/>
        </w:rPr>
        <w:t>ayuda</w:t>
      </w:r>
      <w:r w:rsidRPr="00FE5B04">
        <w:rPr>
          <w:color w:val="000000"/>
          <w:szCs w:val="28"/>
          <w:lang w:eastAsia="es-AR"/>
        </w:rPr>
        <w:t xml:space="preserve"> de provincia y un montón de recursos </w:t>
      </w:r>
      <w:r w:rsidR="00E27601">
        <w:rPr>
          <w:color w:val="000000"/>
          <w:szCs w:val="28"/>
          <w:lang w:eastAsia="es-AR"/>
        </w:rPr>
        <w:t>que</w:t>
      </w:r>
      <w:r w:rsidRPr="00FE5B04">
        <w:rPr>
          <w:color w:val="000000"/>
          <w:szCs w:val="28"/>
          <w:lang w:eastAsia="es-AR"/>
        </w:rPr>
        <w:t xml:space="preserve"> un presupuesto de </w:t>
      </w:r>
      <w:r w:rsidR="00E27601">
        <w:rPr>
          <w:color w:val="000000"/>
          <w:szCs w:val="28"/>
          <w:lang w:eastAsia="es-AR"/>
        </w:rPr>
        <w:t>mil millones de pesos s</w:t>
      </w:r>
      <w:r w:rsidRPr="00FE5B04">
        <w:rPr>
          <w:color w:val="000000"/>
          <w:szCs w:val="28"/>
          <w:lang w:eastAsia="es-AR"/>
        </w:rPr>
        <w:t>eguramente se pueden destinar a salud</w:t>
      </w:r>
      <w:r w:rsidR="00E27601">
        <w:rPr>
          <w:color w:val="000000"/>
          <w:szCs w:val="28"/>
          <w:lang w:eastAsia="es-AR"/>
        </w:rPr>
        <w:t>, bueno re</w:t>
      </w:r>
      <w:r w:rsidRPr="00FE5B04">
        <w:rPr>
          <w:color w:val="000000"/>
          <w:szCs w:val="28"/>
          <w:lang w:eastAsia="es-AR"/>
        </w:rPr>
        <w:t xml:space="preserve">ferido </w:t>
      </w:r>
      <w:r w:rsidR="00E27601">
        <w:rPr>
          <w:color w:val="000000"/>
          <w:szCs w:val="28"/>
          <w:lang w:eastAsia="es-AR"/>
        </w:rPr>
        <w:t xml:space="preserve">a esto </w:t>
      </w:r>
      <w:r w:rsidRPr="00FE5B04">
        <w:rPr>
          <w:color w:val="000000"/>
          <w:szCs w:val="28"/>
          <w:lang w:eastAsia="es-AR"/>
        </w:rPr>
        <w:t xml:space="preserve">de la caída de la recaudación también me llama la atención de la </w:t>
      </w:r>
      <w:r w:rsidR="00E27601">
        <w:rPr>
          <w:color w:val="000000"/>
          <w:szCs w:val="28"/>
          <w:lang w:eastAsia="es-AR"/>
        </w:rPr>
        <w:t>a</w:t>
      </w:r>
      <w:r w:rsidRPr="00FE5B04">
        <w:rPr>
          <w:color w:val="000000"/>
          <w:szCs w:val="28"/>
          <w:lang w:eastAsia="es-AR"/>
        </w:rPr>
        <w:t>locución que escuché precedentemente que se analiza una caída y se dice</w:t>
      </w:r>
      <w:r w:rsidR="00E27601">
        <w:rPr>
          <w:color w:val="000000"/>
          <w:szCs w:val="28"/>
          <w:lang w:eastAsia="es-AR"/>
        </w:rPr>
        <w:t>,</w:t>
      </w:r>
      <w:r w:rsidRPr="00FE5B04">
        <w:rPr>
          <w:color w:val="000000"/>
          <w:szCs w:val="28"/>
          <w:lang w:eastAsia="es-AR"/>
        </w:rPr>
        <w:t xml:space="preserve"> se convalida que hay una caída de la recaudación </w:t>
      </w:r>
      <w:r w:rsidR="00E27601">
        <w:rPr>
          <w:color w:val="000000"/>
          <w:szCs w:val="28"/>
          <w:lang w:eastAsia="es-AR"/>
        </w:rPr>
        <w:t>en todos lados y acá c</w:t>
      </w:r>
      <w:r w:rsidRPr="00FE5B04">
        <w:rPr>
          <w:color w:val="000000"/>
          <w:szCs w:val="28"/>
          <w:lang w:eastAsia="es-AR"/>
        </w:rPr>
        <w:t>omo respuesta la caída de la recaudación</w:t>
      </w:r>
      <w:r w:rsidR="00E27601">
        <w:rPr>
          <w:color w:val="000000"/>
          <w:szCs w:val="28"/>
          <w:lang w:eastAsia="es-AR"/>
        </w:rPr>
        <w:t xml:space="preserve"> le aumentamos la tasas, la </w:t>
      </w:r>
      <w:r w:rsidRPr="00FE5B04">
        <w:rPr>
          <w:color w:val="000000"/>
          <w:szCs w:val="28"/>
          <w:lang w:eastAsia="es-AR"/>
        </w:rPr>
        <w:t xml:space="preserve">verdad que es difícil estar acá asumiendo la responsabilidad </w:t>
      </w:r>
      <w:r w:rsidR="00E27601">
        <w:rPr>
          <w:color w:val="000000"/>
          <w:szCs w:val="28"/>
          <w:lang w:eastAsia="es-AR"/>
        </w:rPr>
        <w:t xml:space="preserve">cívica que dimos </w:t>
      </w:r>
      <w:r w:rsidRPr="00FE5B04">
        <w:rPr>
          <w:color w:val="000000"/>
          <w:szCs w:val="28"/>
          <w:lang w:eastAsia="es-AR"/>
        </w:rPr>
        <w:t xml:space="preserve">con el primer tratamiento y venir a </w:t>
      </w:r>
      <w:r w:rsidR="00E27601">
        <w:rPr>
          <w:color w:val="000000"/>
          <w:szCs w:val="28"/>
          <w:lang w:eastAsia="es-AR"/>
        </w:rPr>
        <w:t xml:space="preserve">discutir estas cosas la verdad que yo </w:t>
      </w:r>
      <w:r w:rsidRPr="00FE5B04">
        <w:rPr>
          <w:color w:val="000000"/>
          <w:szCs w:val="28"/>
          <w:lang w:eastAsia="es-AR"/>
        </w:rPr>
        <w:t>me imagino lo que</w:t>
      </w:r>
      <w:r w:rsidR="00E27601">
        <w:rPr>
          <w:color w:val="000000"/>
          <w:szCs w:val="28"/>
          <w:lang w:eastAsia="es-AR"/>
        </w:rPr>
        <w:t xml:space="preserve"> debe estar diciendo más de un C</w:t>
      </w:r>
      <w:r w:rsidRPr="00FE5B04">
        <w:rPr>
          <w:color w:val="000000"/>
          <w:szCs w:val="28"/>
          <w:lang w:eastAsia="es-AR"/>
        </w:rPr>
        <w:t xml:space="preserve">ontribuyente pero </w:t>
      </w:r>
      <w:r w:rsidR="00E27601">
        <w:rPr>
          <w:color w:val="000000"/>
          <w:szCs w:val="28"/>
          <w:lang w:eastAsia="es-AR"/>
        </w:rPr>
        <w:t>creímos q</w:t>
      </w:r>
      <w:r w:rsidRPr="00FE5B04">
        <w:rPr>
          <w:color w:val="000000"/>
          <w:szCs w:val="28"/>
          <w:lang w:eastAsia="es-AR"/>
        </w:rPr>
        <w:t xml:space="preserve">ué bueno que </w:t>
      </w:r>
      <w:r w:rsidR="00D259D6">
        <w:rPr>
          <w:color w:val="000000"/>
          <w:szCs w:val="28"/>
          <w:lang w:eastAsia="es-AR"/>
        </w:rPr>
        <w:t xml:space="preserve">hay que dar </w:t>
      </w:r>
      <w:r w:rsidRPr="00FE5B04">
        <w:rPr>
          <w:color w:val="000000"/>
          <w:szCs w:val="28"/>
          <w:lang w:eastAsia="es-AR"/>
        </w:rPr>
        <w:t xml:space="preserve">la discusión </w:t>
      </w:r>
      <w:r w:rsidR="00D259D6">
        <w:rPr>
          <w:color w:val="000000"/>
          <w:szCs w:val="28"/>
          <w:lang w:eastAsia="es-AR"/>
        </w:rPr>
        <w:t xml:space="preserve"> que había que darla, </w:t>
      </w:r>
      <w:r w:rsidRPr="00FE5B04">
        <w:rPr>
          <w:color w:val="000000"/>
          <w:szCs w:val="28"/>
          <w:lang w:eastAsia="es-AR"/>
        </w:rPr>
        <w:t xml:space="preserve"> por eso </w:t>
      </w:r>
      <w:r w:rsidR="00D259D6" w:rsidRPr="00FE5B04">
        <w:rPr>
          <w:color w:val="000000"/>
          <w:szCs w:val="28"/>
          <w:lang w:eastAsia="es-AR"/>
        </w:rPr>
        <w:t xml:space="preserve">Señora Presidente </w:t>
      </w:r>
      <w:r w:rsidRPr="00FE5B04">
        <w:rPr>
          <w:color w:val="000000"/>
          <w:szCs w:val="28"/>
          <w:lang w:eastAsia="es-AR"/>
        </w:rPr>
        <w:t xml:space="preserve">en este tratamiento general y un poco para que todos los asambleístas </w:t>
      </w:r>
      <w:r w:rsidR="00D259D6">
        <w:rPr>
          <w:color w:val="000000"/>
          <w:szCs w:val="28"/>
          <w:lang w:eastAsia="es-AR"/>
        </w:rPr>
        <w:t>sepan</w:t>
      </w:r>
      <w:r w:rsidRPr="00FE5B04">
        <w:rPr>
          <w:color w:val="000000"/>
          <w:szCs w:val="28"/>
          <w:lang w:eastAsia="es-AR"/>
        </w:rPr>
        <w:t xml:space="preserve"> de qué manera llegamos a este debate </w:t>
      </w:r>
      <w:r w:rsidR="00D259D6">
        <w:rPr>
          <w:color w:val="000000"/>
          <w:szCs w:val="28"/>
          <w:lang w:eastAsia="es-AR"/>
        </w:rPr>
        <w:t>que se da hoy, reitero</w:t>
      </w:r>
      <w:r w:rsidRPr="00FE5B04">
        <w:rPr>
          <w:color w:val="000000"/>
          <w:szCs w:val="28"/>
          <w:lang w:eastAsia="es-AR"/>
        </w:rPr>
        <w:t xml:space="preserve"> que lamentablemente no sé si es el término pero </w:t>
      </w:r>
      <w:r w:rsidR="00D259D6">
        <w:rPr>
          <w:color w:val="000000"/>
          <w:szCs w:val="28"/>
          <w:lang w:eastAsia="es-AR"/>
        </w:rPr>
        <w:t>es un</w:t>
      </w:r>
      <w:r w:rsidRPr="00FE5B04">
        <w:rPr>
          <w:color w:val="000000"/>
          <w:szCs w:val="28"/>
          <w:lang w:eastAsia="es-AR"/>
        </w:rPr>
        <w:t xml:space="preserve"> t</w:t>
      </w:r>
      <w:r w:rsidR="00D259D6">
        <w:rPr>
          <w:color w:val="000000"/>
          <w:szCs w:val="28"/>
          <w:lang w:eastAsia="es-AR"/>
        </w:rPr>
        <w:t>érminos coloquial</w:t>
      </w:r>
      <w:r w:rsidRPr="00FE5B04">
        <w:rPr>
          <w:color w:val="000000"/>
          <w:szCs w:val="28"/>
          <w:lang w:eastAsia="es-AR"/>
        </w:rPr>
        <w:t xml:space="preserve"> </w:t>
      </w:r>
      <w:r w:rsidR="00D259D6">
        <w:rPr>
          <w:color w:val="000000"/>
          <w:szCs w:val="28"/>
          <w:lang w:eastAsia="es-AR"/>
        </w:rPr>
        <w:t xml:space="preserve"> nos </w:t>
      </w:r>
      <w:r w:rsidRPr="00FE5B04">
        <w:rPr>
          <w:color w:val="000000"/>
          <w:szCs w:val="28"/>
          <w:lang w:eastAsia="es-AR"/>
        </w:rPr>
        <w:t>sentimos estafados en nuestra buena fe porque realmente escuch</w:t>
      </w:r>
      <w:r w:rsidR="00D259D6">
        <w:rPr>
          <w:color w:val="000000"/>
          <w:szCs w:val="28"/>
          <w:lang w:eastAsia="es-AR"/>
        </w:rPr>
        <w:t>e</w:t>
      </w:r>
      <w:r w:rsidRPr="00FE5B04">
        <w:rPr>
          <w:color w:val="000000"/>
          <w:szCs w:val="28"/>
          <w:lang w:eastAsia="es-AR"/>
        </w:rPr>
        <w:t xml:space="preserve"> encontramos una pared cuando se pretendió debatir la</w:t>
      </w:r>
      <w:r w:rsidR="00D259D6">
        <w:rPr>
          <w:color w:val="000000"/>
          <w:szCs w:val="28"/>
          <w:lang w:eastAsia="es-AR"/>
        </w:rPr>
        <w:t>s cuestion</w:t>
      </w:r>
      <w:r w:rsidR="00D259D6" w:rsidRPr="00FE5B04">
        <w:rPr>
          <w:color w:val="000000"/>
          <w:szCs w:val="28"/>
          <w:lang w:eastAsia="es-AR"/>
        </w:rPr>
        <w:t>es</w:t>
      </w:r>
      <w:r w:rsidRPr="00FE5B04">
        <w:rPr>
          <w:color w:val="000000"/>
          <w:szCs w:val="28"/>
          <w:lang w:eastAsia="es-AR"/>
        </w:rPr>
        <w:t xml:space="preserve"> que para nosotros </w:t>
      </w:r>
      <w:r w:rsidR="00D259D6">
        <w:rPr>
          <w:color w:val="000000"/>
          <w:szCs w:val="28"/>
          <w:lang w:eastAsia="es-AR"/>
        </w:rPr>
        <w:t>eran</w:t>
      </w:r>
      <w:r w:rsidRPr="00FE5B04">
        <w:rPr>
          <w:color w:val="000000"/>
          <w:szCs w:val="28"/>
          <w:lang w:eastAsia="es-AR"/>
        </w:rPr>
        <w:t xml:space="preserve"> fundamental</w:t>
      </w:r>
      <w:r w:rsidR="00D259D6">
        <w:rPr>
          <w:color w:val="000000"/>
          <w:szCs w:val="28"/>
          <w:lang w:eastAsia="es-AR"/>
        </w:rPr>
        <w:t xml:space="preserve"> </w:t>
      </w:r>
      <w:r w:rsidRPr="00FE5B04">
        <w:rPr>
          <w:color w:val="000000"/>
          <w:szCs w:val="28"/>
          <w:lang w:eastAsia="es-AR"/>
        </w:rPr>
        <w:t>eso reiteró denota una</w:t>
      </w:r>
      <w:r w:rsidR="00D259D6">
        <w:rPr>
          <w:color w:val="000000"/>
          <w:szCs w:val="28"/>
          <w:lang w:eastAsia="es-AR"/>
        </w:rPr>
        <w:t xml:space="preserve"> vocación hegemónica y por eso p</w:t>
      </w:r>
      <w:r w:rsidRPr="00FE5B04">
        <w:rPr>
          <w:color w:val="000000"/>
          <w:szCs w:val="28"/>
          <w:lang w:eastAsia="es-AR"/>
        </w:rPr>
        <w:t xml:space="preserve">or </w:t>
      </w:r>
      <w:r w:rsidR="00D259D6">
        <w:rPr>
          <w:color w:val="000000"/>
          <w:szCs w:val="28"/>
          <w:lang w:eastAsia="es-AR"/>
        </w:rPr>
        <w:t xml:space="preserve">lo menos en lo personal y creo que más de uno de mis compañeros de bloque </w:t>
      </w:r>
      <w:r w:rsidRPr="00FE5B04">
        <w:rPr>
          <w:color w:val="000000"/>
          <w:szCs w:val="28"/>
          <w:lang w:eastAsia="es-AR"/>
        </w:rPr>
        <w:t xml:space="preserve">y los contribuyentes que </w:t>
      </w:r>
      <w:r w:rsidR="00D259D6">
        <w:rPr>
          <w:color w:val="000000"/>
          <w:szCs w:val="28"/>
          <w:lang w:eastAsia="es-AR"/>
        </w:rPr>
        <w:t xml:space="preserve">estén de acuerdo </w:t>
      </w:r>
      <w:r w:rsidRPr="00FE5B04">
        <w:rPr>
          <w:color w:val="000000"/>
          <w:szCs w:val="28"/>
          <w:lang w:eastAsia="es-AR"/>
        </w:rPr>
        <w:t>con nosotros no vamos a acompañar esta ordenanza en el tratamiento en partic</w:t>
      </w:r>
      <w:r w:rsidR="00D259D6">
        <w:rPr>
          <w:color w:val="000000"/>
          <w:szCs w:val="28"/>
          <w:lang w:eastAsia="es-AR"/>
        </w:rPr>
        <w:t>ular seguramente vamos hacer poco</w:t>
      </w:r>
      <w:r w:rsidRPr="00FE5B04">
        <w:rPr>
          <w:color w:val="000000"/>
          <w:szCs w:val="28"/>
          <w:lang w:eastAsia="es-AR"/>
        </w:rPr>
        <w:t xml:space="preserve"> en muchas otras cuestiones</w:t>
      </w:r>
      <w:r w:rsidR="00D259D6">
        <w:rPr>
          <w:color w:val="000000"/>
          <w:szCs w:val="28"/>
          <w:lang w:eastAsia="es-AR"/>
        </w:rPr>
        <w:t xml:space="preserve"> o tal vez algunos de mis compañeros de </w:t>
      </w:r>
      <w:r w:rsidRPr="00FE5B04">
        <w:rPr>
          <w:color w:val="000000"/>
          <w:szCs w:val="28"/>
          <w:lang w:eastAsia="es-AR"/>
        </w:rPr>
        <w:t>abund</w:t>
      </w:r>
      <w:r w:rsidR="00D259D6">
        <w:rPr>
          <w:color w:val="000000"/>
          <w:szCs w:val="28"/>
          <w:lang w:eastAsia="es-AR"/>
        </w:rPr>
        <w:t>e</w:t>
      </w:r>
      <w:r w:rsidRPr="00FE5B04">
        <w:rPr>
          <w:color w:val="000000"/>
          <w:szCs w:val="28"/>
          <w:lang w:eastAsia="es-AR"/>
        </w:rPr>
        <w:t xml:space="preserve"> en detalles</w:t>
      </w:r>
      <w:r w:rsidR="00D259D6">
        <w:rPr>
          <w:color w:val="000000"/>
          <w:szCs w:val="28"/>
          <w:lang w:eastAsia="es-AR"/>
        </w:rPr>
        <w:t xml:space="preserve">, pero pago el trámite que </w:t>
      </w:r>
      <w:r w:rsidRPr="00FE5B04">
        <w:rPr>
          <w:color w:val="000000"/>
          <w:szCs w:val="28"/>
          <w:lang w:eastAsia="es-AR"/>
        </w:rPr>
        <w:t>tuvo</w:t>
      </w:r>
      <w:r w:rsidR="00D259D6">
        <w:rPr>
          <w:color w:val="000000"/>
          <w:szCs w:val="28"/>
          <w:lang w:eastAsia="es-AR"/>
        </w:rPr>
        <w:t xml:space="preserve"> esta O</w:t>
      </w:r>
      <w:r w:rsidRPr="00FE5B04">
        <w:rPr>
          <w:color w:val="000000"/>
          <w:szCs w:val="28"/>
          <w:lang w:eastAsia="es-AR"/>
        </w:rPr>
        <w:t xml:space="preserve">rdenanza no </w:t>
      </w:r>
      <w:r w:rsidR="00D259D6">
        <w:rPr>
          <w:color w:val="000000"/>
          <w:szCs w:val="28"/>
          <w:lang w:eastAsia="es-AR"/>
        </w:rPr>
        <w:t xml:space="preserve">la vamos a </w:t>
      </w:r>
      <w:r w:rsidRPr="00FE5B04">
        <w:rPr>
          <w:color w:val="000000"/>
          <w:szCs w:val="28"/>
          <w:lang w:eastAsia="es-AR"/>
        </w:rPr>
        <w:t>acompañ</w:t>
      </w:r>
      <w:r w:rsidR="00D259D6">
        <w:rPr>
          <w:color w:val="000000"/>
          <w:szCs w:val="28"/>
          <w:lang w:eastAsia="es-AR"/>
        </w:rPr>
        <w:t>ar, y</w:t>
      </w:r>
      <w:r w:rsidRPr="00FE5B04">
        <w:rPr>
          <w:color w:val="000000"/>
          <w:szCs w:val="28"/>
          <w:lang w:eastAsia="es-AR"/>
        </w:rPr>
        <w:t xml:space="preserve"> también </w:t>
      </w:r>
      <w:r w:rsidR="00D259D6">
        <w:rPr>
          <w:color w:val="000000"/>
          <w:szCs w:val="28"/>
          <w:lang w:eastAsia="es-AR"/>
        </w:rPr>
        <w:t>tengo</w:t>
      </w:r>
      <w:r w:rsidRPr="00FE5B04">
        <w:rPr>
          <w:color w:val="000000"/>
          <w:szCs w:val="28"/>
          <w:lang w:eastAsia="es-AR"/>
        </w:rPr>
        <w:t xml:space="preserve"> que decir lamentablemente </w:t>
      </w:r>
      <w:r w:rsidR="00D259D6">
        <w:rPr>
          <w:color w:val="000000"/>
          <w:szCs w:val="28"/>
          <w:lang w:eastAsia="es-AR"/>
        </w:rPr>
        <w:t xml:space="preserve">que </w:t>
      </w:r>
      <w:r w:rsidRPr="00FE5B04">
        <w:rPr>
          <w:color w:val="000000"/>
          <w:szCs w:val="28"/>
          <w:lang w:eastAsia="es-AR"/>
        </w:rPr>
        <w:t xml:space="preserve">no </w:t>
      </w:r>
      <w:r w:rsidR="00D259D6">
        <w:rPr>
          <w:color w:val="000000"/>
          <w:szCs w:val="28"/>
          <w:lang w:eastAsia="es-AR"/>
        </w:rPr>
        <w:t>creemos</w:t>
      </w:r>
      <w:r w:rsidRPr="00FE5B04">
        <w:rPr>
          <w:color w:val="000000"/>
          <w:szCs w:val="28"/>
          <w:lang w:eastAsia="es-AR"/>
        </w:rPr>
        <w:t xml:space="preserve"> más los cantos de sirena </w:t>
      </w:r>
      <w:r w:rsidR="00D259D6">
        <w:rPr>
          <w:color w:val="000000"/>
          <w:szCs w:val="28"/>
          <w:lang w:eastAsia="es-AR"/>
        </w:rPr>
        <w:t xml:space="preserve">que </w:t>
      </w:r>
      <w:r w:rsidRPr="00FE5B04">
        <w:rPr>
          <w:color w:val="000000"/>
          <w:szCs w:val="28"/>
          <w:lang w:eastAsia="es-AR"/>
        </w:rPr>
        <w:t xml:space="preserve"> lamentablemente </w:t>
      </w:r>
      <w:r w:rsidR="00D259D6">
        <w:rPr>
          <w:color w:val="000000"/>
          <w:szCs w:val="28"/>
          <w:lang w:eastAsia="es-AR"/>
        </w:rPr>
        <w:t xml:space="preserve">de aquí para adelante </w:t>
      </w:r>
      <w:r w:rsidRPr="00FE5B04">
        <w:rPr>
          <w:color w:val="000000"/>
          <w:szCs w:val="28"/>
          <w:lang w:eastAsia="es-AR"/>
        </w:rPr>
        <w:t>cualquier llamado al diálogo no va a tener la misma respuesta</w:t>
      </w:r>
      <w:r w:rsidR="00D259D6">
        <w:rPr>
          <w:color w:val="000000"/>
          <w:szCs w:val="28"/>
          <w:lang w:eastAsia="es-AR"/>
        </w:rPr>
        <w:t>,</w:t>
      </w:r>
      <w:r w:rsidRPr="00FE5B04">
        <w:rPr>
          <w:color w:val="000000"/>
          <w:szCs w:val="28"/>
          <w:lang w:eastAsia="es-AR"/>
        </w:rPr>
        <w:t xml:space="preserve"> no va a ser analizado de la misma manera</w:t>
      </w:r>
      <w:r w:rsidR="00D259D6">
        <w:rPr>
          <w:color w:val="000000"/>
          <w:szCs w:val="28"/>
          <w:lang w:eastAsia="es-AR"/>
        </w:rPr>
        <w:t>,</w:t>
      </w:r>
      <w:r w:rsidRPr="00FE5B04">
        <w:rPr>
          <w:color w:val="000000"/>
          <w:szCs w:val="28"/>
          <w:lang w:eastAsia="es-AR"/>
        </w:rPr>
        <w:t xml:space="preserve"> </w:t>
      </w:r>
      <w:r w:rsidR="00D259D6">
        <w:rPr>
          <w:color w:val="000000"/>
          <w:szCs w:val="28"/>
          <w:lang w:eastAsia="es-AR"/>
        </w:rPr>
        <w:t>porque una cuestión fundamental c</w:t>
      </w:r>
      <w:r w:rsidRPr="00FE5B04">
        <w:rPr>
          <w:color w:val="000000"/>
          <w:szCs w:val="28"/>
          <w:lang w:eastAsia="es-AR"/>
        </w:rPr>
        <w:t>ómo es la vida de una comunidad realmente se decidió de manera unilateral</w:t>
      </w:r>
      <w:r w:rsidR="00D259D6">
        <w:rPr>
          <w:color w:val="000000"/>
          <w:szCs w:val="28"/>
          <w:lang w:eastAsia="es-AR"/>
        </w:rPr>
        <w:t>,</w:t>
      </w:r>
      <w:r w:rsidRPr="00FE5B04">
        <w:rPr>
          <w:color w:val="000000"/>
          <w:szCs w:val="28"/>
          <w:lang w:eastAsia="es-AR"/>
        </w:rPr>
        <w:t xml:space="preserve"> automática y poco pudimos hacer</w:t>
      </w:r>
      <w:r w:rsidR="00D259D6">
        <w:rPr>
          <w:color w:val="000000"/>
          <w:szCs w:val="28"/>
          <w:lang w:eastAsia="es-AR"/>
        </w:rPr>
        <w:t>,</w:t>
      </w:r>
      <w:r w:rsidRPr="00FE5B04">
        <w:rPr>
          <w:color w:val="000000"/>
          <w:szCs w:val="28"/>
          <w:lang w:eastAsia="es-AR"/>
        </w:rPr>
        <w:t xml:space="preserve"> pido disculpas a los que nos advirtieron desde un primer momento que esto iba a suceder</w:t>
      </w:r>
      <w:r w:rsidR="00D259D6">
        <w:rPr>
          <w:color w:val="000000"/>
          <w:szCs w:val="28"/>
          <w:lang w:eastAsia="es-AR"/>
        </w:rPr>
        <w:t>,</w:t>
      </w:r>
      <w:r w:rsidRPr="00FE5B04">
        <w:rPr>
          <w:color w:val="000000"/>
          <w:szCs w:val="28"/>
          <w:lang w:eastAsia="es-AR"/>
        </w:rPr>
        <w:t xml:space="preserve"> pero bueno </w:t>
      </w:r>
      <w:r w:rsidR="00D259D6">
        <w:rPr>
          <w:color w:val="000000"/>
          <w:szCs w:val="28"/>
          <w:lang w:eastAsia="es-AR"/>
        </w:rPr>
        <w:t xml:space="preserve">reitero, creemos que </w:t>
      </w:r>
      <w:r w:rsidRPr="00FE5B04">
        <w:rPr>
          <w:color w:val="000000"/>
          <w:szCs w:val="28"/>
          <w:lang w:eastAsia="es-AR"/>
        </w:rPr>
        <w:t>en una situación de pandemia en una situación de emergencia inusitadas</w:t>
      </w:r>
      <w:r w:rsidR="00D259D6">
        <w:rPr>
          <w:color w:val="000000"/>
          <w:szCs w:val="28"/>
          <w:lang w:eastAsia="es-AR"/>
        </w:rPr>
        <w:t xml:space="preserve"> que nos agarra a todos des</w:t>
      </w:r>
      <w:r w:rsidRPr="00FE5B04">
        <w:rPr>
          <w:color w:val="000000"/>
          <w:szCs w:val="28"/>
          <w:lang w:eastAsia="es-AR"/>
        </w:rPr>
        <w:t>prevenido</w:t>
      </w:r>
      <w:r w:rsidR="00D259D6">
        <w:rPr>
          <w:color w:val="000000"/>
          <w:szCs w:val="28"/>
          <w:lang w:eastAsia="es-AR"/>
        </w:rPr>
        <w:t xml:space="preserve">s y que jamás se ha dado </w:t>
      </w:r>
      <w:r w:rsidRPr="00FE5B04">
        <w:rPr>
          <w:color w:val="000000"/>
          <w:szCs w:val="28"/>
          <w:lang w:eastAsia="es-AR"/>
        </w:rPr>
        <w:t>había que sentarse</w:t>
      </w:r>
      <w:r w:rsidR="00D259D6">
        <w:rPr>
          <w:color w:val="000000"/>
          <w:szCs w:val="28"/>
          <w:lang w:eastAsia="es-AR"/>
        </w:rPr>
        <w:t>,</w:t>
      </w:r>
      <w:r w:rsidRPr="00FE5B04">
        <w:rPr>
          <w:color w:val="000000"/>
          <w:szCs w:val="28"/>
          <w:lang w:eastAsia="es-AR"/>
        </w:rPr>
        <w:t xml:space="preserve"> dialogar </w:t>
      </w:r>
      <w:r w:rsidR="00D259D6">
        <w:rPr>
          <w:color w:val="000000"/>
          <w:szCs w:val="28"/>
          <w:lang w:eastAsia="es-AR"/>
        </w:rPr>
        <w:t>y</w:t>
      </w:r>
      <w:r w:rsidRPr="00FE5B04">
        <w:rPr>
          <w:color w:val="000000"/>
          <w:szCs w:val="28"/>
          <w:lang w:eastAsia="es-AR"/>
        </w:rPr>
        <w:t xml:space="preserve"> tratar de llegar a un entendimiento </w:t>
      </w:r>
      <w:r w:rsidR="00D259D6">
        <w:rPr>
          <w:color w:val="000000"/>
          <w:szCs w:val="28"/>
          <w:lang w:eastAsia="es-AR"/>
        </w:rPr>
        <w:t>como</w:t>
      </w:r>
      <w:r w:rsidRPr="00FE5B04">
        <w:rPr>
          <w:color w:val="000000"/>
          <w:szCs w:val="28"/>
          <w:lang w:eastAsia="es-AR"/>
        </w:rPr>
        <w:t xml:space="preserve"> </w:t>
      </w:r>
      <w:r w:rsidRPr="00FE5B04">
        <w:rPr>
          <w:color w:val="000000"/>
          <w:szCs w:val="28"/>
          <w:lang w:eastAsia="es-AR"/>
        </w:rPr>
        <w:lastRenderedPageBreak/>
        <w:t xml:space="preserve">en algún momento lo </w:t>
      </w:r>
      <w:r w:rsidR="00D259D6">
        <w:rPr>
          <w:color w:val="000000"/>
          <w:szCs w:val="28"/>
          <w:lang w:eastAsia="es-AR"/>
        </w:rPr>
        <w:t xml:space="preserve">esbozo el Concejal Almirón en </w:t>
      </w:r>
      <w:r w:rsidRPr="00FE5B04">
        <w:rPr>
          <w:color w:val="000000"/>
          <w:szCs w:val="28"/>
          <w:lang w:eastAsia="es-AR"/>
        </w:rPr>
        <w:t>la sesión de la preparatoria pero qu</w:t>
      </w:r>
      <w:r w:rsidR="00D259D6">
        <w:rPr>
          <w:color w:val="000000"/>
          <w:szCs w:val="28"/>
          <w:lang w:eastAsia="es-AR"/>
        </w:rPr>
        <w:t>e realmente no fue acompañado con los hechos, g</w:t>
      </w:r>
      <w:r w:rsidRPr="00FE5B04">
        <w:rPr>
          <w:color w:val="000000"/>
          <w:szCs w:val="28"/>
          <w:lang w:eastAsia="es-AR"/>
        </w:rPr>
        <w:t>racias</w:t>
      </w:r>
      <w:r w:rsidR="00D259D6">
        <w:rPr>
          <w:color w:val="000000"/>
          <w:szCs w:val="28"/>
          <w:lang w:eastAsia="es-AR"/>
        </w:rPr>
        <w:t xml:space="preserve"> Señora Presidente. ………</w:t>
      </w:r>
    </w:p>
    <w:p w:rsidR="003C20AA" w:rsidRDefault="003C20AA" w:rsidP="009C4BFA">
      <w:pPr>
        <w:jc w:val="both"/>
        <w:rPr>
          <w:szCs w:val="28"/>
        </w:rPr>
      </w:pPr>
    </w:p>
    <w:p w:rsidR="00D81643" w:rsidRDefault="00D81643" w:rsidP="00D81643">
      <w:pPr>
        <w:jc w:val="both"/>
        <w:rPr>
          <w:szCs w:val="28"/>
        </w:rPr>
      </w:pPr>
      <w:r w:rsidRPr="009322B6">
        <w:rPr>
          <w:b/>
          <w:szCs w:val="28"/>
        </w:rPr>
        <w:t xml:space="preserve">Presidenta Pezzelatto: </w:t>
      </w:r>
      <w:r w:rsidRPr="00D81643">
        <w:rPr>
          <w:szCs w:val="28"/>
        </w:rPr>
        <w:t>A usted Concejal García</w:t>
      </w:r>
      <w:r>
        <w:rPr>
          <w:b/>
          <w:szCs w:val="28"/>
        </w:rPr>
        <w:t xml:space="preserve"> </w:t>
      </w:r>
      <w:r w:rsidRPr="009322B6">
        <w:rPr>
          <w:szCs w:val="28"/>
        </w:rPr>
        <w:t>¿Algún Concejal o Mayor Contribuyente va a hacer uso de la palabra?...........................................................................</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el Concejal Landaburu. Le pido si se puede dirigir al otro atril hasta que el atril que ha hecho uso el Concejal García sea higienizado, muchas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Muchas gracias Señora Presidenta, bueno muchas gracias a todos los Mayores Contribuyentes que hoy están acá, voy a agradecer como lo hicieron los Concejales anteriormente, bueno la verdad que estamos ante una situación que es difícil, y sobre todo cuando Concejales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Por cuestiones de seguridad se exige que el barbijo sea retirado, que no esté en el cuello y que sea depositado en el atril,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 xml:space="preserve">Disculpe Presidenta, bueno agradezco como decía a todos los Mayores Contribuyentes y también a la Concejal Galdós que se ve que estudió los números y se analizó lo que planteamos en la Sesión Preparatoria, y para que todos los Mayores Contribuyentes lo conozcan, los números que he presentado en la Sesión Preparatoria y que he estado en algunos medios he difundido no son los del INDEC hasta el 2015, son los reales, los que ha presupuestado este Ejecutivo Municipal, digo porque son Presupuestos públicos que todos los Contribuyentes, cualquier ciudadano puede consultarlo y es una información pública, son números que el Estado Municipal ha presupuestado y que hemos contactado con las Rendiciones de Cuenta y no es la recaudación del 2020 a la que hizo referencia la Concejal Galdós, sino que es un análisis que he pretendido realizar desde el 2015 al 2019, con los últimos datos de la Rendición de Cuentas que todavía no las tenemos en papel pero la Señora Presidenta me dejó consultar algunos datos que quería reflejar en el día de hoy, en el día de la Sesión Preparatoria, cuando se habla de las tasas de alumbrado, barrido y limpieza, de servicios sanitarios, de seguridad e higiene, de mantenimiento de caminos rurales, es verdad y es real la información, invito a que puedan contactarla con el Presupuesto y las Rendiciones de Cuenta que fueron tratadas oportunamente y la del 2019 que aún no la estamos tratando pero hemos tenido acceso a la información por parte, que se lo he solicitado a la Presidenta en una reunión de la Comisión de Presupuesto. La tasa de servicios públicos tiene una merma del 50% en la recaudación y se los voy a transferir en números, servicios sanitarios el año pasado dejó de recaudar 11 millones de pesos de acuerdo a lo que tenía Presupuestado, la tasa de alumbrado barrido y limpieza tiene una merma de cerca del 60% de recaudación, dejó de recaudar 14 millones de pesos, la tasa de seguridad e higiene dejó de recaudar 1.700.000 pesos, la tasa de red vial tiene una baja de recaudación del 20%, de acuerdo midiendo los datos desde el 2015 a la fecha en todas las tasas, la tasa de mantenimiento de caminos rurales dejó de recaudar 24 millones de pesos, solamente en tasas el año pasado el Municipio dejó de recaudar 52 millones de pesos, podemos buscarle la chicana que quieran, uno está acá como Concejal porque es electo por el pueblo y tiene que ser la voz del ciudadano común, y los reclamos que hemos recibido durante todo el año pasado por la mala prestación de los servicios y cuantiosos Proyectos de Resolución que se han emitido desde el Concejo Deliberante están reflejados también en la cobrabilidad de las tasas, cuando nos dicen que, si quieren les puedo sociabilizar todos los números desde el 2015 al 2019, digo para que puedan contactarlos, cuando se dice que nosotros vamos a desfinanciar al Estado </w:t>
      </w:r>
      <w:r w:rsidRPr="009322B6">
        <w:rPr>
          <w:szCs w:val="28"/>
        </w:rPr>
        <w:lastRenderedPageBreak/>
        <w:t xml:space="preserve">Municipal por el quitar cuando se proponía en la Sesión Preparatoria el Dictamen de Cambiemos y Juntos por el Cambio de la exención a los contribuyentes en las tasas está a la clara que el monto que iba a dejar de recibir el Municipio es muy bajo, exceptuando a los contribuyentes, está a la clara que el Municipio es el que más se desfinancia solamente por la mala prestación de servicios y la mala cobrabilidad de tasas, y hoy estamos discutiendo, cuando hablamos que hay que apoyar a las </w:t>
      </w:r>
      <w:proofErr w:type="spellStart"/>
      <w:r w:rsidRPr="009322B6">
        <w:rPr>
          <w:szCs w:val="28"/>
        </w:rPr>
        <w:t>PyMES</w:t>
      </w:r>
      <w:proofErr w:type="spellEnd"/>
      <w:r w:rsidRPr="009322B6">
        <w:rPr>
          <w:szCs w:val="28"/>
        </w:rPr>
        <w:t xml:space="preserve"> apoyar a las industrias, y hoy estamos discutiendo un aumento de tasas de 53%, entendiendo que hubo instituciones que se plantearon que podría hacer un desdoblamiento del aumento de las tasas, y lo planteo en la tasa de red vial, que era una de las que no pretendíamos que no se cobrara, si un desdoblamiento, si uno analiza y ha estado en contacto con instituciones que representan al Sector Rural hoy, el mal estado de los caminos y los invito a quienes no transitan los caminos rurales que por favor lo transiten, ese aumento tendría que ser cero de tasa vial, porque el mantenimiento que ha recibido durante el último año ha sido cero, solamente se vieron maquinarias trabajando previo a las elecciones de octubre y lo han manifestado las instituciones, teniendo en cuenta en ese sentido, cuando hablamos de las Tasas Municipales, si uno toma en cuenta el Presupuesto 2020 Señora Presidenta, y le hacemos un prorrateo de las Tasas que ya pasaron dos cuotas que se han estado abonando, cual es el porcentaje de cobrabilidad, de acuerdo al año pasado, hacemos un prorrateo de todas las tasas, solamente se va a significar para el Presupuesto Municipal solamente el 8% del Presupuesto lo que se podría recaudar por Tasas Municipales, entiéndanlo es una parte menor no nos pongan a los Mayores Contribuyentes y al ciudadano común y a los Concejales diciendo que todo lo que va a realizar este Ejecutivo Municipal va a depender del aumento de las tasas que hoy resulte en este recinto, porque es totalmente una mentira, una falacia, la verdad que hay que hablar con los números y hay que hablar con la verdad a los Contribuyentes y decirles. Entrando, analizando la Impositiva y Fiscal y la verdad coincido con las palabras del Concejal Mauricio García, nos llevaron en una muy buena voluntad a embretar en algún lugar que hoy estamos en una sin salida, solamente por tener una mayoría no y en un momento era se planteaba una actualización por inflación que a las mismas instituciones que consultó el Ejecutivo que no dejaron tener una participación en la Comisión de Presupuesto que se invitara a las Instituciones como ha sido constantemente en estos últimos años tener una entrevista y ver qué es lo que cuales son el parecer de todas las Instituciones, llevaron a la buena fe a la buena voluntad de Instituciones que dijeron que vamos a que van a actualizar por el índice de inflación solamente y nos encontramos, nos encontramos con muchos puntos, primero, actualizan a valores que se habían retrotraído, a valores que estaban antes lo que es la Tasa de alumbrado, lo que se cobra en la boleta de la luz pasa del 16% al 18% en lo que es residencial y Gobierno, al comercio del 10% al 12%, a la industria del 3% al 5% cuando más que nunca tenemos que apoyar al sector productivo quien está produciendo y quien va a sacar adelante este desastre económico que está produciendo la pandemia le estamos aumentando el alumbrado un 67% pasándolo del 3% al 5% me parece que en este sentido tenemos que tener un poquito de una mirada hacia futuro de que cuales van a ser el sostén para reactivar esta actividad económica, también me acuerdo que hemos tenido largas horas de debate y de discusiones cuando fue se discutió la Ordenanza de engorde a corral, la Ordenanza 3138 que fue modificada que estuvimos trabajándola que pidieron para poder cobrar a los encierres por metro cuadrado no y lograron con las instituciones y fue palabra de este Departamento Ejecutivo y convalidamos y tratamos de llegar al acuerdo desde el Concejo Deliberante que solamente se iba a cobrar a la última categoría a los que tenían más de mil animales de encierre, nos encontramos en esta Impositiva y Fiscal y lo he consultado con las Instituciones que fueron consultadas y llegaron de buena fe a un acuerdo, si este año habían estado de acuerdo en actualizar que se cobrara a las distintas categorías, le están cobrando a las distintas categorías un monto por metro cuadrado desde la categoría más baja que son los pequeños y medianos productores, eso las Instituciones no lo sabían el </w:t>
      </w:r>
      <w:r w:rsidRPr="009322B6">
        <w:rPr>
          <w:szCs w:val="28"/>
        </w:rPr>
        <w:lastRenderedPageBreak/>
        <w:t>Secretario Lorenzo aparentemente no se los comentó que en esta Fiscal Impositiva iba a venir ese aumento a los encierres a corrales, otro de los artículos que también llama la atención, el Artículo 96 para la adquisición de marcas y señales lo que es el Capítulo Décimo Quinto en la parte de obtención de guías, es algo que vuelven a las viejas prácticas, que ya fue rechazado oportunamente por este cuerpo, en el cual Cambiemos no tenía la mayoría, que se toma en el Inciso A si hay un Contribuyente que tenga deudas en alguna de las Tasas, la verdad que esto es inconstitucional Señora Presidenta no podemos estar convalidando como cuerpo y creo que como Mayores Contribuyentes algo que va en contra de la Constitución, que si debe como máximo tres meses de cuota no puede tramitar las guías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Concejal le quiero hacer una sugerencia, para que termine de utilizar su tiempo, después en el tratamiento particular y eso para que lo sepan todos si superamos esta instancia en el tratamiento particular vamos a poder profundizar justamente</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Me quedó claro Señora Presidenta, la entendí cuando hizo la apertura para el debate</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Termine de hacer uso de la palabra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Muchas gracias, eso también es buena fe que a las instituciones no se le comentaron, a las entidades que representan al Sector Agropecuario me parece que por eso es cuando planteábamos desde nuestro bloque que accedíamos al tratamiento que nos pidieron que era necesario y urgente para el Ejecutivo planteamos como base discutir en base a la Ordenanza Fiscal e Impositiva 2019 con una actualización por el índice inflacionario que estaban de acuerdo todas las instituciones, no estaban todos de acuerdo en estas modificaciones de los distintos artículos, otro es el Artículo 154 una actualización automática y acá es donde va cualquier aumento de Tasas Municipales de multas y de derechos a cualquier actualización es potestad con la Asamblea de Mayores Contribuyentes hoy Mayores Contribuyentes al estar convalidando este Artículo están transfiriéndole un poder que tiene la Asamblea de Mayores Contribuyentes a un Departamento Ejecutivo que va a hacer una actualización automática por un índice a partir es decir de un índice del aumento promedio del litro de gasoil a partir del 1° de septiembre me parece que es otro de los engaños y de las mentiras que no se si fueron todos comentados en las Instituciones, para ir redondeando Señora Presidenta otro de los puntos también es cuando se hace el tema de marcas y señales cuando es para sacar la guía no aumenta el 53,8% como aumenta la mayoría de las tasas, aumentan algunas el 65% otras el 57% depende si sea ganado bovino ovino o porcino, me parece que son cuestiones que tenemos que analizarlas y no se le dijeron a todo el mundo que iba a aumentar como se dice que va a aumentar para todos el 53,8%, otro de los artículos que me estoy olvidando es el artículo que crea un fondo una sobretasa de $20, de $20 para el bacheo para la reparación de la vía pública pero si no tengo mal entendido hay una tasa creada ya por eso, para que crear un fondo fijo más para esa tasa para generar la reparación de bacheo para el sellado de juntas, ya tenemos una tasa no podemos crear otro tributo u otra sobretasa dentro de la misma tasa, la verdad me parece que en este sentido yo no voy a estar acompañando esta Ordenanza Fiscal Impositiva porque tiene mucho engaño y mucha mentira en relación a lo que se ha comentado y se ha dicho públicamente, nada más Señora Presidenta muchas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 xml:space="preserve">A usted Concejal Landaburu, también recordarles que los Concejales superamos la primera instancia que es la instancia Preparatoria donde todas estas cuestiones fueron analizadas y votadas y lo que hoy tenemos a consideración de la </w:t>
      </w:r>
      <w:r w:rsidRPr="009322B6">
        <w:rPr>
          <w:szCs w:val="28"/>
        </w:rPr>
        <w:lastRenderedPageBreak/>
        <w:t>Asamblea constituida es precisamente el resultado de todo ese trabajo que fue llevado adelante en la Sesión Extraordinaria del día 17 de abril, para continuar ¿algún otro Concejal o Mayor Contribuyente va a hacer uso de la palabra?............................................</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yo les voy a pedir a los Concejales que somos por ahí los que conocemos más la dinámica que respetemos también el tema de los tiempos yo si bien estoy cumpliendo con el tiempo que está estipulado por nuestro Reglamento es también tener la consideración que estamos en un ámbito con todo el resguardo y también tener la consideración hacia los Mayores Contribuyentes que están aquí sentados, así que también si podemos hacer un uso racional y utilizando bien esos tiempos va a simplificar un poco que podamos avanzar, tiene la palabra en este momento el Concejal Paulo Bernardo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 xml:space="preserve">Muchas gracias Señora Presidenta, permítame antes de argumentar la oposición en términos generales, agradecer a todos los que trabajaron para lograr esta Sesión y por supuesto reconocer la responsabilidad y el compromiso de cada uno de los Mayores Contribuyentes que están presentes, sin dudas la situación y el contexto es difícil, muy difícil, contexto de angustia y de preocupación que escuché una frase que describe bastante bien la coyuntura, y es que estamos en medio de la oscuridad y nos toca tomar decisiones sin saber muy bien hacia dónde vamos porque la única luz que tuvimos es que acá la pandemia por una cuestión geográfica llegó más tarde, pero sin embargo hay una incertidumbre total y lo que no podemos hacer en medio de esta oscuridad es tomar decisiones individuales, sectarias, sesgadas, lo que no podemos hacer es que cada uno apunte para un lugar distinto, lo que no podemos hacer es que se obstruya el diálogo, y permítame decir Señora Presidenta que lamento muchísimo que en este momento donde más necesitábamos de la apertura, más cerrados estuvieron, este era el momento para pensar y rediseñar una Impositiva distinta porque el contexto y la situación eran distintas, era momento de elaborar un proyecto equilibrado, con criterio y con consistencia con los distintos Gobiernos tanto Nacional como Provincial, mientras a nivel Nacional se está pensando cómo sacarle la carga a los sectores medios nosotros estamos yendo en contramano, se trataba de lograr el equilibrio entre lo que necesita el Municipio y lo que puede dar el Contribuyente, se trataba de darle instrumento al Municipio pero entendiendo que en esta situación naturalmente es el que tiene más herramientas y más espalda se trataba de reconocer que éste dictamen que hoy vamos a tratar no es el que necesitamos en este contexto por eso vamos a insistir una vez más Señora Presidenta, en incorporar cambios, en hacer sugerencias, este Proyecto tiene tasas que aumentan más del 54% tiene tasas nuevas tiene sobretasas tiene inconsistencias tiene un Estado que podría haber apoyado mucho más, el esfuerzo realmente tiene que ser colectivo pero colectivo de verdad el esfuerzo debe ser con equilibrio contemplando a aquellos que no pueden pagar pero contemplado también que los que sí pueden pagar también están pasando por una situación compleja, atravesar una crisis requiere de un comando unificado, requiere también de comunicación efectiva, pero sobre todo requiere que reconozcamos rápidamente los errores, y creo que la forma que se abordó, de la forma que se discutió de la forma que llegamos fue un error, fue un error no haber aceptado las exenciones, fue un error que planteen un doble aumento, un aumento del 54% y a partir de septiembre según lo que aumente la nafta, es un error no haber trabajado en equipo desde un principio Señora Presidenta nos enfrentamos a un contexto realmente difícil, y la recuperación va a ser más difícil aun, 108 de los 135 Municipios de la Provincia ya han pedido un rescate para pagar sueldos, 8 de cada 10 Pymes ya le pidieron al Gobierno Nacional dinero para enfrentar también el pago de sueldos, el impacto equivale a dos meses de recaudación en la Provincia, el ingreso de emergencia superó </w:t>
      </w:r>
      <w:r w:rsidRPr="009322B6">
        <w:rPr>
          <w:szCs w:val="28"/>
        </w:rPr>
        <w:lastRenderedPageBreak/>
        <w:t>por encima de lo que se había planificado realmente el contexto es difícil y requiere que la solución que le demos sea extraordinaria porque el contexto es extraordinario, tenemos que lograr</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Permítame la interrupción Concejal</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 xml:space="preserve">Si Señora Presidenta ya varios Concejales </w:t>
      </w:r>
      <w:proofErr w:type="gramStart"/>
      <w:r w:rsidRPr="009322B6">
        <w:rPr>
          <w:szCs w:val="28"/>
        </w:rPr>
        <w:t>han</w:t>
      </w:r>
      <w:proofErr w:type="gramEnd"/>
      <w:r w:rsidRPr="009322B6">
        <w:rPr>
          <w:szCs w:val="28"/>
        </w:rPr>
        <w:t xml:space="preserve"> leído también, realmente va a interrumpir por eso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Yo intento ser lo más flexible posible en esta circunstancia, pero no podemos darnos el lujo de apartarnos permanentemente de nuestro Reglamento de lo que indica el Artículo 105 que justamente hace mención a la lectura de discursos, por favor al Concejal Landaburu le tomé en consideración que él estaba dando datos estadísticos y por eso que no le hice ese llamado de atención, pero en su caso por favor no nos alejemos de lo que está marcado en nuestro Reglamento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Lamento muchísimo, realmente lamento muchísimo la postura que ha tomado Señora Presidenta, permítame si le voy a leer una sola frase textual, si me permite dice “el verdadero desafío es superar las miradas parciales, superando la etapa de imposición de fuerzas por sobre la razón”, esta frase no es propia, esta frase es de usted de hace cuatro meses y hoy está más vigente que nunca</w:t>
      </w:r>
      <w:r>
        <w:rPr>
          <w:szCs w:val="28"/>
        </w:rPr>
        <w:t xml:space="preserve">.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Concejal, no abuse de la banca que usted tiene</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Muchas gracias Señora Presidenta, muchísimas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No abuse de la banca que usted tiene, por favor Concejal sabemos que nosotros nos regimos por nuestro Reglamento Interno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Muchas gracias, muchísimas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Por favor no abusemos de la banca, ¿algún Concejal o Mayor Contribuyente quiere hacer uso de la palabra?</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Almirón: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el Concejal Silvio Almirón.</w:t>
      </w:r>
      <w:r>
        <w:rPr>
          <w:szCs w:val="28"/>
        </w:rPr>
        <w:t xml:space="preserve"> ………………….</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Almirón: </w:t>
      </w:r>
      <w:r w:rsidRPr="009322B6">
        <w:rPr>
          <w:szCs w:val="28"/>
        </w:rPr>
        <w:t xml:space="preserve">Bueno gracias Señora Presidenta, gracias bueno saliendo del ámbito que normalmente sesionamos, y de la comodidad que tenemos que por ahí no la apreciamos no, todo eso todo ese edificio, y en esta Sesión media, que podemos llamar que va a quedar en la política veinticinqueña y de la ciudadanía, en primer lugar yo ya lo hice en el 2015, 2017 cada vez que le tocan la honorabilidad al Concejo Deliberante, al Cuerpo he tenido que traer por ejemplo el Artículo 1 el Artículo 25 de la Ley Orgánica de las Municipalidades cuando no me siento cómodo y sinceramente hoy no me siento cómodo con el Cuerpo de Concejales porque han pasado cosas en estos días dónde sinceramente la honorabilidad de los integrantes del Cuerpo han estado de manifiesto así que es una cuestión que nos están pidiendo gestos desde la bancada de Cambiemos nos vienen pidiendo gestos y nosotros hoy esperábamos un gesto yo esperaba un gesto y no lo vi, sinceramente no lo vi es como que no acusan recibo y como que todo sigue igual así que bueno en principio era cuidar la entidad del Cuerpo así que le agradezco y no es que me haya salido sino que cuido el Cuerpo sobre todo hace 7 años que soy Concejal y cuido el Cuerpo, le agradezco esa introducción nada más va a seguir por los caminos correspondientes. El tratamiento que hoy nos trae aquí es sinceramente, vi que </w:t>
      </w:r>
      <w:r w:rsidRPr="009322B6">
        <w:rPr>
          <w:szCs w:val="28"/>
        </w:rPr>
        <w:lastRenderedPageBreak/>
        <w:t xml:space="preserve">todos rescataban las palabras de Almirón, la mayoría rescató las palabras de Almirón, así que Almirón algo habrá dicho en la Sesión pasada que sirve y que sinceramente me hubiese gustado que lo entendieran, yo si los escucho otra vez los voto gracias a Dios gobernaron cuatro años y la gente no les creyó nada, nada es lo mismo que pasó recién casi me hacen dudar de votar a un Gobierno que tiene un Estado presente, un Estado presente en Nación Provincia y Municipio un Estado presente que ha priorizado la salud como lo vemos en esta Ordenanza que se ha creado un fondo de $60 para los tres servicios que ya todo el mundo conoce que tiene tres ejes, tiene tres ejes fundamentales, uno es el fondo de salud al cual nadie se puede negar, otro es la actualización del 53,4, 53,8% perdón al cual no saben cómo hacer los Concejales de Cambiemos no saben cómo hacer para correrse, porque la verdad no saben cómo decir nosotros también aprobamos este 53,8% le están pidiendo disculpas, es una actualización interanual año vencido a Enero o sea ya recontra pasó todos los Municipios la tienen, todos los Municipios la hicieron pero no saben cómo hacer para decirle al vecino y va a estar pero no sabemos por qué la pusimos, se estuvieron excusando en todo momento y es la realidad los 16 Concejales acompañamos el 53,8% o nos pareció lógico, nos pareció lógico y el otro eje fundamental es lo solidario donde todas las tasas en este contexto donde recién en todos los portales y como hablaba todo el mundo porque yo a Viviana la aprecio mucho pero que en 25 de Mayo sobró plata cuando en el mundo en la pandemia que estamos no hay un peso y después el otro discurso del Concejal que preopinaba decía que no alcanza la plata y que 108 Municipios pidieron de los 135 van a pedir de los 135, 150 Municipios porque no alcanza para nadie ayer, anteayer en la semana el Intendente lo graficaba muy bien recién esta en todos los portales Olavarría, Saladillo, 25 de Mayo que dice el Intendente que estamos quebrados, que dice el Intendente de Olavarría, que dice el Intendente de Saladillo, Ralinqueo recién acaba de decir en todos los medios Nacionales y Provinciales que 25 de Mayo va a priorizar sueldos en salud, que desdobla los sueldos, recién lo acaba de decir, desdoblamos los sueldos, prioriza salud siguen los servicios esenciales administrativos me vienen a hablar de tasas del año 2015 al 2019 me hablan de Presupuesto si cualquiera de los que está acá en enero había presupuestado algo ya febrero marzo abril de que Presupuesto me hablan ya se acabó toda esa historia ahora tenemos que ver cómo nos preparamos para seguir y este paso que estamos haciendo acá es fundamental, cuidándonos acatando órdenes siguiendo lo sanitario el protocolo sanitario para poder arrancar de vuelta estamos quebrados, estamos quebrados en lo particular en lo institucional y en lo comunal tenemos que ver como arrancamos, esto ha sido una demostración de que podemos 50 personas estar conviviendo como para arrancar de vuelta, ahora no les creo una palabra han querido de alguna manera torcer la voluntad o el estudio porque realmente a mí y me admiro, los ocho Mayores Contribuyentes que representan el espacio nuestro hicieron los deberes cosa que los Concejales no hicieron en el tratamiento anterior, en las comisiones entonces sinceramente yo creo que hoy estamos dando un ejemplo de la Argentina que se viene que es esto cuidarnos entre todos por más que no quieran el 53,8% de aumento en las tarifas de traspasar ese índice inflacionario lo aumentamos entre los 16 Concejales porque lo creemos correcto y voy a hacer una moción cuando llegue el Artículo 156 de Bomberos que también coincidimos y creemos que tiene que salir por unanimidad de todos de actualizarlo con el monto que quedaría en vez de 40 pesos en 53 pesos y pico para los Bomberos, después lo demás creo que el otro debate lo daremos más adelante hoy estamos dando un ejemplo como sociedad para lo que se viene, cuidemos las medidas sanitarias y pongámonos a trabajar para la Argentina que se viene, la discusión política y la discusión de grupo de  la pertenencia de grupo la damos más adelante hoy lo que tenemos que dar es esto una imagen de que cuidando y siguiendo el protocolo sanitario podemos preparar un Municipio que diga che que hicimos estos 6 7 8 meses de pandemia y preparamos todo esto, que preparamos y tenemos preparada para arrancar más adelante la Ordenanza Impositiva Fiscal tenemos como para arrancar para adelante hoy está el mundo parado, </w:t>
      </w:r>
      <w:r w:rsidRPr="009322B6">
        <w:rPr>
          <w:szCs w:val="28"/>
        </w:rPr>
        <w:lastRenderedPageBreak/>
        <w:t>el mundo está quebrado económicamente, no le pidamos al pobre Intendente Ralinqueo que haga maravillas con cosas que nunca existieron y muchos hablaron y se cansaron hasta el hartazgo de hablar, creo que lo mejor que me llevo de hoy de esta Sesión especial, distinta es esto el poder convivir dentro de las medidas sanitarias para prepararnos para la Argentina que viene, muchas gracias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Presidenta Pezzelatto:</w:t>
      </w:r>
      <w:r w:rsidRPr="009322B6">
        <w:rPr>
          <w:szCs w:val="28"/>
        </w:rPr>
        <w:t xml:space="preserve"> A usted Concejal, vamos por favor también teniendo en cuenta a atenernos a hacer referencia al Proyecto de Ordenanza creo que ya más o menos han quedado claro los cuestionamientos pero mantengamos el respeto y no vengamos a introducir temas que no corresponden o no es el ámbito, por lo que les decía quiero que conste en Acta que cuando el Concejal Almirón hacía referencia a la moción lo hacía de manera explicativa y no era que en este momento estaba presentando una moción, eso para que conste en Acta ¿algún Concejal o Mayor Contribuyente va a hacer uso de la palabra?.</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Bucci: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la Concejal Marcela Bucci.</w:t>
      </w:r>
      <w:r>
        <w:rPr>
          <w:szCs w:val="28"/>
        </w:rPr>
        <w:t xml:space="preserve">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Bucci: </w:t>
      </w:r>
      <w:r w:rsidRPr="009322B6">
        <w:rPr>
          <w:szCs w:val="28"/>
        </w:rPr>
        <w:t xml:space="preserve">Bueno primero agradecerle a todos los Mayores Contribuyentes que se acercaron porque se ha hablado mucho en los medios de que hoy es una Sesión histórica porque el Recinto se ha mudado, pero no sólo eso sino también porque en medio de una pandemia hemos convocado a los Contribuyentes que hace un año atrás seguramente nadie se imaginaba vivir esta situación pero sin embargo algunos no pudieron asistir y se pudieron excusar por lo que está pasando y es lógico y entendible esta situación, fue muy difícil trabajar esta impositiva porque no pudimos tener la posibilidad de reunirnos con las instituciones y advertirle de todos estos códigos perdón que recién nombraban los Concejales tales como el Artículo 154 bueno y todos los que vamos a ir desarrollando ahora cuando lo hagamos de manera particular, si estuvimos trabajando si teníamos una propuesta claro que la teníamos pero en este contexto no era el mismo de una situación normal porque primaba la salud entonces tratamos de acompañar de trabajar con la Impositiva 2019 y consensuar en algunos puntos pero no fuimos escuchados por el Ejecutivo ni por los Concejales de la otra bancada por eso no es que pudimos llegar con un dictamen aparte porque no estábamos de acuerdo en este momento tratar ciertas situaciones que sabemos que van a empeorar las condiciones de las personas, de los Contribuyentes porque no es sólo un aumento de tasas por el índice de inflación del 53,8% como lo explicó el Concejal anterior Marcelo Landaburu en algunas tasas fue aún mayor y no se tuvo en cuenta algunas propuestas de las que habíamos dicho, al tener mayoría automática esto es lo que genera porque no es lo que eligió el pueblo este Concejo Deliberante y todos lo sabemos entonces se avala todo lo que pide el Ejecutivo y eso es lo que nos preocupa y nos tiene ocupado como a muchos de los vecinos de 25 de Mayo hoy más que nunca debemos estar cerca del vecino y es momento de no aprovechar este oportunismo diciendo de la salud porque gracias a Dios todavía 25 de Mayo no tiene un solo caso de coronavirus y ojalá no lo tengamos y eso sí hay que rescatarlo por supuesto que somos conscientes de esta situación y no sabemos porque es una incertidumbre lo que puede llegar a pasar pero el día dos que se inició la pandemia ya estábamos pidiendo colaboración y había gente que ya ha estado colaborando en las instituciones manos solidarias gente desde sus casas con barbijos con todo lo que han hecho una cantidad de instituciones y personas así aisladamente por el solo hecho de ser solidario desde su ADN como a veces lo digo yo, no podemos dejar de reconocer que el 10 de diciembre cuando iniciamos usted Señora Presidenta nos dijo del diálogo que iba a ser una de las herramientas fundamentales de este nuevo Concejo Deliberante y la verdad que no lo hemos tenido porque cuando hemos querido modificar o llevar alguna inquietud no hemos sido escuchados ojalá lo podamos hacer </w:t>
      </w:r>
      <w:r w:rsidRPr="009322B6">
        <w:rPr>
          <w:szCs w:val="28"/>
        </w:rPr>
        <w:lastRenderedPageBreak/>
        <w:t>de ahora en más porque esto es un precedente de la pandemia, está pandemia nos deja creo que a todos una situación de repensar un nuevo país un nuevo gobierno y un nuevo partido de lo que queremos, yo siempre digo que debemos dar un gesto a la sociedad respetando las instituciones mostrando transparencia y dialogando de verdad no sólo con el discurso y para la foto nosotros tratamos de trabajar para los vecinos y por los vecinos porque fuimos elegidos por ellos, quiero agradecer para ir finalizando a todo el personal que estuvo trabajando, a los Mayores Contribuyentes que hoy están acá y a todo el personal de salud y seguridad pero nos están cuidando Gracias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A usted Concejal Bucci, ¿algún otro Concejal o Mayor Contribuyente quiere hacer uso de la palabra?.</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Elosegui: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la Concejal Elosegui</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Elosegui: </w:t>
      </w:r>
      <w:r w:rsidRPr="009322B6">
        <w:rPr>
          <w:szCs w:val="28"/>
        </w:rPr>
        <w:t xml:space="preserve">Bueno muchas gracias Señora Presidenta, voy a ser breve porque creo que todos los que estamos acá así lo deseamos en principio quiero aclarar un par de cuestiones porque yo trabajo y fui parte de la Comisión de Presupuesto dónde se inició el tratamiento en Comisión de esta Ordenanza en principio aclararle a los vecinos a la comunidad que en todo momento se trató de dialogar por lo menos de los bloques oficialistas siempre tratamos de llegar a un acuerdo con los bloques opositores pero cuando se viene con una postura que es inflexible y no se pueden acercar a las partes es muy difícil lograr acuerdos y lo aclaro porque si el vecino se queda con lo que acaba de escuchar con los Concejales preopinantes seguramente van a quedar con esa idea que alguien escuché decir que el Ejecutivo con su mayoría absoluta la cual no es así ejerce un autoritarismo, lo cual no es así y me consta porque soy parte de esta Comisión de Presupuesto nosotros desde los bloques del Frente Renovador y el Frente de Todos tratamos de acercar posiciones explicando que teníamos que hacer una ordenanza adaptada a la realidad que tenemos hoy no nos olvidemos que este proyecto entró en febrero cuando nada de lo que sucede hoy con esta pandemia a nivel global había pasado obviamente estaba generada desde sus inicios para otra realidad entonces una ordenanza equilibrada no sé si equilibrada yo creo que real por eso empezamos a hablar de las exenciones a todos esos comercios y esos contribuyentes que estuvieron alcanzados por la pandemia eso es real pero ya hay algo Señora Presidenta que me llama la atención y es que cuando empezamos a trabajar en las Comisiones e incluso llegando a la Sesión Preparatoria en la cual se aprobó el Proyecto de Ordenanza ese dictamen que habíamos generado en la Comisión de Presupuesto y luego en Reglamento hay montón de las cuestiones que hoy se están planteando acá que en su momento no se plantearon entonces yo no sé si es una estrategia del bloque Cambiemos o Juntos por el Cambio no lo sé pero sí me llama poderosamente la atención el momento del debate el momento del consenso fueron las comisiones y fueron la Sesión Preparatoria pero bueno esto lo quería aclarar por otra parte decirles que agradezco que hayan estado de acuerdo y en eso sí siempre lo estuvimos desde el primer momento en hacer la actualización que correspondía la inflación interanual que fue el 53,8% por otra parte decirle a los vecinos que se queden tranquilos que tienen un Concejo Deliberante que realmente está pensando en ellos y este es el Concejo que votó el pueblo porque escuché decir que este no es el Concejo que votó el pueblo, disculpen lo que estamos ocupando una banca es porque fuimos elegidos por nuestros vecinos, escuché decir a otro Concejal que se sintió estafado en su buena fe bueno lo sentimos mutuamente porque la verdad lo que estoy escuchando hoy en estos atriles por parte de la oposición me sorprende profundamente que se traigan y se planteen en este en esta Asamblea iba a decir Recinto disculpen, en esta Asamblea cuestiones que jamás estuvieron sometidas </w:t>
      </w:r>
      <w:r w:rsidRPr="009322B6">
        <w:rPr>
          <w:szCs w:val="28"/>
        </w:rPr>
        <w:lastRenderedPageBreak/>
        <w:t>a debate, me sorprende, por otra parte estamos de acuerdo ante el planteo que se hizo sobre el fondo de Bomberos que era el viejo fondo de seguridad si vamos a estar de acuerdo y lo digo a nivel informativo y no porque lo estoy pidiendo con la moción que se genere, si porque estas cosas si las hubiéramos podido charlar y debatir en su momento no estaríamos en esta instancia mocionando, por otra parte decir que estuve escuchando y viendo unos gráficos que realmente coincido con mi compañero Yamila Galdós que bueno tal vez no sea el momento y tendremos en su oportunidad de saber si esos datos son verdaderos o no pero permítanme dudar de esos datos, porque si se toma el 2015 como base en el 2015 teníamos un Gobierno Municipal que correspondía a la Coalición Cívica en ese momento gobernaba en la Nación y en la Provincia el Peronismo y si mal no recuerdo en ese momento los demás Municipios tuvieron las posibilidades de crecer y en 25 de Mayo nada de eso sucedió si la recaudación hubiera sido tal, tal vez hubiéramos podido ver ciertas obras que nunca vimos, podría seguir hablando de esto Señora Presidenta pero no es el momento ni el espacio ni el tiempo ni el lugar, dije que iba a ser breve y lo voy a ser, quería dejar claro a la comunidad y a los vecinos que el diálogo siempre intentó estar, tal vez algunos directamente pretendan que el diálogo no exista, y me consta porque fui parte de esa comisión, nada más Señora Presidenta muchas gracias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 xml:space="preserve">A usted Concejal Elosegui, no lo que quería decir es justamente esto que </w:t>
      </w:r>
      <w:proofErr w:type="spellStart"/>
      <w:r w:rsidRPr="009322B6">
        <w:rPr>
          <w:szCs w:val="28"/>
        </w:rPr>
        <w:t>esta</w:t>
      </w:r>
      <w:proofErr w:type="spellEnd"/>
      <w:r w:rsidRPr="009322B6">
        <w:rPr>
          <w:szCs w:val="28"/>
        </w:rPr>
        <w:t xml:space="preserve"> sucediendo una es que se hable porque hay mucha acústica en el lugar y se interrumpe quizás al orador, Mayor Contribuyente le pido que regrese a su lugar es algo que tenemos que respetar es algo que nos han pedido que por favor nos quedemos en nuestros lugares no podemos estar haciendo esto por favor gracias Mayor Contribuyente por entender ¿algún otro Concejal o Mayor Contribuyente va a hacer uso de la palabra?.</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Burgos: </w:t>
      </w:r>
      <w:r w:rsidRPr="009322B6">
        <w:rPr>
          <w:szCs w:val="28"/>
        </w:rPr>
        <w:t>Pido la palabra Señora Presidenta</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Tiene la palabra el Concejal Burgos</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Burgos: </w:t>
      </w:r>
      <w:r w:rsidRPr="009322B6">
        <w:rPr>
          <w:szCs w:val="28"/>
        </w:rPr>
        <w:t>Muchas gracias Señora Presidenta, bueno yo voy a ser muy breve también voy a hablar también del tema del diálogo para explicar un poquito porque fui uno de los primeros convocados por el Secretario de Gobierno junto a la otra Presidenta del bloque Marcela Bucci y se nos presentó como que iba a ser el único interlocutor entre el Ejecutivo y la oposición para hablar del tema de la Impositiva Fiscal cosa que ocurrió les hicimos llegar nuestro punto de vista y dijeron que nos iban a avisar y nos iban a volver a llamar y una de las reuniones que tuvimos se comunicó telefónicamente conmigo para citarnos nuevamente para tratar esto y nunca ocurrió por eso ahí vimos que como cortaba el diálogo ya que era el único interlocutor válido como él se presentó, otra de las cosas que quiero dejar en claro que lo dijo bien la Concejal Elosegui pero no el Concejal Almirón, cuando nosotros no sabemos de qué lado ponernos con el 53,8% de actualización estaba en nuestro dictamen ya que eso está claro que iba a ir de ese modo y después una aclaración para la Concejal Elosegui el fondo de seguridad nunca estuvo aprobado como dice quiere ver ahora que se cambió el nombre este es otro fondo y después otra cosa más la gente votó si los Concejales personas que estamos aquí pero no para que tenga este tipo de conformación ya que sabemos y es de público conocimiento que una Concejal renunció a la representación que le había dado el pueblo y tomó su propio camino, nada más Señora Presidenta muchas gracias</w:t>
      </w:r>
      <w:r>
        <w:rPr>
          <w:szCs w:val="28"/>
        </w:rPr>
        <w:t>. ……………………………………………………………………….</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Presidenta Pezzelatto: </w:t>
      </w:r>
      <w:r w:rsidRPr="009322B6">
        <w:rPr>
          <w:szCs w:val="28"/>
        </w:rPr>
        <w:t xml:space="preserve">Gracias Concejal y vuelvo a indicar aquellas cosas que no sean propias de este tratamiento por favor dejémoslas afuera para hablarlas en otra instancia si fuera necesario, ¿algún otro Concejal o Mayor Contribuyente va a hacer uso de la </w:t>
      </w:r>
      <w:r w:rsidRPr="009322B6">
        <w:rPr>
          <w:szCs w:val="28"/>
        </w:rPr>
        <w:lastRenderedPageBreak/>
        <w:t>palabra? Sugiero desde presidencia que si ya no hay por lo menos en una expresión para el proyecto en general pasemos a votarlo y después estas cuestiones particulares que empiezan a surgir podamos explayarnos y utilizar mejor el tiempo para hacerlo en cada capítulo en la votación particular ¿les parece que pasemos a votación? Vuelvo a decir de nuevo ¿algún Concejal o Mayor Contribuyente va a hacer uso de la palabra? Dado a que se ha cerrado el debate pasamos a y vuelvo a recordar una cosa, esta es la instancia en la que el voto va a ser nominal y para su aprobación va a tener que contar de mayoría absoluta en el caso de que no superará la aprobación en general ya no se podrá pasar al tratamiento ni al debate ni ninguna de las cuestiones en particular directamente se finalizaría el tratamiento, quiero que eso quede bien en claro sobre todo a los Mayores Contribuyentes tengan en claro esta instancia y que es lo que vamos a votar en este momento. Pongo entonces a consideración por votación nominal la Ordenanza Preparatoria los que estén por la afirmativa</w:t>
      </w:r>
      <w:r>
        <w:rPr>
          <w:szCs w:val="28"/>
        </w:rPr>
        <w:t>. ..</w:t>
      </w:r>
      <w:r w:rsidRPr="009322B6">
        <w:rPr>
          <w:szCs w:val="28"/>
        </w:rPr>
        <w:t>………………………………</w:t>
      </w:r>
      <w:r>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Secretaria</w:t>
      </w:r>
      <w:r>
        <w:rPr>
          <w:b/>
          <w:szCs w:val="28"/>
        </w:rPr>
        <w:t xml:space="preserve"> Administrativa</w:t>
      </w:r>
      <w:r w:rsidRPr="009322B6">
        <w:rPr>
          <w:b/>
          <w:szCs w:val="28"/>
        </w:rPr>
        <w:t xml:space="preserve">: </w:t>
      </w:r>
      <w:r>
        <w:rPr>
          <w:szCs w:val="28"/>
        </w:rPr>
        <w:t>Almirón. ……</w:t>
      </w:r>
      <w:r w:rsidRPr="009322B6">
        <w:rPr>
          <w:szCs w:val="28"/>
        </w:rPr>
        <w:t>……………………………………</w:t>
      </w:r>
      <w:r>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Almirón: </w:t>
      </w:r>
      <w:r w:rsidRPr="009322B6">
        <w:rPr>
          <w:szCs w:val="28"/>
        </w:rPr>
        <w:t>Afirmativo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w:t>
      </w:r>
      <w:r w:rsidRPr="009322B6">
        <w:rPr>
          <w:szCs w:val="28"/>
        </w:rPr>
        <w:t xml:space="preserve"> </w:t>
      </w:r>
      <w:r>
        <w:rPr>
          <w:szCs w:val="28"/>
        </w:rPr>
        <w:t>Bernardo.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Bernardo: </w:t>
      </w:r>
      <w:r w:rsidRPr="009322B6">
        <w:rPr>
          <w:szCs w:val="28"/>
        </w:rPr>
        <w:t>Negativo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w:t>
      </w:r>
      <w:r w:rsidRPr="009322B6">
        <w:rPr>
          <w:szCs w:val="28"/>
        </w:rPr>
        <w:t xml:space="preserve"> Bucci</w:t>
      </w:r>
      <w:r>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Bucci: </w:t>
      </w:r>
      <w:r w:rsidRPr="009322B6">
        <w:rPr>
          <w:szCs w:val="28"/>
        </w:rPr>
        <w:t>Negativo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Burgos.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Burgos: </w:t>
      </w:r>
      <w:r w:rsidRPr="009322B6">
        <w:rPr>
          <w:szCs w:val="28"/>
        </w:rPr>
        <w:t>Negativo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Elosegui.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Elosegui: </w:t>
      </w:r>
      <w:r w:rsidRPr="009322B6">
        <w:rPr>
          <w:szCs w:val="28"/>
        </w:rPr>
        <w:t>Afirmativo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Fernández.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Fernández: </w:t>
      </w:r>
      <w:r w:rsidRPr="009322B6">
        <w:rPr>
          <w:szCs w:val="28"/>
        </w:rPr>
        <w:t>Negativo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Galdós. ……...………………………</w:t>
      </w:r>
      <w:r w:rsidRPr="009322B6">
        <w:rPr>
          <w:szCs w:val="28"/>
        </w:rPr>
        <w:t>……………...…….</w:t>
      </w:r>
    </w:p>
    <w:p w:rsidR="007256F9" w:rsidRDefault="007256F9" w:rsidP="00D81643">
      <w:pPr>
        <w:jc w:val="both"/>
        <w:rPr>
          <w:szCs w:val="28"/>
        </w:rPr>
      </w:pPr>
    </w:p>
    <w:p w:rsidR="00D81643" w:rsidRDefault="00D81643" w:rsidP="00D81643">
      <w:pPr>
        <w:jc w:val="both"/>
        <w:rPr>
          <w:szCs w:val="28"/>
        </w:rPr>
      </w:pPr>
      <w:r w:rsidRPr="009322B6">
        <w:rPr>
          <w:b/>
          <w:szCs w:val="28"/>
        </w:rPr>
        <w:t>Concejal Galdós</w:t>
      </w:r>
      <w:r>
        <w:rPr>
          <w:b/>
          <w:szCs w:val="28"/>
        </w:rPr>
        <w:t xml:space="preserve"> Carrizo</w:t>
      </w:r>
      <w:r w:rsidRPr="009322B6">
        <w:rPr>
          <w:b/>
          <w:szCs w:val="28"/>
        </w:rPr>
        <w:t xml:space="preserve">: </w:t>
      </w:r>
      <w:r w:rsidRPr="009322B6">
        <w:rPr>
          <w:szCs w:val="28"/>
        </w:rPr>
        <w:t>Afirmativo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lastRenderedPageBreak/>
        <w:t xml:space="preserve">Secretaria: </w:t>
      </w:r>
      <w:r w:rsidRPr="009322B6">
        <w:rPr>
          <w:szCs w:val="28"/>
        </w:rPr>
        <w:t>Afirmativo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García.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García: </w:t>
      </w:r>
      <w:r w:rsidRPr="009322B6">
        <w:rPr>
          <w:szCs w:val="28"/>
        </w:rPr>
        <w:t>Negativo</w:t>
      </w:r>
      <w:r>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Herraiz.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Herraiz: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Landaburu</w:t>
      </w:r>
      <w:r w:rsidR="003E727F">
        <w:rPr>
          <w:szCs w:val="28"/>
        </w:rPr>
        <w:t>. ……..</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Landaburu: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Martínez</w:t>
      </w:r>
      <w:r w:rsidR="003E727F">
        <w:rPr>
          <w:szCs w:val="28"/>
        </w:rPr>
        <w:t>. ……</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Martínez: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Pr="007A317C" w:rsidRDefault="00D81643" w:rsidP="00D81643">
      <w:pPr>
        <w:jc w:val="both"/>
        <w:rPr>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Mas</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w:t>
      </w:r>
      <w:proofErr w:type="spellStart"/>
      <w:r w:rsidRPr="009322B6">
        <w:rPr>
          <w:b/>
          <w:szCs w:val="28"/>
        </w:rPr>
        <w:t>Mas</w:t>
      </w:r>
      <w:proofErr w:type="spellEnd"/>
      <w:r w:rsidRPr="009322B6">
        <w:rPr>
          <w:b/>
          <w:szCs w:val="28"/>
        </w:rPr>
        <w:t xml:space="preserve">: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Pezzelatto</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Pr="007A317C" w:rsidRDefault="00D81643" w:rsidP="00D81643">
      <w:pPr>
        <w:jc w:val="both"/>
        <w:rPr>
          <w:b/>
          <w:szCs w:val="28"/>
        </w:rPr>
      </w:pPr>
      <w:r>
        <w:rPr>
          <w:b/>
          <w:szCs w:val="28"/>
        </w:rPr>
        <w:t>Presidenta</w:t>
      </w:r>
      <w:r w:rsidRPr="009322B6">
        <w:rPr>
          <w:b/>
          <w:szCs w:val="28"/>
        </w:rPr>
        <w:t xml:space="preserve"> Pezzelatto: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Secretaria</w:t>
      </w:r>
      <w:r>
        <w:rPr>
          <w:b/>
          <w:szCs w:val="28"/>
        </w:rPr>
        <w:t xml:space="preserve"> Administrativa</w:t>
      </w:r>
      <w:r w:rsidRPr="009322B6">
        <w:rPr>
          <w:b/>
          <w:szCs w:val="28"/>
        </w:rPr>
        <w:t xml:space="preserve">: </w:t>
      </w:r>
      <w:r w:rsidRPr="009322B6">
        <w:rPr>
          <w:szCs w:val="28"/>
        </w:rPr>
        <w:t>Piñero</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Piñero: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Posse</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Posse: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Vega</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Concejal Vega: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lastRenderedPageBreak/>
        <w:t>Secretaria</w:t>
      </w:r>
      <w:r>
        <w:rPr>
          <w:b/>
          <w:szCs w:val="28"/>
        </w:rPr>
        <w:t xml:space="preserve"> Administrativa: </w:t>
      </w:r>
      <w:r w:rsidRPr="009322B6">
        <w:rPr>
          <w:szCs w:val="28"/>
        </w:rPr>
        <w:t>Anselmo</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Anselmo: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proofErr w:type="spellStart"/>
      <w:r w:rsidRPr="009322B6">
        <w:rPr>
          <w:szCs w:val="28"/>
        </w:rPr>
        <w:t>Castege</w:t>
      </w:r>
      <w:proofErr w:type="spellEnd"/>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w:t>
      </w:r>
      <w:proofErr w:type="spellStart"/>
      <w:r w:rsidRPr="009322B6">
        <w:rPr>
          <w:b/>
          <w:szCs w:val="28"/>
        </w:rPr>
        <w:t>Castege</w:t>
      </w:r>
      <w:proofErr w:type="spellEnd"/>
      <w:r w:rsidRPr="009322B6">
        <w:rPr>
          <w:b/>
          <w:szCs w:val="28"/>
        </w:rPr>
        <w:t xml:space="preserve">: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Fuentes</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Fuentes: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proofErr w:type="spellStart"/>
      <w:r>
        <w:rPr>
          <w:szCs w:val="28"/>
        </w:rPr>
        <w:t>Guenchul</w:t>
      </w:r>
      <w:proofErr w:type="spellEnd"/>
      <w:r w:rsidR="003E727F">
        <w:rPr>
          <w:szCs w:val="28"/>
        </w:rPr>
        <w:t>. ……</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w:t>
      </w:r>
      <w:proofErr w:type="spellStart"/>
      <w:r w:rsidRPr="009322B6">
        <w:rPr>
          <w:b/>
          <w:szCs w:val="28"/>
        </w:rPr>
        <w:t>Guenchul</w:t>
      </w:r>
      <w:proofErr w:type="spellEnd"/>
      <w:r w:rsidRPr="009322B6">
        <w:rPr>
          <w:b/>
          <w:szCs w:val="28"/>
        </w:rPr>
        <w:t xml:space="preserve">: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Locatelli</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Locatelli: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Pr="007A317C" w:rsidRDefault="00D81643" w:rsidP="00D81643">
      <w:pPr>
        <w:jc w:val="both"/>
        <w:rPr>
          <w:szCs w:val="28"/>
        </w:rPr>
      </w:pPr>
    </w:p>
    <w:p w:rsidR="00D81643" w:rsidRDefault="00D81643" w:rsidP="00D81643">
      <w:pPr>
        <w:jc w:val="both"/>
        <w:rPr>
          <w:szCs w:val="28"/>
        </w:rPr>
      </w:pPr>
      <w:r w:rsidRPr="009322B6">
        <w:rPr>
          <w:b/>
          <w:szCs w:val="28"/>
        </w:rPr>
        <w:t>Secretaria</w:t>
      </w:r>
      <w:r>
        <w:rPr>
          <w:b/>
          <w:szCs w:val="28"/>
        </w:rPr>
        <w:t xml:space="preserve"> Administrativa: </w:t>
      </w:r>
      <w:r w:rsidRPr="009322B6">
        <w:rPr>
          <w:szCs w:val="28"/>
        </w:rPr>
        <w:t>Luna</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Luna: </w:t>
      </w:r>
      <w:r w:rsidRPr="009322B6">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Afirmativo</w:t>
      </w:r>
      <w:r w:rsidR="003E727F">
        <w:rPr>
          <w:szCs w:val="28"/>
        </w:rPr>
        <w:t>. ……………………………………………</w:t>
      </w:r>
      <w:r w:rsidRPr="009322B6">
        <w:rPr>
          <w:szCs w:val="28"/>
        </w:rPr>
        <w:t>…...……………....</w:t>
      </w:r>
    </w:p>
    <w:p w:rsidR="00D81643" w:rsidRPr="007A317C" w:rsidRDefault="00D81643" w:rsidP="00D81643">
      <w:pPr>
        <w:jc w:val="both"/>
        <w:rPr>
          <w:szCs w:val="28"/>
        </w:rPr>
      </w:pPr>
    </w:p>
    <w:p w:rsidR="00D81643" w:rsidRDefault="00D81643" w:rsidP="00D81643">
      <w:pPr>
        <w:jc w:val="both"/>
        <w:rPr>
          <w:szCs w:val="28"/>
        </w:rPr>
      </w:pPr>
      <w:r w:rsidRPr="009322B6">
        <w:rPr>
          <w:b/>
          <w:szCs w:val="28"/>
        </w:rPr>
        <w:t>Secretaria</w:t>
      </w:r>
      <w:r>
        <w:rPr>
          <w:b/>
          <w:szCs w:val="28"/>
        </w:rPr>
        <w:t xml:space="preserve"> Administrativa: </w:t>
      </w:r>
      <w:r w:rsidR="003E727F">
        <w:rPr>
          <w:szCs w:val="28"/>
        </w:rPr>
        <w:t>Mansilla. Ausente. Martí</w:t>
      </w:r>
      <w:r w:rsidRPr="009322B6">
        <w:rPr>
          <w:szCs w:val="28"/>
        </w:rPr>
        <w:t>n</w:t>
      </w:r>
      <w:r w:rsidR="003E727F">
        <w:rPr>
          <w:szCs w:val="28"/>
        </w:rPr>
        <w:t>. ……</w:t>
      </w:r>
      <w:r w:rsidRPr="009322B6">
        <w:rPr>
          <w:szCs w:val="28"/>
        </w:rPr>
        <w:t>…...……...</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Mayor Contribuyente Mart</w:t>
      </w:r>
      <w:r w:rsidR="003E727F">
        <w:rPr>
          <w:b/>
          <w:szCs w:val="28"/>
        </w:rPr>
        <w:t>í</w:t>
      </w:r>
      <w:r w:rsidRPr="009322B6">
        <w:rPr>
          <w:b/>
          <w:szCs w:val="28"/>
        </w:rPr>
        <w:t xml:space="preserve">n: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Pr="007A317C" w:rsidRDefault="00D81643" w:rsidP="00D81643">
      <w:pPr>
        <w:jc w:val="both"/>
        <w:rPr>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Pr="007A317C" w:rsidRDefault="00D81643" w:rsidP="00D81643">
      <w:pPr>
        <w:jc w:val="both"/>
        <w:rPr>
          <w:szCs w:val="28"/>
        </w:rPr>
      </w:pPr>
    </w:p>
    <w:p w:rsidR="00D81643" w:rsidRDefault="00D81643" w:rsidP="00D81643">
      <w:pPr>
        <w:jc w:val="both"/>
        <w:rPr>
          <w:szCs w:val="28"/>
        </w:rPr>
      </w:pPr>
      <w:r w:rsidRPr="009322B6">
        <w:rPr>
          <w:b/>
          <w:szCs w:val="28"/>
        </w:rPr>
        <w:t>Secretaria</w:t>
      </w:r>
      <w:r>
        <w:rPr>
          <w:b/>
          <w:szCs w:val="28"/>
        </w:rPr>
        <w:t xml:space="preserve"> Administrativa: </w:t>
      </w:r>
      <w:proofErr w:type="spellStart"/>
      <w:r w:rsidRPr="009322B6">
        <w:rPr>
          <w:szCs w:val="28"/>
        </w:rPr>
        <w:t>Pensa</w:t>
      </w:r>
      <w:proofErr w:type="spellEnd"/>
      <w:r w:rsidR="003E727F">
        <w:rPr>
          <w:szCs w:val="28"/>
        </w:rPr>
        <w:t>. ..…</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w:t>
      </w:r>
      <w:proofErr w:type="spellStart"/>
      <w:r w:rsidRPr="009322B6">
        <w:rPr>
          <w:b/>
          <w:szCs w:val="28"/>
        </w:rPr>
        <w:t>Pensa</w:t>
      </w:r>
      <w:proofErr w:type="spellEnd"/>
      <w:r w:rsidR="003E727F">
        <w:rPr>
          <w:b/>
          <w:szCs w:val="28"/>
        </w:rPr>
        <w:t xml:space="preserve"> </w:t>
      </w:r>
      <w:proofErr w:type="spellStart"/>
      <w:r w:rsidR="003E727F">
        <w:rPr>
          <w:b/>
          <w:szCs w:val="28"/>
        </w:rPr>
        <w:t>Brunero</w:t>
      </w:r>
      <w:proofErr w:type="spellEnd"/>
      <w:r w:rsidRPr="009322B6">
        <w:rPr>
          <w:b/>
          <w:szCs w:val="28"/>
        </w:rPr>
        <w:t xml:space="preserve">: </w:t>
      </w:r>
      <w:r w:rsidRPr="009322B6">
        <w:rPr>
          <w:szCs w:val="28"/>
        </w:rPr>
        <w:t>Negativo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sidRPr="009322B6">
        <w:rPr>
          <w:szCs w:val="28"/>
        </w:rPr>
        <w:t>Negativo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t>Secretaria</w:t>
      </w:r>
      <w:r>
        <w:rPr>
          <w:b/>
          <w:szCs w:val="28"/>
        </w:rPr>
        <w:t xml:space="preserve"> Administrativa: </w:t>
      </w:r>
      <w:r>
        <w:rPr>
          <w:szCs w:val="28"/>
        </w:rPr>
        <w:t>Pérez</w:t>
      </w:r>
      <w:r w:rsidRPr="009322B6">
        <w:rPr>
          <w:szCs w:val="28"/>
        </w:rPr>
        <w:t xml:space="preserve">. Ausente. </w:t>
      </w:r>
      <w:proofErr w:type="spellStart"/>
      <w:r>
        <w:rPr>
          <w:szCs w:val="28"/>
        </w:rPr>
        <w:t>Poggi</w:t>
      </w:r>
      <w:proofErr w:type="spellEnd"/>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w:t>
      </w:r>
      <w:proofErr w:type="spellStart"/>
      <w:r>
        <w:rPr>
          <w:b/>
          <w:szCs w:val="28"/>
        </w:rPr>
        <w:t>Poggi</w:t>
      </w:r>
      <w:proofErr w:type="spellEnd"/>
      <w:r w:rsidRPr="009322B6">
        <w:rPr>
          <w:b/>
          <w:szCs w:val="28"/>
        </w:rPr>
        <w:t xml:space="preserve">: </w:t>
      </w:r>
      <w:r>
        <w:rPr>
          <w:szCs w:val="28"/>
        </w:rPr>
        <w:t>Afirmativo</w:t>
      </w:r>
      <w:r w:rsidR="003E727F">
        <w:rPr>
          <w:szCs w:val="28"/>
        </w:rPr>
        <w:t>. …………………</w:t>
      </w:r>
      <w:r w:rsidRPr="009322B6">
        <w:rPr>
          <w:szCs w:val="28"/>
        </w:rPr>
        <w:t>……...……..………........</w:t>
      </w:r>
    </w:p>
    <w:p w:rsidR="00D81643" w:rsidRPr="009322B6" w:rsidRDefault="00D81643" w:rsidP="00D81643">
      <w:pPr>
        <w:jc w:val="both"/>
        <w:rPr>
          <w:szCs w:val="28"/>
        </w:rPr>
      </w:pPr>
    </w:p>
    <w:p w:rsidR="00D81643" w:rsidRDefault="00D81643" w:rsidP="00D81643">
      <w:pPr>
        <w:jc w:val="both"/>
        <w:rPr>
          <w:b/>
          <w:szCs w:val="28"/>
        </w:rPr>
      </w:pPr>
      <w:r w:rsidRPr="009322B6">
        <w:rPr>
          <w:b/>
          <w:szCs w:val="28"/>
        </w:rPr>
        <w:t xml:space="preserve">Secretaria: </w:t>
      </w:r>
      <w:r>
        <w:rPr>
          <w:szCs w:val="28"/>
        </w:rPr>
        <w:t>Afirmativo</w:t>
      </w:r>
      <w:r w:rsidR="003E727F">
        <w:rPr>
          <w:szCs w:val="28"/>
        </w:rPr>
        <w:t>. ………………….………………….</w:t>
      </w:r>
      <w:r w:rsidRPr="009322B6">
        <w:rPr>
          <w:szCs w:val="28"/>
        </w:rPr>
        <w:t>……...……..………........</w:t>
      </w:r>
    </w:p>
    <w:p w:rsidR="00D81643" w:rsidRDefault="00D81643" w:rsidP="00D81643">
      <w:pPr>
        <w:jc w:val="both"/>
        <w:rPr>
          <w:b/>
          <w:szCs w:val="28"/>
        </w:rPr>
      </w:pPr>
    </w:p>
    <w:p w:rsidR="00D81643" w:rsidRDefault="00D81643" w:rsidP="00D81643">
      <w:pPr>
        <w:jc w:val="both"/>
        <w:rPr>
          <w:szCs w:val="28"/>
        </w:rPr>
      </w:pPr>
      <w:r w:rsidRPr="009322B6">
        <w:rPr>
          <w:b/>
          <w:szCs w:val="28"/>
        </w:rPr>
        <w:lastRenderedPageBreak/>
        <w:t>Secretaria</w:t>
      </w:r>
      <w:r>
        <w:rPr>
          <w:b/>
          <w:szCs w:val="28"/>
        </w:rPr>
        <w:t xml:space="preserve"> Administrativa: </w:t>
      </w:r>
      <w:r>
        <w:rPr>
          <w:szCs w:val="28"/>
        </w:rPr>
        <w:t>Portilla</w:t>
      </w:r>
      <w:r w:rsidR="003E727F">
        <w:rPr>
          <w:szCs w:val="28"/>
        </w:rPr>
        <w:t>. …..</w:t>
      </w:r>
      <w:r>
        <w:rPr>
          <w:szCs w:val="28"/>
        </w:rPr>
        <w:t>….….………</w:t>
      </w:r>
      <w:r w:rsidRPr="009322B6">
        <w:rPr>
          <w:szCs w:val="28"/>
        </w:rPr>
        <w:t>….…………...…………….....</w:t>
      </w:r>
    </w:p>
    <w:p w:rsidR="00D81643" w:rsidRPr="009322B6" w:rsidRDefault="00D81643" w:rsidP="00D81643">
      <w:pPr>
        <w:jc w:val="both"/>
        <w:rPr>
          <w:szCs w:val="28"/>
        </w:rPr>
      </w:pPr>
    </w:p>
    <w:p w:rsidR="00D81643" w:rsidRDefault="00D81643" w:rsidP="00D81643">
      <w:pPr>
        <w:jc w:val="both"/>
        <w:rPr>
          <w:szCs w:val="28"/>
        </w:rPr>
      </w:pPr>
      <w:r w:rsidRPr="009322B6">
        <w:rPr>
          <w:b/>
          <w:szCs w:val="28"/>
        </w:rPr>
        <w:t xml:space="preserve">Mayor Contribuyente </w:t>
      </w:r>
      <w:r>
        <w:rPr>
          <w:b/>
          <w:szCs w:val="28"/>
        </w:rPr>
        <w:t>Portilla</w:t>
      </w:r>
      <w:r w:rsidRPr="009322B6">
        <w:rPr>
          <w:b/>
          <w:szCs w:val="28"/>
        </w:rPr>
        <w:t xml:space="preserve">: </w:t>
      </w:r>
      <w:r w:rsidRPr="009322B6">
        <w:rPr>
          <w:szCs w:val="28"/>
        </w:rPr>
        <w:t>Afirmativo</w:t>
      </w:r>
      <w:r w:rsidR="003E727F">
        <w:rPr>
          <w:szCs w:val="28"/>
        </w:rPr>
        <w:t>. ………………</w:t>
      </w:r>
      <w:r w:rsidRPr="009322B6">
        <w:rPr>
          <w:szCs w:val="28"/>
        </w:rPr>
        <w:t>…………………...….....</w:t>
      </w:r>
    </w:p>
    <w:p w:rsidR="00D81643" w:rsidRDefault="00D81643" w:rsidP="00D81643">
      <w:pPr>
        <w:jc w:val="both"/>
        <w:rPr>
          <w:szCs w:val="28"/>
        </w:rPr>
      </w:pPr>
    </w:p>
    <w:p w:rsidR="00D81643" w:rsidRDefault="00D81643" w:rsidP="00D81643">
      <w:pPr>
        <w:jc w:val="both"/>
        <w:rPr>
          <w:bCs/>
          <w:color w:val="000000"/>
          <w:szCs w:val="28"/>
        </w:rPr>
      </w:pPr>
      <w:r w:rsidRPr="009322B6">
        <w:rPr>
          <w:b/>
          <w:bCs/>
          <w:color w:val="000000"/>
          <w:szCs w:val="28"/>
        </w:rPr>
        <w:t>Secretaria:</w:t>
      </w:r>
      <w:r w:rsidRPr="009322B6">
        <w:rPr>
          <w:bCs/>
          <w:color w:val="000000"/>
          <w:szCs w:val="28"/>
        </w:rPr>
        <w:t xml:space="preserve"> </w:t>
      </w:r>
      <w:r>
        <w:rPr>
          <w:szCs w:val="28"/>
        </w:rPr>
        <w:t>Afirmativo</w:t>
      </w:r>
      <w:r w:rsidR="003E727F">
        <w:rPr>
          <w:szCs w:val="28"/>
        </w:rPr>
        <w:t>. …………………………………….</w:t>
      </w:r>
      <w:r w:rsidRPr="009322B6">
        <w:rPr>
          <w:szCs w:val="28"/>
        </w:rPr>
        <w:t>……...……..………........</w:t>
      </w:r>
    </w:p>
    <w:p w:rsidR="00D81643" w:rsidRDefault="00D81643" w:rsidP="00D81643">
      <w:pPr>
        <w:jc w:val="both"/>
        <w:rPr>
          <w:bCs/>
          <w:color w:val="000000"/>
          <w:szCs w:val="28"/>
        </w:rPr>
      </w:pPr>
    </w:p>
    <w:p w:rsidR="00D81643" w:rsidRPr="009322B6" w:rsidRDefault="00D81643" w:rsidP="00D81643">
      <w:pPr>
        <w:jc w:val="both"/>
        <w:rPr>
          <w:bCs/>
          <w:color w:val="000000"/>
          <w:szCs w:val="28"/>
        </w:rPr>
      </w:pPr>
      <w:r w:rsidRPr="009322B6">
        <w:rPr>
          <w:b/>
          <w:szCs w:val="28"/>
        </w:rPr>
        <w:t>Secretaria</w:t>
      </w:r>
      <w:r>
        <w:rPr>
          <w:b/>
          <w:szCs w:val="28"/>
        </w:rPr>
        <w:t xml:space="preserve"> Administrativa: </w:t>
      </w:r>
      <w:r w:rsidRPr="009322B6">
        <w:rPr>
          <w:bCs/>
          <w:color w:val="000000"/>
          <w:szCs w:val="28"/>
        </w:rPr>
        <w:t>Rocco</w:t>
      </w:r>
      <w:r>
        <w:rPr>
          <w:bCs/>
          <w:color w:val="000000"/>
          <w:szCs w:val="28"/>
        </w:rPr>
        <w:t>. ………</w:t>
      </w:r>
      <w:r w:rsidRPr="009322B6">
        <w:rPr>
          <w:bCs/>
          <w:color w:val="000000"/>
          <w:szCs w:val="28"/>
        </w:rPr>
        <w:t>...</w:t>
      </w:r>
      <w:r w:rsidR="003E727F">
        <w:rPr>
          <w:bCs/>
          <w:color w:val="000000"/>
          <w:szCs w:val="28"/>
        </w:rPr>
        <w:t>...........</w:t>
      </w:r>
      <w:r>
        <w:rPr>
          <w:bCs/>
          <w:color w:val="000000"/>
          <w:szCs w:val="28"/>
        </w:rPr>
        <w:t>…………………………………</w:t>
      </w:r>
    </w:p>
    <w:p w:rsidR="00D81643" w:rsidRPr="009322B6" w:rsidRDefault="00D81643" w:rsidP="00D81643">
      <w:pPr>
        <w:jc w:val="both"/>
        <w:rPr>
          <w:bCs/>
          <w:color w:val="000000"/>
          <w:szCs w:val="28"/>
        </w:rPr>
      </w:pPr>
    </w:p>
    <w:p w:rsidR="00D81643" w:rsidRDefault="00D81643" w:rsidP="00D81643">
      <w:pPr>
        <w:jc w:val="both"/>
        <w:rPr>
          <w:bCs/>
          <w:color w:val="000000"/>
          <w:szCs w:val="28"/>
        </w:rPr>
      </w:pPr>
      <w:r w:rsidRPr="009322B6">
        <w:rPr>
          <w:b/>
          <w:bCs/>
          <w:color w:val="000000"/>
          <w:szCs w:val="28"/>
        </w:rPr>
        <w:t>Mayor Contribuyente Rocco:</w:t>
      </w:r>
      <w:r w:rsidRPr="009322B6">
        <w:rPr>
          <w:bCs/>
          <w:color w:val="000000"/>
          <w:szCs w:val="28"/>
        </w:rPr>
        <w:t xml:space="preserve"> </w:t>
      </w:r>
      <w:r w:rsidRPr="009322B6">
        <w:rPr>
          <w:bCs/>
          <w:szCs w:val="28"/>
        </w:rPr>
        <w:t>Afirmativo.</w:t>
      </w:r>
      <w:r>
        <w:rPr>
          <w:bCs/>
          <w:color w:val="000000"/>
          <w:szCs w:val="28"/>
        </w:rPr>
        <w:t xml:space="preserve"> …………….…</w:t>
      </w:r>
      <w:r w:rsidR="003E727F">
        <w:rPr>
          <w:bCs/>
          <w:color w:val="000000"/>
          <w:szCs w:val="28"/>
        </w:rPr>
        <w:t>……...</w:t>
      </w:r>
      <w:r>
        <w:rPr>
          <w:bCs/>
          <w:color w:val="000000"/>
          <w:szCs w:val="28"/>
        </w:rPr>
        <w:t>……………………</w:t>
      </w:r>
    </w:p>
    <w:p w:rsidR="00D81643" w:rsidRPr="009322B6" w:rsidRDefault="00D81643" w:rsidP="00D81643">
      <w:pPr>
        <w:jc w:val="both"/>
        <w:rPr>
          <w:bCs/>
          <w:szCs w:val="28"/>
        </w:rPr>
      </w:pPr>
    </w:p>
    <w:p w:rsidR="00D81643" w:rsidRDefault="00D81643" w:rsidP="00D81643">
      <w:pPr>
        <w:jc w:val="both"/>
        <w:rPr>
          <w:bCs/>
          <w:color w:val="000000"/>
          <w:szCs w:val="28"/>
        </w:rPr>
      </w:pPr>
      <w:r w:rsidRPr="009322B6">
        <w:rPr>
          <w:b/>
          <w:bCs/>
          <w:color w:val="000000"/>
          <w:szCs w:val="28"/>
        </w:rPr>
        <w:t>Secretaria:</w:t>
      </w:r>
      <w:r w:rsidRPr="009322B6">
        <w:rPr>
          <w:bCs/>
          <w:color w:val="000000"/>
          <w:szCs w:val="28"/>
        </w:rPr>
        <w:t xml:space="preserve"> </w:t>
      </w:r>
      <w:r>
        <w:rPr>
          <w:szCs w:val="28"/>
        </w:rPr>
        <w:t>Afirmativo</w:t>
      </w:r>
      <w:r w:rsidR="003E727F">
        <w:rPr>
          <w:szCs w:val="28"/>
        </w:rPr>
        <w:t>. ……………………………………...</w:t>
      </w:r>
      <w:r w:rsidRPr="009322B6">
        <w:rPr>
          <w:szCs w:val="28"/>
        </w:rPr>
        <w:t>……...……..………........</w:t>
      </w:r>
    </w:p>
    <w:p w:rsidR="00D81643" w:rsidRDefault="00D81643" w:rsidP="00D81643">
      <w:pPr>
        <w:jc w:val="both"/>
        <w:rPr>
          <w:bCs/>
          <w:color w:val="000000"/>
          <w:szCs w:val="28"/>
        </w:rPr>
      </w:pPr>
    </w:p>
    <w:p w:rsidR="00D81643" w:rsidRPr="009322B6" w:rsidRDefault="00D81643" w:rsidP="00D81643">
      <w:pPr>
        <w:jc w:val="both"/>
        <w:rPr>
          <w:bCs/>
          <w:color w:val="000000"/>
          <w:szCs w:val="28"/>
        </w:rPr>
      </w:pPr>
      <w:r w:rsidRPr="009322B6">
        <w:rPr>
          <w:b/>
          <w:szCs w:val="28"/>
        </w:rPr>
        <w:t>Secretaria</w:t>
      </w:r>
      <w:r>
        <w:rPr>
          <w:b/>
          <w:szCs w:val="28"/>
        </w:rPr>
        <w:t xml:space="preserve"> Administrativa: </w:t>
      </w:r>
      <w:r>
        <w:rPr>
          <w:bCs/>
          <w:color w:val="000000"/>
          <w:szCs w:val="28"/>
        </w:rPr>
        <w:t>Ruiz. ………</w:t>
      </w:r>
      <w:r w:rsidRPr="009322B6">
        <w:rPr>
          <w:bCs/>
          <w:color w:val="000000"/>
          <w:szCs w:val="28"/>
        </w:rPr>
        <w:t>…...</w:t>
      </w:r>
      <w:r>
        <w:rPr>
          <w:bCs/>
          <w:color w:val="000000"/>
          <w:szCs w:val="28"/>
        </w:rPr>
        <w:t>………………………</w:t>
      </w:r>
      <w:r w:rsidR="003E727F">
        <w:rPr>
          <w:bCs/>
          <w:color w:val="000000"/>
          <w:szCs w:val="28"/>
        </w:rPr>
        <w:t>………</w:t>
      </w:r>
      <w:r>
        <w:rPr>
          <w:bCs/>
          <w:color w:val="000000"/>
          <w:szCs w:val="28"/>
        </w:rPr>
        <w:t>…………</w:t>
      </w:r>
    </w:p>
    <w:p w:rsidR="00D81643" w:rsidRPr="009322B6" w:rsidRDefault="00D81643" w:rsidP="00D81643">
      <w:pPr>
        <w:jc w:val="both"/>
        <w:rPr>
          <w:bCs/>
          <w:color w:val="000000"/>
          <w:szCs w:val="28"/>
        </w:rPr>
      </w:pPr>
    </w:p>
    <w:p w:rsidR="00D81643" w:rsidRDefault="00D81643" w:rsidP="00D81643">
      <w:pPr>
        <w:jc w:val="both"/>
        <w:rPr>
          <w:bCs/>
          <w:color w:val="000000"/>
          <w:szCs w:val="28"/>
        </w:rPr>
      </w:pPr>
      <w:r w:rsidRPr="009322B6">
        <w:rPr>
          <w:b/>
          <w:bCs/>
          <w:color w:val="000000"/>
          <w:szCs w:val="28"/>
        </w:rPr>
        <w:t xml:space="preserve">Mayor Contribuyente </w:t>
      </w:r>
      <w:r>
        <w:rPr>
          <w:b/>
          <w:bCs/>
          <w:color w:val="000000"/>
          <w:szCs w:val="28"/>
        </w:rPr>
        <w:t>Ruiz</w:t>
      </w:r>
      <w:r w:rsidRPr="009322B6">
        <w:rPr>
          <w:b/>
          <w:bCs/>
          <w:color w:val="000000"/>
          <w:szCs w:val="28"/>
        </w:rPr>
        <w:t>:</w:t>
      </w:r>
      <w:r w:rsidRPr="009322B6">
        <w:rPr>
          <w:bCs/>
          <w:color w:val="000000"/>
          <w:szCs w:val="28"/>
        </w:rPr>
        <w:t xml:space="preserve"> </w:t>
      </w:r>
      <w:r w:rsidRPr="009322B6">
        <w:rPr>
          <w:bCs/>
          <w:szCs w:val="28"/>
        </w:rPr>
        <w:t>Afirmativo.</w:t>
      </w:r>
      <w:r>
        <w:rPr>
          <w:bCs/>
          <w:color w:val="000000"/>
          <w:szCs w:val="28"/>
        </w:rPr>
        <w:t xml:space="preserve"> …………….……………</w:t>
      </w:r>
      <w:r w:rsidR="003E727F">
        <w:rPr>
          <w:bCs/>
          <w:color w:val="000000"/>
          <w:szCs w:val="28"/>
        </w:rPr>
        <w:t>……….</w:t>
      </w:r>
      <w:r>
        <w:rPr>
          <w:bCs/>
          <w:color w:val="000000"/>
          <w:szCs w:val="28"/>
        </w:rPr>
        <w:t>…………</w:t>
      </w:r>
    </w:p>
    <w:p w:rsidR="00D81643" w:rsidRPr="009322B6" w:rsidRDefault="00D81643" w:rsidP="00D81643">
      <w:pPr>
        <w:jc w:val="both"/>
        <w:rPr>
          <w:bCs/>
          <w:szCs w:val="28"/>
        </w:rPr>
      </w:pPr>
    </w:p>
    <w:p w:rsidR="00D81643" w:rsidRDefault="00D81643" w:rsidP="00D81643">
      <w:pPr>
        <w:jc w:val="both"/>
        <w:rPr>
          <w:bCs/>
          <w:color w:val="000000"/>
          <w:szCs w:val="28"/>
        </w:rPr>
      </w:pPr>
      <w:r w:rsidRPr="009322B6">
        <w:rPr>
          <w:b/>
          <w:bCs/>
          <w:color w:val="000000"/>
          <w:szCs w:val="28"/>
        </w:rPr>
        <w:t>Secretaria:</w:t>
      </w:r>
      <w:r w:rsidRPr="009322B6">
        <w:rPr>
          <w:bCs/>
          <w:color w:val="000000"/>
          <w:szCs w:val="28"/>
        </w:rPr>
        <w:t xml:space="preserve"> </w:t>
      </w:r>
      <w:r>
        <w:rPr>
          <w:szCs w:val="28"/>
        </w:rPr>
        <w:t>Afirmativo</w:t>
      </w:r>
      <w:r w:rsidR="003E727F">
        <w:rPr>
          <w:szCs w:val="28"/>
        </w:rPr>
        <w:t>. ……………………………………</w:t>
      </w:r>
      <w:r w:rsidRPr="009322B6">
        <w:rPr>
          <w:szCs w:val="28"/>
        </w:rPr>
        <w:t>……...……..………........</w:t>
      </w:r>
    </w:p>
    <w:p w:rsidR="00D81643" w:rsidRDefault="00D81643" w:rsidP="00D81643">
      <w:pPr>
        <w:jc w:val="both"/>
        <w:rPr>
          <w:bCs/>
          <w:color w:val="000000"/>
          <w:szCs w:val="28"/>
        </w:rPr>
      </w:pPr>
    </w:p>
    <w:p w:rsidR="00D81643" w:rsidRPr="009322B6" w:rsidRDefault="00D81643" w:rsidP="00D81643">
      <w:pPr>
        <w:jc w:val="both"/>
        <w:rPr>
          <w:bCs/>
          <w:color w:val="000000"/>
          <w:szCs w:val="28"/>
        </w:rPr>
      </w:pPr>
      <w:r w:rsidRPr="009322B6">
        <w:rPr>
          <w:b/>
          <w:szCs w:val="28"/>
        </w:rPr>
        <w:t>Secretaria</w:t>
      </w:r>
      <w:r>
        <w:rPr>
          <w:b/>
          <w:szCs w:val="28"/>
        </w:rPr>
        <w:t xml:space="preserve"> Administrativa: </w:t>
      </w:r>
      <w:proofErr w:type="spellStart"/>
      <w:r>
        <w:rPr>
          <w:bCs/>
          <w:color w:val="000000"/>
          <w:szCs w:val="28"/>
        </w:rPr>
        <w:t>Santopietro</w:t>
      </w:r>
      <w:proofErr w:type="spellEnd"/>
      <w:r w:rsidR="003E727F">
        <w:rPr>
          <w:bCs/>
          <w:color w:val="000000"/>
          <w:szCs w:val="28"/>
        </w:rPr>
        <w:t>. …</w:t>
      </w:r>
      <w:r>
        <w:rPr>
          <w:bCs/>
          <w:color w:val="000000"/>
          <w:szCs w:val="28"/>
        </w:rPr>
        <w:t>…………………………………</w:t>
      </w:r>
      <w:r w:rsidR="003E727F">
        <w:rPr>
          <w:bCs/>
          <w:color w:val="000000"/>
          <w:szCs w:val="28"/>
        </w:rPr>
        <w:t>..</w:t>
      </w:r>
      <w:r>
        <w:rPr>
          <w:bCs/>
          <w:color w:val="000000"/>
          <w:szCs w:val="28"/>
        </w:rPr>
        <w:t>………</w:t>
      </w:r>
    </w:p>
    <w:p w:rsidR="00D81643" w:rsidRPr="009322B6" w:rsidRDefault="00D81643" w:rsidP="00D81643">
      <w:pPr>
        <w:jc w:val="both"/>
        <w:rPr>
          <w:bCs/>
          <w:color w:val="000000"/>
          <w:szCs w:val="28"/>
        </w:rPr>
      </w:pPr>
    </w:p>
    <w:p w:rsidR="00D81643" w:rsidRPr="009322B6" w:rsidRDefault="00D81643" w:rsidP="00D81643">
      <w:pPr>
        <w:jc w:val="both"/>
        <w:rPr>
          <w:bCs/>
          <w:szCs w:val="28"/>
        </w:rPr>
      </w:pPr>
      <w:r w:rsidRPr="009322B6">
        <w:rPr>
          <w:b/>
          <w:bCs/>
          <w:color w:val="000000"/>
          <w:szCs w:val="28"/>
        </w:rPr>
        <w:t xml:space="preserve">Mayor Contribuyente </w:t>
      </w:r>
      <w:proofErr w:type="spellStart"/>
      <w:r>
        <w:rPr>
          <w:b/>
          <w:bCs/>
          <w:color w:val="000000"/>
          <w:szCs w:val="28"/>
        </w:rPr>
        <w:t>Santopietro</w:t>
      </w:r>
      <w:proofErr w:type="spellEnd"/>
      <w:r w:rsidRPr="009322B6">
        <w:rPr>
          <w:b/>
          <w:bCs/>
          <w:color w:val="000000"/>
          <w:szCs w:val="28"/>
        </w:rPr>
        <w:t>:</w:t>
      </w:r>
      <w:r w:rsidRPr="009322B6">
        <w:rPr>
          <w:bCs/>
          <w:color w:val="000000"/>
          <w:szCs w:val="28"/>
        </w:rPr>
        <w:t xml:space="preserve"> </w:t>
      </w:r>
      <w:r>
        <w:rPr>
          <w:bCs/>
          <w:szCs w:val="28"/>
        </w:rPr>
        <w:t>Negativo</w:t>
      </w:r>
      <w:r w:rsidRPr="009322B6">
        <w:rPr>
          <w:bCs/>
          <w:szCs w:val="28"/>
        </w:rPr>
        <w:t>.</w:t>
      </w:r>
      <w:r>
        <w:rPr>
          <w:bCs/>
          <w:color w:val="000000"/>
          <w:szCs w:val="28"/>
        </w:rPr>
        <w:t xml:space="preserve"> …………….…………………</w:t>
      </w:r>
      <w:r w:rsidR="003E727F">
        <w:rPr>
          <w:bCs/>
          <w:color w:val="000000"/>
          <w:szCs w:val="28"/>
        </w:rPr>
        <w:t>………</w:t>
      </w:r>
    </w:p>
    <w:p w:rsidR="00D81643" w:rsidRDefault="00D81643" w:rsidP="00D81643">
      <w:pPr>
        <w:jc w:val="both"/>
        <w:rPr>
          <w:szCs w:val="28"/>
        </w:rPr>
      </w:pPr>
    </w:p>
    <w:p w:rsidR="00D81643" w:rsidRDefault="00D81643" w:rsidP="00D81643">
      <w:pPr>
        <w:jc w:val="both"/>
        <w:rPr>
          <w:bCs/>
          <w:color w:val="000000"/>
          <w:szCs w:val="28"/>
        </w:rPr>
      </w:pPr>
      <w:r w:rsidRPr="009322B6">
        <w:rPr>
          <w:b/>
          <w:bCs/>
          <w:color w:val="000000"/>
          <w:szCs w:val="28"/>
        </w:rPr>
        <w:t>Secretaria:</w:t>
      </w:r>
      <w:r w:rsidRPr="009322B6">
        <w:rPr>
          <w:bCs/>
          <w:color w:val="000000"/>
          <w:szCs w:val="28"/>
        </w:rPr>
        <w:t xml:space="preserve"> </w:t>
      </w:r>
      <w:r>
        <w:rPr>
          <w:bCs/>
          <w:szCs w:val="28"/>
        </w:rPr>
        <w:t>Negativo</w:t>
      </w:r>
      <w:r w:rsidRPr="009322B6">
        <w:rPr>
          <w:bCs/>
          <w:szCs w:val="28"/>
        </w:rPr>
        <w:t>.</w:t>
      </w:r>
      <w:r>
        <w:rPr>
          <w:bCs/>
          <w:color w:val="000000"/>
          <w:szCs w:val="28"/>
        </w:rPr>
        <w:t xml:space="preserve"> …………….…………………</w:t>
      </w:r>
      <w:r w:rsidR="003E727F">
        <w:rPr>
          <w:bCs/>
          <w:color w:val="000000"/>
          <w:szCs w:val="28"/>
        </w:rPr>
        <w:t>…………………………………</w:t>
      </w:r>
    </w:p>
    <w:p w:rsidR="00D81643" w:rsidRDefault="00D81643" w:rsidP="00D81643">
      <w:pPr>
        <w:jc w:val="both"/>
        <w:rPr>
          <w:bCs/>
          <w:color w:val="000000"/>
          <w:szCs w:val="28"/>
        </w:rPr>
      </w:pPr>
    </w:p>
    <w:p w:rsidR="00D81643" w:rsidRDefault="00D81643" w:rsidP="00D81643">
      <w:pPr>
        <w:jc w:val="both"/>
        <w:rPr>
          <w:szCs w:val="28"/>
        </w:rPr>
      </w:pPr>
      <w:r w:rsidRPr="009322B6">
        <w:rPr>
          <w:b/>
          <w:szCs w:val="28"/>
        </w:rPr>
        <w:t>Secretaria</w:t>
      </w:r>
      <w:r>
        <w:rPr>
          <w:b/>
          <w:szCs w:val="28"/>
        </w:rPr>
        <w:t xml:space="preserve"> Administrativa: </w:t>
      </w:r>
      <w:proofErr w:type="spellStart"/>
      <w:r>
        <w:rPr>
          <w:bCs/>
          <w:color w:val="000000"/>
          <w:szCs w:val="28"/>
        </w:rPr>
        <w:t>Schaefer</w:t>
      </w:r>
      <w:proofErr w:type="spellEnd"/>
      <w:r>
        <w:rPr>
          <w:bCs/>
          <w:color w:val="000000"/>
          <w:szCs w:val="28"/>
        </w:rPr>
        <w:t>. Ausente</w:t>
      </w:r>
      <w:r w:rsidR="003E727F">
        <w:rPr>
          <w:bCs/>
          <w:color w:val="000000"/>
          <w:szCs w:val="28"/>
        </w:rPr>
        <w:t>. …….</w:t>
      </w:r>
      <w:r>
        <w:rPr>
          <w:bCs/>
          <w:color w:val="000000"/>
          <w:szCs w:val="28"/>
        </w:rPr>
        <w:t>……….…………………………</w:t>
      </w:r>
    </w:p>
    <w:p w:rsidR="00D81643" w:rsidRPr="009322B6" w:rsidRDefault="00D81643" w:rsidP="00D81643">
      <w:pPr>
        <w:jc w:val="both"/>
        <w:rPr>
          <w:szCs w:val="28"/>
        </w:rPr>
      </w:pPr>
    </w:p>
    <w:p w:rsidR="00D81643" w:rsidRDefault="00D81643" w:rsidP="00D81643">
      <w:pPr>
        <w:jc w:val="both"/>
        <w:rPr>
          <w:bCs/>
          <w:color w:val="000000"/>
          <w:szCs w:val="28"/>
        </w:rPr>
      </w:pPr>
      <w:r>
        <w:rPr>
          <w:b/>
          <w:szCs w:val="28"/>
        </w:rPr>
        <w:t xml:space="preserve">Presidenta Pezzelatto: </w:t>
      </w:r>
      <w:r w:rsidRPr="009322B6">
        <w:rPr>
          <w:szCs w:val="28"/>
        </w:rPr>
        <w:t>Esto en</w:t>
      </w:r>
      <w:r>
        <w:rPr>
          <w:b/>
          <w:szCs w:val="28"/>
        </w:rPr>
        <w:t xml:space="preserve"> </w:t>
      </w:r>
      <w:r w:rsidRPr="00BF0A35">
        <w:rPr>
          <w:szCs w:val="28"/>
        </w:rPr>
        <w:t>nuestro Re</w:t>
      </w:r>
      <w:r>
        <w:rPr>
          <w:szCs w:val="28"/>
        </w:rPr>
        <w:t>cinto sería más fácil por las distancias, l</w:t>
      </w:r>
      <w:r w:rsidRPr="00BF0A35">
        <w:rPr>
          <w:szCs w:val="28"/>
        </w:rPr>
        <w:t>a</w:t>
      </w:r>
      <w:r w:rsidRPr="009322B6">
        <w:rPr>
          <w:szCs w:val="28"/>
        </w:rPr>
        <w:t xml:space="preserve"> cantidad de votos necesarios para superar esta instancia estamos evaluando que se cumpla,</w:t>
      </w:r>
      <w:r>
        <w:rPr>
          <w:b/>
          <w:szCs w:val="28"/>
        </w:rPr>
        <w:t xml:space="preserve"> </w:t>
      </w:r>
      <w:r>
        <w:rPr>
          <w:szCs w:val="28"/>
        </w:rPr>
        <w:t>bueno ya hemos corroborado que toda la votación tuviera coincidencia y no teniendo la cantidad de votos necesarios quiero decirles que se acaba de</w:t>
      </w:r>
      <w:r w:rsidR="005713EE">
        <w:rPr>
          <w:szCs w:val="28"/>
        </w:rPr>
        <w:t xml:space="preserve"> terminar el tratamiento de la O</w:t>
      </w:r>
      <w:r>
        <w:rPr>
          <w:szCs w:val="28"/>
        </w:rPr>
        <w:t xml:space="preserve">rdenanza en la que estábamos sesionando, así que la Ordenanza Preparatoria acaba de ser rechazada. Para continuar con el Orden del Día seguimos con el Punto </w:t>
      </w:r>
      <w:r w:rsidR="005713EE">
        <w:rPr>
          <w:szCs w:val="28"/>
        </w:rPr>
        <w:t>4</w:t>
      </w:r>
      <w:r w:rsidR="003E727F">
        <w:rPr>
          <w:szCs w:val="28"/>
        </w:rPr>
        <w:t>. ………………………..</w:t>
      </w:r>
      <w:r>
        <w:rPr>
          <w:bCs/>
          <w:color w:val="000000"/>
          <w:szCs w:val="28"/>
        </w:rPr>
        <w:t>……………….………………………………</w:t>
      </w:r>
      <w:r w:rsidR="005713EE">
        <w:rPr>
          <w:bCs/>
          <w:color w:val="000000"/>
          <w:szCs w:val="28"/>
        </w:rPr>
        <w:t>….</w:t>
      </w:r>
    </w:p>
    <w:p w:rsidR="00D81643" w:rsidRDefault="00D81643" w:rsidP="00D81643">
      <w:pPr>
        <w:jc w:val="both"/>
        <w:rPr>
          <w:bCs/>
          <w:color w:val="000000"/>
          <w:szCs w:val="28"/>
        </w:rPr>
      </w:pPr>
    </w:p>
    <w:p w:rsidR="00D81643" w:rsidRPr="00BF0A35" w:rsidRDefault="00D81643" w:rsidP="00D81643">
      <w:pPr>
        <w:jc w:val="both"/>
        <w:rPr>
          <w:rFonts w:eastAsia="Batang"/>
          <w:b/>
          <w:bCs/>
          <w:smallCaps/>
          <w:szCs w:val="28"/>
        </w:rPr>
      </w:pPr>
      <w:r>
        <w:rPr>
          <w:rFonts w:eastAsia="Batang"/>
          <w:b/>
          <w:bCs/>
          <w:smallCaps/>
          <w:szCs w:val="28"/>
        </w:rPr>
        <w:t>Punto 4</w:t>
      </w:r>
    </w:p>
    <w:p w:rsidR="00D81643" w:rsidRPr="00BF0A35" w:rsidRDefault="00D81643" w:rsidP="00D81643">
      <w:pPr>
        <w:jc w:val="both"/>
        <w:rPr>
          <w:rFonts w:eastAsia="Batang"/>
          <w:b/>
          <w:bCs/>
          <w:smallCaps/>
          <w:szCs w:val="28"/>
        </w:rPr>
      </w:pPr>
    </w:p>
    <w:p w:rsidR="00D81643" w:rsidRPr="00BF0A35" w:rsidRDefault="00D81643" w:rsidP="00D81643">
      <w:pPr>
        <w:jc w:val="both"/>
        <w:rPr>
          <w:szCs w:val="28"/>
        </w:rPr>
      </w:pPr>
      <w:r>
        <w:rPr>
          <w:rFonts w:eastAsia="Batang"/>
          <w:b/>
          <w:bCs/>
          <w:smallCaps/>
          <w:szCs w:val="28"/>
        </w:rPr>
        <w:t>Designación de un Concejal y un Mayor Contribuyente para la firma del Acta</w:t>
      </w:r>
      <w:r w:rsidR="00185607">
        <w:rPr>
          <w:rFonts w:eastAsia="Batang"/>
          <w:b/>
          <w:bCs/>
          <w:smallCaps/>
          <w:szCs w:val="28"/>
        </w:rPr>
        <w:t>.</w:t>
      </w:r>
    </w:p>
    <w:p w:rsidR="00D81643" w:rsidRPr="009322B6" w:rsidRDefault="00D81643" w:rsidP="00D81643">
      <w:pPr>
        <w:jc w:val="both"/>
        <w:rPr>
          <w:szCs w:val="28"/>
        </w:rPr>
      </w:pPr>
    </w:p>
    <w:p w:rsidR="00D81643" w:rsidRPr="009322B6" w:rsidRDefault="00D81643" w:rsidP="00D81643">
      <w:pPr>
        <w:jc w:val="both"/>
        <w:rPr>
          <w:szCs w:val="28"/>
        </w:rPr>
      </w:pPr>
      <w:r>
        <w:rPr>
          <w:b/>
          <w:szCs w:val="28"/>
        </w:rPr>
        <w:t xml:space="preserve">Presidenta Pezzelatto: </w:t>
      </w:r>
      <w:r>
        <w:rPr>
          <w:szCs w:val="28"/>
        </w:rPr>
        <w:t>La Comisión de Labor sugiere al Mayor Contribuyente Carlos Locatelli y a la Concejal Marcela Bucci, lo hacemos a mano alzada los que estén por la afirmativa por favor expresen su voto, aprobado por unanimidad. Ahora si llamo a la Concejal Silvia Martínez a arriar el Pabellón Nacional. Gracias Concejal, siendo las trece horas cero cinco damos por finalizada la Asamblea de Concejales y Mayores Contribuyentes, dados los requerimientos sanitarios por favor lo que les voy a pedir que sigan manteniendo la distancia que el personal del Concejo Deliberante y de Defensa Civil los acompañarán hacia la salida</w:t>
      </w:r>
      <w:r w:rsidR="003E727F">
        <w:rPr>
          <w:szCs w:val="28"/>
        </w:rPr>
        <w:t>. ………………………………………</w:t>
      </w:r>
      <w:r>
        <w:rPr>
          <w:szCs w:val="28"/>
        </w:rPr>
        <w:t>…………..</w:t>
      </w:r>
    </w:p>
    <w:p w:rsidR="00D81643" w:rsidRPr="009322B6" w:rsidRDefault="00D81643" w:rsidP="00D81643">
      <w:pPr>
        <w:jc w:val="both"/>
        <w:rPr>
          <w:szCs w:val="28"/>
        </w:rPr>
      </w:pPr>
    </w:p>
    <w:p w:rsidR="009C4BFA" w:rsidRDefault="009C4BFA" w:rsidP="009C4BFA">
      <w:pPr>
        <w:jc w:val="both"/>
        <w:rPr>
          <w:color w:val="000000"/>
          <w:szCs w:val="28"/>
          <w:lang w:eastAsia="es-AR"/>
        </w:rPr>
      </w:pPr>
    </w:p>
    <w:p w:rsidR="006C29D9" w:rsidRDefault="006C29D9" w:rsidP="006C29D9">
      <w:pPr>
        <w:jc w:val="center"/>
        <w:rPr>
          <w:i/>
          <w:sz w:val="24"/>
        </w:rPr>
      </w:pPr>
    </w:p>
    <w:p w:rsidR="009C4BFA" w:rsidRPr="006C29D9" w:rsidRDefault="006C29D9" w:rsidP="006C29D9">
      <w:pPr>
        <w:jc w:val="center"/>
        <w:rPr>
          <w:sz w:val="24"/>
        </w:rPr>
      </w:pPr>
      <w:r w:rsidRPr="006C29D9">
        <w:rPr>
          <w:i/>
          <w:sz w:val="24"/>
        </w:rPr>
        <w:t>Mayor Contribuyente</w:t>
      </w:r>
      <w:r w:rsidR="003E727F" w:rsidRPr="006C29D9">
        <w:rPr>
          <w:i/>
          <w:sz w:val="24"/>
        </w:rPr>
        <w:t xml:space="preserve"> </w:t>
      </w:r>
      <w:r w:rsidR="005713EE">
        <w:rPr>
          <w:i/>
          <w:sz w:val="24"/>
        </w:rPr>
        <w:t xml:space="preserve">Félix </w:t>
      </w:r>
      <w:r w:rsidRPr="006C29D9">
        <w:rPr>
          <w:i/>
          <w:sz w:val="24"/>
        </w:rPr>
        <w:t xml:space="preserve">Carlos Locatelli    </w:t>
      </w:r>
      <w:r>
        <w:rPr>
          <w:i/>
          <w:sz w:val="24"/>
        </w:rPr>
        <w:t xml:space="preserve">                      </w:t>
      </w:r>
      <w:r w:rsidR="005713EE">
        <w:rPr>
          <w:i/>
          <w:sz w:val="24"/>
        </w:rPr>
        <w:t xml:space="preserve">                        </w:t>
      </w:r>
      <w:r w:rsidRPr="006C29D9">
        <w:rPr>
          <w:i/>
          <w:sz w:val="24"/>
        </w:rPr>
        <w:t xml:space="preserve">    </w:t>
      </w:r>
      <w:r w:rsidR="003E727F" w:rsidRPr="006C29D9">
        <w:rPr>
          <w:i/>
          <w:sz w:val="24"/>
        </w:rPr>
        <w:t>Concejal</w:t>
      </w:r>
      <w:r w:rsidRPr="006C29D9">
        <w:rPr>
          <w:i/>
          <w:sz w:val="24"/>
        </w:rPr>
        <w:t xml:space="preserve"> </w:t>
      </w:r>
      <w:r w:rsidR="003E727F" w:rsidRPr="006C29D9">
        <w:rPr>
          <w:i/>
          <w:sz w:val="24"/>
        </w:rPr>
        <w:t xml:space="preserve">Marcela </w:t>
      </w:r>
      <w:r w:rsidR="005713EE">
        <w:rPr>
          <w:i/>
          <w:sz w:val="24"/>
        </w:rPr>
        <w:t xml:space="preserve">Viviana </w:t>
      </w:r>
      <w:r w:rsidR="003E727F" w:rsidRPr="006C29D9">
        <w:rPr>
          <w:i/>
          <w:sz w:val="24"/>
        </w:rPr>
        <w:t>Bucci</w:t>
      </w:r>
    </w:p>
    <w:sectPr w:rsidR="009C4BFA" w:rsidRPr="006C29D9" w:rsidSect="00ED7DB8">
      <w:headerReference w:type="even" r:id="rId9"/>
      <w:headerReference w:type="default" r:id="rId10"/>
      <w:pgSz w:w="12242" w:h="20163" w:code="5"/>
      <w:pgMar w:top="1985"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E9" w:rsidRDefault="00F352E9">
      <w:r>
        <w:separator/>
      </w:r>
    </w:p>
  </w:endnote>
  <w:endnote w:type="continuationSeparator" w:id="0">
    <w:p w:rsidR="00F352E9" w:rsidRDefault="00F3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E9" w:rsidRDefault="00F352E9">
      <w:r>
        <w:separator/>
      </w:r>
    </w:p>
  </w:footnote>
  <w:footnote w:type="continuationSeparator" w:id="0">
    <w:p w:rsidR="00F352E9" w:rsidRDefault="00F3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B2" w:rsidRDefault="008A3FB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3FB2" w:rsidRDefault="008A3FB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B2" w:rsidRDefault="008A3FB2" w:rsidP="006D7514">
    <w:pPr>
      <w:pStyle w:val="Encabezado"/>
      <w:framePr w:w="1331" w:wrap="around" w:vAnchor="text" w:hAnchor="page" w:x="9776" w:y="56"/>
      <w:tabs>
        <w:tab w:val="left" w:pos="284"/>
      </w:tabs>
      <w:rPr>
        <w:rStyle w:val="Nmerodepgina"/>
      </w:rPr>
    </w:pPr>
    <w:r w:rsidRPr="00F365A1">
      <w:rPr>
        <w:rStyle w:val="Nmerodepgina"/>
      </w:rPr>
      <w:fldChar w:fldCharType="begin"/>
    </w:r>
    <w:r w:rsidRPr="00F365A1">
      <w:rPr>
        <w:rStyle w:val="Nmerodepgina"/>
      </w:rPr>
      <w:instrText>PAGE   \* MERGEFORMAT</w:instrText>
    </w:r>
    <w:r w:rsidRPr="00F365A1">
      <w:rPr>
        <w:rStyle w:val="Nmerodepgina"/>
      </w:rPr>
      <w:fldChar w:fldCharType="separate"/>
    </w:r>
    <w:r w:rsidR="00674EE0" w:rsidRPr="00674EE0">
      <w:rPr>
        <w:rStyle w:val="Nmerodepgina"/>
        <w:noProof/>
        <w:lang w:val="es-ES"/>
      </w:rPr>
      <w:t>1</w:t>
    </w:r>
    <w:r w:rsidRPr="00F365A1">
      <w:rPr>
        <w:rStyle w:val="Nmerodepgina"/>
      </w:rPr>
      <w:fldChar w:fldCharType="end"/>
    </w:r>
    <w:r>
      <w:rPr>
        <w:rStyle w:val="Nmerodepgina"/>
      </w:rPr>
      <w:t>/69</w:t>
    </w:r>
  </w:p>
  <w:p w:rsidR="008A3FB2" w:rsidRDefault="008A3FB2">
    <w:pPr>
      <w:pStyle w:val="Encabezado"/>
      <w:ind w:right="360"/>
    </w:pPr>
  </w:p>
  <w:p w:rsidR="008A3FB2" w:rsidRDefault="008A3FB2">
    <w:pPr>
      <w:pStyle w:val="Encabezado"/>
      <w:ind w:right="360"/>
    </w:pPr>
  </w:p>
  <w:p w:rsidR="008A3FB2" w:rsidRDefault="008A3FB2">
    <w:pPr>
      <w:pStyle w:val="Encabezado"/>
      <w:ind w:right="360"/>
    </w:pPr>
  </w:p>
  <w:p w:rsidR="008A3FB2" w:rsidRDefault="008A3FB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1"/>
    <w:multiLevelType w:val="hybridMultilevel"/>
    <w:tmpl w:val="38437FD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53907310"/>
    <w:multiLevelType w:val="hybridMultilevel"/>
    <w:tmpl w:val="51BADCDE"/>
    <w:lvl w:ilvl="0" w:tplc="674097E2">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11404D4"/>
    <w:multiLevelType w:val="hybridMultilevel"/>
    <w:tmpl w:val="8B329F82"/>
    <w:lvl w:ilvl="0" w:tplc="167614A6">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E28"/>
    <w:rsid w:val="00002305"/>
    <w:rsid w:val="000029B3"/>
    <w:rsid w:val="00002D1F"/>
    <w:rsid w:val="00002DF0"/>
    <w:rsid w:val="000030C7"/>
    <w:rsid w:val="00003DA8"/>
    <w:rsid w:val="00004B74"/>
    <w:rsid w:val="0000525A"/>
    <w:rsid w:val="00005317"/>
    <w:rsid w:val="00006027"/>
    <w:rsid w:val="000066C3"/>
    <w:rsid w:val="000066D6"/>
    <w:rsid w:val="0000690E"/>
    <w:rsid w:val="000069C1"/>
    <w:rsid w:val="00006C79"/>
    <w:rsid w:val="00007588"/>
    <w:rsid w:val="0000795A"/>
    <w:rsid w:val="00010490"/>
    <w:rsid w:val="00010D9D"/>
    <w:rsid w:val="00011645"/>
    <w:rsid w:val="000123D9"/>
    <w:rsid w:val="0001261F"/>
    <w:rsid w:val="0001278B"/>
    <w:rsid w:val="00012D19"/>
    <w:rsid w:val="00012E3B"/>
    <w:rsid w:val="000135C4"/>
    <w:rsid w:val="00013A02"/>
    <w:rsid w:val="00013DAE"/>
    <w:rsid w:val="0001461E"/>
    <w:rsid w:val="000148E6"/>
    <w:rsid w:val="000155DC"/>
    <w:rsid w:val="000156B8"/>
    <w:rsid w:val="00015A0D"/>
    <w:rsid w:val="00015CD1"/>
    <w:rsid w:val="0001623F"/>
    <w:rsid w:val="000165FA"/>
    <w:rsid w:val="000170E2"/>
    <w:rsid w:val="0001735C"/>
    <w:rsid w:val="00017426"/>
    <w:rsid w:val="0001749E"/>
    <w:rsid w:val="00017BD8"/>
    <w:rsid w:val="000202CE"/>
    <w:rsid w:val="00020664"/>
    <w:rsid w:val="000206F2"/>
    <w:rsid w:val="00020D99"/>
    <w:rsid w:val="00021BF2"/>
    <w:rsid w:val="00021BF8"/>
    <w:rsid w:val="000224F0"/>
    <w:rsid w:val="00022794"/>
    <w:rsid w:val="000229CD"/>
    <w:rsid w:val="00022F73"/>
    <w:rsid w:val="000231A6"/>
    <w:rsid w:val="0002519A"/>
    <w:rsid w:val="00025999"/>
    <w:rsid w:val="000272C5"/>
    <w:rsid w:val="000276BA"/>
    <w:rsid w:val="000276EB"/>
    <w:rsid w:val="00027727"/>
    <w:rsid w:val="00027881"/>
    <w:rsid w:val="000302A9"/>
    <w:rsid w:val="000302D9"/>
    <w:rsid w:val="000308DF"/>
    <w:rsid w:val="00030C77"/>
    <w:rsid w:val="0003165E"/>
    <w:rsid w:val="00031B88"/>
    <w:rsid w:val="00031D35"/>
    <w:rsid w:val="00031DA8"/>
    <w:rsid w:val="00031FCF"/>
    <w:rsid w:val="000320B9"/>
    <w:rsid w:val="0003242D"/>
    <w:rsid w:val="00033186"/>
    <w:rsid w:val="00033227"/>
    <w:rsid w:val="000338F6"/>
    <w:rsid w:val="00033D29"/>
    <w:rsid w:val="00033D4A"/>
    <w:rsid w:val="00033E4E"/>
    <w:rsid w:val="000351B5"/>
    <w:rsid w:val="000353B9"/>
    <w:rsid w:val="0003563F"/>
    <w:rsid w:val="00035675"/>
    <w:rsid w:val="0003577D"/>
    <w:rsid w:val="000362CF"/>
    <w:rsid w:val="0003644A"/>
    <w:rsid w:val="0003658B"/>
    <w:rsid w:val="00036627"/>
    <w:rsid w:val="000372F5"/>
    <w:rsid w:val="00037892"/>
    <w:rsid w:val="00037BCF"/>
    <w:rsid w:val="00040E15"/>
    <w:rsid w:val="00040E1B"/>
    <w:rsid w:val="00040F5E"/>
    <w:rsid w:val="0004100C"/>
    <w:rsid w:val="000414CD"/>
    <w:rsid w:val="00041560"/>
    <w:rsid w:val="0004162C"/>
    <w:rsid w:val="000418E8"/>
    <w:rsid w:val="0004193A"/>
    <w:rsid w:val="00042655"/>
    <w:rsid w:val="0004267A"/>
    <w:rsid w:val="0004274F"/>
    <w:rsid w:val="00042A3A"/>
    <w:rsid w:val="000432E1"/>
    <w:rsid w:val="000437BE"/>
    <w:rsid w:val="00044163"/>
    <w:rsid w:val="00044550"/>
    <w:rsid w:val="00044703"/>
    <w:rsid w:val="00044B78"/>
    <w:rsid w:val="00045147"/>
    <w:rsid w:val="000453AB"/>
    <w:rsid w:val="00045E75"/>
    <w:rsid w:val="00046127"/>
    <w:rsid w:val="00047594"/>
    <w:rsid w:val="000479D4"/>
    <w:rsid w:val="00050EA2"/>
    <w:rsid w:val="000516DF"/>
    <w:rsid w:val="00051BED"/>
    <w:rsid w:val="00051D45"/>
    <w:rsid w:val="00052088"/>
    <w:rsid w:val="0005263F"/>
    <w:rsid w:val="00052A38"/>
    <w:rsid w:val="00052BB1"/>
    <w:rsid w:val="00052E94"/>
    <w:rsid w:val="00053039"/>
    <w:rsid w:val="00053139"/>
    <w:rsid w:val="000533D8"/>
    <w:rsid w:val="00053925"/>
    <w:rsid w:val="00053B6C"/>
    <w:rsid w:val="0005429D"/>
    <w:rsid w:val="00054BAF"/>
    <w:rsid w:val="00054D4D"/>
    <w:rsid w:val="00054D5A"/>
    <w:rsid w:val="00054FCA"/>
    <w:rsid w:val="00055968"/>
    <w:rsid w:val="00055A3E"/>
    <w:rsid w:val="00055AA4"/>
    <w:rsid w:val="00056003"/>
    <w:rsid w:val="0005624F"/>
    <w:rsid w:val="0005648C"/>
    <w:rsid w:val="00057725"/>
    <w:rsid w:val="00057D3D"/>
    <w:rsid w:val="00060365"/>
    <w:rsid w:val="000603D8"/>
    <w:rsid w:val="000611EA"/>
    <w:rsid w:val="0006154D"/>
    <w:rsid w:val="000619A5"/>
    <w:rsid w:val="00061F1A"/>
    <w:rsid w:val="00061F1C"/>
    <w:rsid w:val="00062040"/>
    <w:rsid w:val="00062ABA"/>
    <w:rsid w:val="00062B4B"/>
    <w:rsid w:val="00063026"/>
    <w:rsid w:val="000635E3"/>
    <w:rsid w:val="0006555C"/>
    <w:rsid w:val="000655E3"/>
    <w:rsid w:val="00065C67"/>
    <w:rsid w:val="00065D9F"/>
    <w:rsid w:val="0006607C"/>
    <w:rsid w:val="00066808"/>
    <w:rsid w:val="00067086"/>
    <w:rsid w:val="0006735D"/>
    <w:rsid w:val="000674FE"/>
    <w:rsid w:val="00067AED"/>
    <w:rsid w:val="00070060"/>
    <w:rsid w:val="00070062"/>
    <w:rsid w:val="00070608"/>
    <w:rsid w:val="0007120D"/>
    <w:rsid w:val="000713D3"/>
    <w:rsid w:val="00071594"/>
    <w:rsid w:val="00071D47"/>
    <w:rsid w:val="00072A98"/>
    <w:rsid w:val="00072E09"/>
    <w:rsid w:val="00072E84"/>
    <w:rsid w:val="0007308B"/>
    <w:rsid w:val="000738A7"/>
    <w:rsid w:val="000738CC"/>
    <w:rsid w:val="00073CE8"/>
    <w:rsid w:val="000756FC"/>
    <w:rsid w:val="00075914"/>
    <w:rsid w:val="000763AC"/>
    <w:rsid w:val="000766DC"/>
    <w:rsid w:val="000775D6"/>
    <w:rsid w:val="0008011F"/>
    <w:rsid w:val="000802EB"/>
    <w:rsid w:val="0008037C"/>
    <w:rsid w:val="00081132"/>
    <w:rsid w:val="0008147D"/>
    <w:rsid w:val="00081C07"/>
    <w:rsid w:val="0008258B"/>
    <w:rsid w:val="00082815"/>
    <w:rsid w:val="0008322F"/>
    <w:rsid w:val="00083706"/>
    <w:rsid w:val="000838F9"/>
    <w:rsid w:val="0008432E"/>
    <w:rsid w:val="000846CB"/>
    <w:rsid w:val="0008511F"/>
    <w:rsid w:val="00085409"/>
    <w:rsid w:val="00085578"/>
    <w:rsid w:val="00085BA5"/>
    <w:rsid w:val="00085E62"/>
    <w:rsid w:val="00086B96"/>
    <w:rsid w:val="00086F48"/>
    <w:rsid w:val="00087A3F"/>
    <w:rsid w:val="000900A1"/>
    <w:rsid w:val="00090359"/>
    <w:rsid w:val="000908BA"/>
    <w:rsid w:val="00090E86"/>
    <w:rsid w:val="00090F9A"/>
    <w:rsid w:val="00091273"/>
    <w:rsid w:val="00092116"/>
    <w:rsid w:val="000921F0"/>
    <w:rsid w:val="0009246A"/>
    <w:rsid w:val="00092E3F"/>
    <w:rsid w:val="00093373"/>
    <w:rsid w:val="0009357E"/>
    <w:rsid w:val="00093F51"/>
    <w:rsid w:val="00094551"/>
    <w:rsid w:val="000945C9"/>
    <w:rsid w:val="00094E2A"/>
    <w:rsid w:val="00094F89"/>
    <w:rsid w:val="00094FDA"/>
    <w:rsid w:val="0009602D"/>
    <w:rsid w:val="000965E7"/>
    <w:rsid w:val="0009681C"/>
    <w:rsid w:val="00096820"/>
    <w:rsid w:val="00096BF1"/>
    <w:rsid w:val="00096D31"/>
    <w:rsid w:val="0009703F"/>
    <w:rsid w:val="0009728E"/>
    <w:rsid w:val="0009779B"/>
    <w:rsid w:val="00097807"/>
    <w:rsid w:val="0009790B"/>
    <w:rsid w:val="000A053E"/>
    <w:rsid w:val="000A0AD2"/>
    <w:rsid w:val="000A1273"/>
    <w:rsid w:val="000A12DD"/>
    <w:rsid w:val="000A1B7F"/>
    <w:rsid w:val="000A1C43"/>
    <w:rsid w:val="000A1D5F"/>
    <w:rsid w:val="000A23DB"/>
    <w:rsid w:val="000A2829"/>
    <w:rsid w:val="000A2830"/>
    <w:rsid w:val="000A30AF"/>
    <w:rsid w:val="000A33C7"/>
    <w:rsid w:val="000A37E3"/>
    <w:rsid w:val="000A381B"/>
    <w:rsid w:val="000A40CF"/>
    <w:rsid w:val="000A4404"/>
    <w:rsid w:val="000A4553"/>
    <w:rsid w:val="000A4EB0"/>
    <w:rsid w:val="000A5289"/>
    <w:rsid w:val="000A5373"/>
    <w:rsid w:val="000A5814"/>
    <w:rsid w:val="000A6295"/>
    <w:rsid w:val="000A630D"/>
    <w:rsid w:val="000A6A3C"/>
    <w:rsid w:val="000A70F1"/>
    <w:rsid w:val="000A733B"/>
    <w:rsid w:val="000A7702"/>
    <w:rsid w:val="000A7E1A"/>
    <w:rsid w:val="000B057B"/>
    <w:rsid w:val="000B0888"/>
    <w:rsid w:val="000B1031"/>
    <w:rsid w:val="000B19BC"/>
    <w:rsid w:val="000B1DCC"/>
    <w:rsid w:val="000B2BE2"/>
    <w:rsid w:val="000B2C2B"/>
    <w:rsid w:val="000B2F77"/>
    <w:rsid w:val="000B2FA1"/>
    <w:rsid w:val="000B3E89"/>
    <w:rsid w:val="000B418B"/>
    <w:rsid w:val="000B4559"/>
    <w:rsid w:val="000B4ABF"/>
    <w:rsid w:val="000B5903"/>
    <w:rsid w:val="000B5D74"/>
    <w:rsid w:val="000B614F"/>
    <w:rsid w:val="000B63A6"/>
    <w:rsid w:val="000B66F9"/>
    <w:rsid w:val="000B7181"/>
    <w:rsid w:val="000B7A30"/>
    <w:rsid w:val="000B7B6B"/>
    <w:rsid w:val="000B7F1D"/>
    <w:rsid w:val="000C0648"/>
    <w:rsid w:val="000C090E"/>
    <w:rsid w:val="000C09D3"/>
    <w:rsid w:val="000C0A13"/>
    <w:rsid w:val="000C0A61"/>
    <w:rsid w:val="000C153B"/>
    <w:rsid w:val="000C1550"/>
    <w:rsid w:val="000C1796"/>
    <w:rsid w:val="000C1B10"/>
    <w:rsid w:val="000C2613"/>
    <w:rsid w:val="000C2692"/>
    <w:rsid w:val="000C2D4C"/>
    <w:rsid w:val="000C2DB1"/>
    <w:rsid w:val="000C2FC5"/>
    <w:rsid w:val="000C3726"/>
    <w:rsid w:val="000C3A68"/>
    <w:rsid w:val="000C3AEE"/>
    <w:rsid w:val="000C3F0A"/>
    <w:rsid w:val="000C40C6"/>
    <w:rsid w:val="000C4624"/>
    <w:rsid w:val="000C47EE"/>
    <w:rsid w:val="000C5629"/>
    <w:rsid w:val="000C5A8E"/>
    <w:rsid w:val="000C5ACA"/>
    <w:rsid w:val="000C5D0A"/>
    <w:rsid w:val="000C6348"/>
    <w:rsid w:val="000C63E9"/>
    <w:rsid w:val="000C6698"/>
    <w:rsid w:val="000C6760"/>
    <w:rsid w:val="000C7034"/>
    <w:rsid w:val="000C7195"/>
    <w:rsid w:val="000C72D3"/>
    <w:rsid w:val="000C75B8"/>
    <w:rsid w:val="000C7E7B"/>
    <w:rsid w:val="000D07AD"/>
    <w:rsid w:val="000D09C3"/>
    <w:rsid w:val="000D0CB4"/>
    <w:rsid w:val="000D0E4A"/>
    <w:rsid w:val="000D0E9C"/>
    <w:rsid w:val="000D1BF6"/>
    <w:rsid w:val="000D2A4F"/>
    <w:rsid w:val="000D4C1E"/>
    <w:rsid w:val="000D4CFF"/>
    <w:rsid w:val="000D5096"/>
    <w:rsid w:val="000D523A"/>
    <w:rsid w:val="000D52A2"/>
    <w:rsid w:val="000D6430"/>
    <w:rsid w:val="000D6633"/>
    <w:rsid w:val="000D6CDF"/>
    <w:rsid w:val="000D6D7F"/>
    <w:rsid w:val="000D7E18"/>
    <w:rsid w:val="000E0261"/>
    <w:rsid w:val="000E08DB"/>
    <w:rsid w:val="000E0BD8"/>
    <w:rsid w:val="000E0D31"/>
    <w:rsid w:val="000E1220"/>
    <w:rsid w:val="000E12B1"/>
    <w:rsid w:val="000E23E7"/>
    <w:rsid w:val="000E2D9B"/>
    <w:rsid w:val="000E30C2"/>
    <w:rsid w:val="000E358B"/>
    <w:rsid w:val="000E3C44"/>
    <w:rsid w:val="000E52B8"/>
    <w:rsid w:val="000E634F"/>
    <w:rsid w:val="000E6800"/>
    <w:rsid w:val="000E682F"/>
    <w:rsid w:val="000E6970"/>
    <w:rsid w:val="000E6B4F"/>
    <w:rsid w:val="000E74A9"/>
    <w:rsid w:val="000E74E8"/>
    <w:rsid w:val="000E7BC4"/>
    <w:rsid w:val="000E7CDA"/>
    <w:rsid w:val="000F015F"/>
    <w:rsid w:val="000F0A41"/>
    <w:rsid w:val="000F0CBA"/>
    <w:rsid w:val="000F1197"/>
    <w:rsid w:val="000F1268"/>
    <w:rsid w:val="000F1508"/>
    <w:rsid w:val="000F1FB5"/>
    <w:rsid w:val="000F299F"/>
    <w:rsid w:val="000F3F21"/>
    <w:rsid w:val="000F401F"/>
    <w:rsid w:val="000F45F3"/>
    <w:rsid w:val="000F4AF9"/>
    <w:rsid w:val="000F5167"/>
    <w:rsid w:val="000F5176"/>
    <w:rsid w:val="000F51F9"/>
    <w:rsid w:val="000F5A5A"/>
    <w:rsid w:val="000F5C32"/>
    <w:rsid w:val="000F618C"/>
    <w:rsid w:val="000F6209"/>
    <w:rsid w:val="000F644E"/>
    <w:rsid w:val="000F646D"/>
    <w:rsid w:val="000F6823"/>
    <w:rsid w:val="000F690D"/>
    <w:rsid w:val="000F6B12"/>
    <w:rsid w:val="00100081"/>
    <w:rsid w:val="00100AF9"/>
    <w:rsid w:val="00100EC4"/>
    <w:rsid w:val="001011B9"/>
    <w:rsid w:val="00101898"/>
    <w:rsid w:val="001020DE"/>
    <w:rsid w:val="00102D3D"/>
    <w:rsid w:val="00103317"/>
    <w:rsid w:val="00104395"/>
    <w:rsid w:val="001044BF"/>
    <w:rsid w:val="0010470A"/>
    <w:rsid w:val="001053CF"/>
    <w:rsid w:val="00105423"/>
    <w:rsid w:val="0010548E"/>
    <w:rsid w:val="001057A1"/>
    <w:rsid w:val="00106081"/>
    <w:rsid w:val="001060D2"/>
    <w:rsid w:val="001079B0"/>
    <w:rsid w:val="00107F32"/>
    <w:rsid w:val="00110167"/>
    <w:rsid w:val="001108E4"/>
    <w:rsid w:val="00110BE0"/>
    <w:rsid w:val="00110C8D"/>
    <w:rsid w:val="00110D2A"/>
    <w:rsid w:val="00111076"/>
    <w:rsid w:val="001113E7"/>
    <w:rsid w:val="001115ED"/>
    <w:rsid w:val="001115F5"/>
    <w:rsid w:val="00111735"/>
    <w:rsid w:val="00111A14"/>
    <w:rsid w:val="00111CB8"/>
    <w:rsid w:val="00112468"/>
    <w:rsid w:val="00112A09"/>
    <w:rsid w:val="00113CBA"/>
    <w:rsid w:val="00113D1A"/>
    <w:rsid w:val="00113D7E"/>
    <w:rsid w:val="00114105"/>
    <w:rsid w:val="0011457E"/>
    <w:rsid w:val="0011463F"/>
    <w:rsid w:val="001149C0"/>
    <w:rsid w:val="00114F01"/>
    <w:rsid w:val="00114F46"/>
    <w:rsid w:val="001152A3"/>
    <w:rsid w:val="001162ED"/>
    <w:rsid w:val="00116317"/>
    <w:rsid w:val="00116C19"/>
    <w:rsid w:val="0011728E"/>
    <w:rsid w:val="00117C55"/>
    <w:rsid w:val="00117DFF"/>
    <w:rsid w:val="001200BE"/>
    <w:rsid w:val="0012059C"/>
    <w:rsid w:val="00120645"/>
    <w:rsid w:val="00120DC0"/>
    <w:rsid w:val="00121240"/>
    <w:rsid w:val="0012130D"/>
    <w:rsid w:val="00121812"/>
    <w:rsid w:val="00121C49"/>
    <w:rsid w:val="0012253F"/>
    <w:rsid w:val="00122863"/>
    <w:rsid w:val="00123E8F"/>
    <w:rsid w:val="00124479"/>
    <w:rsid w:val="00125ACE"/>
    <w:rsid w:val="00126061"/>
    <w:rsid w:val="001263AF"/>
    <w:rsid w:val="00126B75"/>
    <w:rsid w:val="00126E9E"/>
    <w:rsid w:val="00127252"/>
    <w:rsid w:val="00127FFC"/>
    <w:rsid w:val="001301C5"/>
    <w:rsid w:val="00130358"/>
    <w:rsid w:val="00130646"/>
    <w:rsid w:val="00130741"/>
    <w:rsid w:val="0013087E"/>
    <w:rsid w:val="001314C6"/>
    <w:rsid w:val="00131AB0"/>
    <w:rsid w:val="00131E01"/>
    <w:rsid w:val="00131E07"/>
    <w:rsid w:val="00132745"/>
    <w:rsid w:val="001332B5"/>
    <w:rsid w:val="00133A9C"/>
    <w:rsid w:val="00133CC2"/>
    <w:rsid w:val="00133EF7"/>
    <w:rsid w:val="00133F91"/>
    <w:rsid w:val="001344EB"/>
    <w:rsid w:val="00134571"/>
    <w:rsid w:val="00134637"/>
    <w:rsid w:val="001352EE"/>
    <w:rsid w:val="001354DC"/>
    <w:rsid w:val="00135EB4"/>
    <w:rsid w:val="0013698D"/>
    <w:rsid w:val="00136BEC"/>
    <w:rsid w:val="0013748F"/>
    <w:rsid w:val="00137C22"/>
    <w:rsid w:val="001404DB"/>
    <w:rsid w:val="00140622"/>
    <w:rsid w:val="00140726"/>
    <w:rsid w:val="0014139E"/>
    <w:rsid w:val="00141928"/>
    <w:rsid w:val="001419F9"/>
    <w:rsid w:val="00141C33"/>
    <w:rsid w:val="0014208D"/>
    <w:rsid w:val="0014227F"/>
    <w:rsid w:val="00142825"/>
    <w:rsid w:val="001428E7"/>
    <w:rsid w:val="0014294C"/>
    <w:rsid w:val="001429F0"/>
    <w:rsid w:val="00142FA7"/>
    <w:rsid w:val="00142FE6"/>
    <w:rsid w:val="001439DC"/>
    <w:rsid w:val="00143B75"/>
    <w:rsid w:val="001441C0"/>
    <w:rsid w:val="00144498"/>
    <w:rsid w:val="001453F1"/>
    <w:rsid w:val="001456CC"/>
    <w:rsid w:val="00145A17"/>
    <w:rsid w:val="00145B34"/>
    <w:rsid w:val="00145CE4"/>
    <w:rsid w:val="00145EDD"/>
    <w:rsid w:val="001478E4"/>
    <w:rsid w:val="00147C95"/>
    <w:rsid w:val="0015020C"/>
    <w:rsid w:val="0015032A"/>
    <w:rsid w:val="0015216A"/>
    <w:rsid w:val="0015296C"/>
    <w:rsid w:val="00152B4A"/>
    <w:rsid w:val="00153099"/>
    <w:rsid w:val="001534F1"/>
    <w:rsid w:val="00153A6D"/>
    <w:rsid w:val="00153DA1"/>
    <w:rsid w:val="00153E23"/>
    <w:rsid w:val="001542B6"/>
    <w:rsid w:val="0015446C"/>
    <w:rsid w:val="001545F0"/>
    <w:rsid w:val="0015489D"/>
    <w:rsid w:val="00154A45"/>
    <w:rsid w:val="00154B99"/>
    <w:rsid w:val="00155835"/>
    <w:rsid w:val="0015595F"/>
    <w:rsid w:val="00155B5E"/>
    <w:rsid w:val="00155C90"/>
    <w:rsid w:val="001567BF"/>
    <w:rsid w:val="00156D55"/>
    <w:rsid w:val="00156E05"/>
    <w:rsid w:val="00156F14"/>
    <w:rsid w:val="00157458"/>
    <w:rsid w:val="0015751F"/>
    <w:rsid w:val="0015783D"/>
    <w:rsid w:val="0015787D"/>
    <w:rsid w:val="00160441"/>
    <w:rsid w:val="00161489"/>
    <w:rsid w:val="00161602"/>
    <w:rsid w:val="001621EA"/>
    <w:rsid w:val="001627B8"/>
    <w:rsid w:val="00162E81"/>
    <w:rsid w:val="00162ED9"/>
    <w:rsid w:val="00162F84"/>
    <w:rsid w:val="00162FF6"/>
    <w:rsid w:val="001634A2"/>
    <w:rsid w:val="00163531"/>
    <w:rsid w:val="00164083"/>
    <w:rsid w:val="0016416C"/>
    <w:rsid w:val="001646C6"/>
    <w:rsid w:val="00164797"/>
    <w:rsid w:val="0016491B"/>
    <w:rsid w:val="00164EC6"/>
    <w:rsid w:val="00165C02"/>
    <w:rsid w:val="001660A6"/>
    <w:rsid w:val="001660BE"/>
    <w:rsid w:val="00166210"/>
    <w:rsid w:val="00166568"/>
    <w:rsid w:val="00166719"/>
    <w:rsid w:val="00166B7F"/>
    <w:rsid w:val="001676BC"/>
    <w:rsid w:val="0017019B"/>
    <w:rsid w:val="00170709"/>
    <w:rsid w:val="001707AA"/>
    <w:rsid w:val="00170A01"/>
    <w:rsid w:val="001713C6"/>
    <w:rsid w:val="00171AE6"/>
    <w:rsid w:val="00172279"/>
    <w:rsid w:val="001726C7"/>
    <w:rsid w:val="0017301E"/>
    <w:rsid w:val="0017313A"/>
    <w:rsid w:val="001731AE"/>
    <w:rsid w:val="00173277"/>
    <w:rsid w:val="00173859"/>
    <w:rsid w:val="00173FE6"/>
    <w:rsid w:val="00174454"/>
    <w:rsid w:val="0017477F"/>
    <w:rsid w:val="00174C71"/>
    <w:rsid w:val="00174F27"/>
    <w:rsid w:val="001751DF"/>
    <w:rsid w:val="0017538A"/>
    <w:rsid w:val="001765FB"/>
    <w:rsid w:val="001766BF"/>
    <w:rsid w:val="00176C72"/>
    <w:rsid w:val="00176DF0"/>
    <w:rsid w:val="00177992"/>
    <w:rsid w:val="00177A03"/>
    <w:rsid w:val="00177D19"/>
    <w:rsid w:val="00180289"/>
    <w:rsid w:val="00180A40"/>
    <w:rsid w:val="001819B4"/>
    <w:rsid w:val="00181B56"/>
    <w:rsid w:val="001827F0"/>
    <w:rsid w:val="001841D9"/>
    <w:rsid w:val="001842DB"/>
    <w:rsid w:val="0018495A"/>
    <w:rsid w:val="00184DAF"/>
    <w:rsid w:val="00185033"/>
    <w:rsid w:val="001855B9"/>
    <w:rsid w:val="00185607"/>
    <w:rsid w:val="00185793"/>
    <w:rsid w:val="00185DD8"/>
    <w:rsid w:val="00187168"/>
    <w:rsid w:val="001878B0"/>
    <w:rsid w:val="00187AB6"/>
    <w:rsid w:val="00187B94"/>
    <w:rsid w:val="00190817"/>
    <w:rsid w:val="001908A1"/>
    <w:rsid w:val="001908FF"/>
    <w:rsid w:val="001922D0"/>
    <w:rsid w:val="00192D97"/>
    <w:rsid w:val="00194E4B"/>
    <w:rsid w:val="00194FC6"/>
    <w:rsid w:val="0019512C"/>
    <w:rsid w:val="00195579"/>
    <w:rsid w:val="0019567A"/>
    <w:rsid w:val="00196063"/>
    <w:rsid w:val="001969C6"/>
    <w:rsid w:val="00196EA3"/>
    <w:rsid w:val="00197919"/>
    <w:rsid w:val="00197C4A"/>
    <w:rsid w:val="00197D34"/>
    <w:rsid w:val="001A07B2"/>
    <w:rsid w:val="001A09FA"/>
    <w:rsid w:val="001A17FE"/>
    <w:rsid w:val="001A1820"/>
    <w:rsid w:val="001A1A13"/>
    <w:rsid w:val="001A2527"/>
    <w:rsid w:val="001A25CD"/>
    <w:rsid w:val="001A2764"/>
    <w:rsid w:val="001A2D51"/>
    <w:rsid w:val="001A3017"/>
    <w:rsid w:val="001A31E5"/>
    <w:rsid w:val="001A3799"/>
    <w:rsid w:val="001A456E"/>
    <w:rsid w:val="001A4B6C"/>
    <w:rsid w:val="001A5B21"/>
    <w:rsid w:val="001A5F6F"/>
    <w:rsid w:val="001A6307"/>
    <w:rsid w:val="001A641D"/>
    <w:rsid w:val="001A6DC1"/>
    <w:rsid w:val="001A6FBA"/>
    <w:rsid w:val="001A7997"/>
    <w:rsid w:val="001B0A50"/>
    <w:rsid w:val="001B1956"/>
    <w:rsid w:val="001B1DC9"/>
    <w:rsid w:val="001B317E"/>
    <w:rsid w:val="001B3204"/>
    <w:rsid w:val="001B357F"/>
    <w:rsid w:val="001B3D9B"/>
    <w:rsid w:val="001B43B4"/>
    <w:rsid w:val="001B4941"/>
    <w:rsid w:val="001B5456"/>
    <w:rsid w:val="001B6016"/>
    <w:rsid w:val="001B6AC5"/>
    <w:rsid w:val="001B6DC0"/>
    <w:rsid w:val="001B7C1F"/>
    <w:rsid w:val="001C01B7"/>
    <w:rsid w:val="001C0235"/>
    <w:rsid w:val="001C04C2"/>
    <w:rsid w:val="001C0A83"/>
    <w:rsid w:val="001C1081"/>
    <w:rsid w:val="001C115F"/>
    <w:rsid w:val="001C167D"/>
    <w:rsid w:val="001C181D"/>
    <w:rsid w:val="001C1BF2"/>
    <w:rsid w:val="001C261F"/>
    <w:rsid w:val="001C2ACA"/>
    <w:rsid w:val="001C2B76"/>
    <w:rsid w:val="001C2DBB"/>
    <w:rsid w:val="001C3105"/>
    <w:rsid w:val="001C34CB"/>
    <w:rsid w:val="001C3946"/>
    <w:rsid w:val="001C3EDB"/>
    <w:rsid w:val="001C4623"/>
    <w:rsid w:val="001C4684"/>
    <w:rsid w:val="001C4D24"/>
    <w:rsid w:val="001C633B"/>
    <w:rsid w:val="001C647F"/>
    <w:rsid w:val="001C6702"/>
    <w:rsid w:val="001C670A"/>
    <w:rsid w:val="001C73BA"/>
    <w:rsid w:val="001C79AB"/>
    <w:rsid w:val="001C7CF3"/>
    <w:rsid w:val="001D037D"/>
    <w:rsid w:val="001D06D1"/>
    <w:rsid w:val="001D0B2B"/>
    <w:rsid w:val="001D1002"/>
    <w:rsid w:val="001D1C8D"/>
    <w:rsid w:val="001D204B"/>
    <w:rsid w:val="001D20D9"/>
    <w:rsid w:val="001D24C8"/>
    <w:rsid w:val="001D2886"/>
    <w:rsid w:val="001D3587"/>
    <w:rsid w:val="001D3640"/>
    <w:rsid w:val="001D3970"/>
    <w:rsid w:val="001D3D3B"/>
    <w:rsid w:val="001D3D85"/>
    <w:rsid w:val="001D3F0A"/>
    <w:rsid w:val="001D3FC0"/>
    <w:rsid w:val="001D4140"/>
    <w:rsid w:val="001D4705"/>
    <w:rsid w:val="001D517A"/>
    <w:rsid w:val="001D5197"/>
    <w:rsid w:val="001D561A"/>
    <w:rsid w:val="001D5745"/>
    <w:rsid w:val="001D58B7"/>
    <w:rsid w:val="001D593C"/>
    <w:rsid w:val="001D5CC2"/>
    <w:rsid w:val="001D5ECD"/>
    <w:rsid w:val="001D63DC"/>
    <w:rsid w:val="001D65C3"/>
    <w:rsid w:val="001D65C6"/>
    <w:rsid w:val="001D67C0"/>
    <w:rsid w:val="001D6A02"/>
    <w:rsid w:val="001D7040"/>
    <w:rsid w:val="001E01DB"/>
    <w:rsid w:val="001E03DE"/>
    <w:rsid w:val="001E0818"/>
    <w:rsid w:val="001E0AB2"/>
    <w:rsid w:val="001E127E"/>
    <w:rsid w:val="001E1474"/>
    <w:rsid w:val="001E174E"/>
    <w:rsid w:val="001E18B6"/>
    <w:rsid w:val="001E1B91"/>
    <w:rsid w:val="001E262A"/>
    <w:rsid w:val="001E2FE6"/>
    <w:rsid w:val="001E30BC"/>
    <w:rsid w:val="001E3345"/>
    <w:rsid w:val="001E33FA"/>
    <w:rsid w:val="001E3474"/>
    <w:rsid w:val="001E365E"/>
    <w:rsid w:val="001E3969"/>
    <w:rsid w:val="001E398F"/>
    <w:rsid w:val="001E3C2E"/>
    <w:rsid w:val="001E4397"/>
    <w:rsid w:val="001E4463"/>
    <w:rsid w:val="001E4777"/>
    <w:rsid w:val="001E4BD8"/>
    <w:rsid w:val="001E5533"/>
    <w:rsid w:val="001E5606"/>
    <w:rsid w:val="001E5865"/>
    <w:rsid w:val="001E5965"/>
    <w:rsid w:val="001E62DB"/>
    <w:rsid w:val="001E64CB"/>
    <w:rsid w:val="001E64D0"/>
    <w:rsid w:val="001E7026"/>
    <w:rsid w:val="001E7BA5"/>
    <w:rsid w:val="001F0AA2"/>
    <w:rsid w:val="001F0D29"/>
    <w:rsid w:val="001F1D91"/>
    <w:rsid w:val="001F1F70"/>
    <w:rsid w:val="001F21A5"/>
    <w:rsid w:val="001F38CB"/>
    <w:rsid w:val="001F3979"/>
    <w:rsid w:val="001F4171"/>
    <w:rsid w:val="001F49E1"/>
    <w:rsid w:val="001F4F3E"/>
    <w:rsid w:val="001F4F61"/>
    <w:rsid w:val="001F5F25"/>
    <w:rsid w:val="001F6071"/>
    <w:rsid w:val="001F6642"/>
    <w:rsid w:val="001F677E"/>
    <w:rsid w:val="001F74E8"/>
    <w:rsid w:val="001F7B5A"/>
    <w:rsid w:val="001F7D90"/>
    <w:rsid w:val="002010DF"/>
    <w:rsid w:val="002014C0"/>
    <w:rsid w:val="00201733"/>
    <w:rsid w:val="00201A7D"/>
    <w:rsid w:val="00201F18"/>
    <w:rsid w:val="00202BE4"/>
    <w:rsid w:val="00203029"/>
    <w:rsid w:val="00203884"/>
    <w:rsid w:val="00203C4F"/>
    <w:rsid w:val="00203DAA"/>
    <w:rsid w:val="00204048"/>
    <w:rsid w:val="00204117"/>
    <w:rsid w:val="00204321"/>
    <w:rsid w:val="00204EBA"/>
    <w:rsid w:val="00204F7C"/>
    <w:rsid w:val="002050AB"/>
    <w:rsid w:val="002054D0"/>
    <w:rsid w:val="0020560B"/>
    <w:rsid w:val="00205949"/>
    <w:rsid w:val="00205ADA"/>
    <w:rsid w:val="00205BE9"/>
    <w:rsid w:val="00205DA0"/>
    <w:rsid w:val="00205F39"/>
    <w:rsid w:val="0020604E"/>
    <w:rsid w:val="0020608B"/>
    <w:rsid w:val="00206595"/>
    <w:rsid w:val="00206A57"/>
    <w:rsid w:val="002071B5"/>
    <w:rsid w:val="00207A46"/>
    <w:rsid w:val="00207B3E"/>
    <w:rsid w:val="00207CA3"/>
    <w:rsid w:val="00210E4E"/>
    <w:rsid w:val="00211652"/>
    <w:rsid w:val="00211728"/>
    <w:rsid w:val="00211FC1"/>
    <w:rsid w:val="00212374"/>
    <w:rsid w:val="00212495"/>
    <w:rsid w:val="00212CD5"/>
    <w:rsid w:val="00212FF0"/>
    <w:rsid w:val="00213278"/>
    <w:rsid w:val="00213403"/>
    <w:rsid w:val="002136B3"/>
    <w:rsid w:val="00213FA2"/>
    <w:rsid w:val="002142A7"/>
    <w:rsid w:val="002143AE"/>
    <w:rsid w:val="00214535"/>
    <w:rsid w:val="0021499E"/>
    <w:rsid w:val="00214B6D"/>
    <w:rsid w:val="00214C94"/>
    <w:rsid w:val="00214CB2"/>
    <w:rsid w:val="00215B0B"/>
    <w:rsid w:val="00216199"/>
    <w:rsid w:val="002161F4"/>
    <w:rsid w:val="00216325"/>
    <w:rsid w:val="002164AC"/>
    <w:rsid w:val="002165D0"/>
    <w:rsid w:val="00216852"/>
    <w:rsid w:val="0021745E"/>
    <w:rsid w:val="00217676"/>
    <w:rsid w:val="00217D7F"/>
    <w:rsid w:val="002208C8"/>
    <w:rsid w:val="002208E7"/>
    <w:rsid w:val="00220CA8"/>
    <w:rsid w:val="002210CB"/>
    <w:rsid w:val="002225F6"/>
    <w:rsid w:val="00222AE1"/>
    <w:rsid w:val="002233B2"/>
    <w:rsid w:val="002236D9"/>
    <w:rsid w:val="00223D0E"/>
    <w:rsid w:val="00223E00"/>
    <w:rsid w:val="00224060"/>
    <w:rsid w:val="00224995"/>
    <w:rsid w:val="002249BB"/>
    <w:rsid w:val="00224E12"/>
    <w:rsid w:val="00224EEA"/>
    <w:rsid w:val="002253AD"/>
    <w:rsid w:val="0022715D"/>
    <w:rsid w:val="00227180"/>
    <w:rsid w:val="002273B7"/>
    <w:rsid w:val="002277BB"/>
    <w:rsid w:val="00227BAF"/>
    <w:rsid w:val="00227C29"/>
    <w:rsid w:val="00230034"/>
    <w:rsid w:val="00230377"/>
    <w:rsid w:val="00230FBA"/>
    <w:rsid w:val="00231718"/>
    <w:rsid w:val="00231AB3"/>
    <w:rsid w:val="00232F92"/>
    <w:rsid w:val="002330F7"/>
    <w:rsid w:val="00233207"/>
    <w:rsid w:val="002337AC"/>
    <w:rsid w:val="00233EA6"/>
    <w:rsid w:val="00233F34"/>
    <w:rsid w:val="00234083"/>
    <w:rsid w:val="00234402"/>
    <w:rsid w:val="00234791"/>
    <w:rsid w:val="0023553B"/>
    <w:rsid w:val="00235707"/>
    <w:rsid w:val="002357B8"/>
    <w:rsid w:val="00237AA0"/>
    <w:rsid w:val="00240562"/>
    <w:rsid w:val="002407FA"/>
    <w:rsid w:val="002410F3"/>
    <w:rsid w:val="002413A4"/>
    <w:rsid w:val="0024170D"/>
    <w:rsid w:val="00241906"/>
    <w:rsid w:val="00241DEA"/>
    <w:rsid w:val="002426DF"/>
    <w:rsid w:val="00242F87"/>
    <w:rsid w:val="002433B3"/>
    <w:rsid w:val="00243BB1"/>
    <w:rsid w:val="00243DAF"/>
    <w:rsid w:val="00244294"/>
    <w:rsid w:val="00244343"/>
    <w:rsid w:val="00244346"/>
    <w:rsid w:val="002447C2"/>
    <w:rsid w:val="00245B76"/>
    <w:rsid w:val="0024608A"/>
    <w:rsid w:val="00246612"/>
    <w:rsid w:val="00246A84"/>
    <w:rsid w:val="00246BF1"/>
    <w:rsid w:val="00246F9C"/>
    <w:rsid w:val="00247184"/>
    <w:rsid w:val="002473E5"/>
    <w:rsid w:val="0024752F"/>
    <w:rsid w:val="00247DC4"/>
    <w:rsid w:val="0025030D"/>
    <w:rsid w:val="002504D8"/>
    <w:rsid w:val="002507BF"/>
    <w:rsid w:val="00250A43"/>
    <w:rsid w:val="00250BBA"/>
    <w:rsid w:val="00250D96"/>
    <w:rsid w:val="0025105C"/>
    <w:rsid w:val="002510BE"/>
    <w:rsid w:val="00251140"/>
    <w:rsid w:val="00252645"/>
    <w:rsid w:val="002529A5"/>
    <w:rsid w:val="00252CD1"/>
    <w:rsid w:val="00253112"/>
    <w:rsid w:val="0025316C"/>
    <w:rsid w:val="0025320D"/>
    <w:rsid w:val="00253312"/>
    <w:rsid w:val="00253549"/>
    <w:rsid w:val="00253B9C"/>
    <w:rsid w:val="00253C28"/>
    <w:rsid w:val="00253CD4"/>
    <w:rsid w:val="00253F0F"/>
    <w:rsid w:val="0025460D"/>
    <w:rsid w:val="00254A22"/>
    <w:rsid w:val="00254E63"/>
    <w:rsid w:val="00254F72"/>
    <w:rsid w:val="00255AB6"/>
    <w:rsid w:val="00255BF1"/>
    <w:rsid w:val="00256566"/>
    <w:rsid w:val="00256581"/>
    <w:rsid w:val="00256FB4"/>
    <w:rsid w:val="002572AC"/>
    <w:rsid w:val="00257A7C"/>
    <w:rsid w:val="00257E9C"/>
    <w:rsid w:val="0026011B"/>
    <w:rsid w:val="00261827"/>
    <w:rsid w:val="00261C67"/>
    <w:rsid w:val="00261D36"/>
    <w:rsid w:val="002622F9"/>
    <w:rsid w:val="00262335"/>
    <w:rsid w:val="002623DD"/>
    <w:rsid w:val="00264515"/>
    <w:rsid w:val="00264B8F"/>
    <w:rsid w:val="00264FC6"/>
    <w:rsid w:val="00264FD2"/>
    <w:rsid w:val="00265257"/>
    <w:rsid w:val="002657CE"/>
    <w:rsid w:val="0026585B"/>
    <w:rsid w:val="002658A0"/>
    <w:rsid w:val="0026592C"/>
    <w:rsid w:val="002662A0"/>
    <w:rsid w:val="00266521"/>
    <w:rsid w:val="00266DBD"/>
    <w:rsid w:val="00266E95"/>
    <w:rsid w:val="002671E2"/>
    <w:rsid w:val="00267A20"/>
    <w:rsid w:val="00267B25"/>
    <w:rsid w:val="0027035A"/>
    <w:rsid w:val="0027067E"/>
    <w:rsid w:val="002707C2"/>
    <w:rsid w:val="002711C0"/>
    <w:rsid w:val="0027183D"/>
    <w:rsid w:val="00271A66"/>
    <w:rsid w:val="00271B59"/>
    <w:rsid w:val="00272CCE"/>
    <w:rsid w:val="00273885"/>
    <w:rsid w:val="00273C17"/>
    <w:rsid w:val="00273F56"/>
    <w:rsid w:val="0027442A"/>
    <w:rsid w:val="00274BD4"/>
    <w:rsid w:val="002751EE"/>
    <w:rsid w:val="0027524A"/>
    <w:rsid w:val="002755A3"/>
    <w:rsid w:val="0027562C"/>
    <w:rsid w:val="00275927"/>
    <w:rsid w:val="00275DC1"/>
    <w:rsid w:val="0027675B"/>
    <w:rsid w:val="00276A7F"/>
    <w:rsid w:val="0027759B"/>
    <w:rsid w:val="00277BFC"/>
    <w:rsid w:val="00277FB3"/>
    <w:rsid w:val="0028050B"/>
    <w:rsid w:val="00280B2C"/>
    <w:rsid w:val="00281159"/>
    <w:rsid w:val="0028135B"/>
    <w:rsid w:val="00281A4E"/>
    <w:rsid w:val="00281C4F"/>
    <w:rsid w:val="00281E4D"/>
    <w:rsid w:val="002821C4"/>
    <w:rsid w:val="002826C5"/>
    <w:rsid w:val="002826CB"/>
    <w:rsid w:val="0028291A"/>
    <w:rsid w:val="0028294F"/>
    <w:rsid w:val="00282D60"/>
    <w:rsid w:val="00282E75"/>
    <w:rsid w:val="00282E7D"/>
    <w:rsid w:val="002836E4"/>
    <w:rsid w:val="00283DA7"/>
    <w:rsid w:val="00284466"/>
    <w:rsid w:val="0028455C"/>
    <w:rsid w:val="002852CB"/>
    <w:rsid w:val="00285AAE"/>
    <w:rsid w:val="00285DA0"/>
    <w:rsid w:val="00286124"/>
    <w:rsid w:val="00286C89"/>
    <w:rsid w:val="002876BB"/>
    <w:rsid w:val="002879B5"/>
    <w:rsid w:val="00287A20"/>
    <w:rsid w:val="00287EA1"/>
    <w:rsid w:val="00290449"/>
    <w:rsid w:val="00290B23"/>
    <w:rsid w:val="00290EFE"/>
    <w:rsid w:val="00291ECE"/>
    <w:rsid w:val="0029241D"/>
    <w:rsid w:val="00292999"/>
    <w:rsid w:val="00293422"/>
    <w:rsid w:val="00293AAA"/>
    <w:rsid w:val="002941F6"/>
    <w:rsid w:val="002956C5"/>
    <w:rsid w:val="002957A1"/>
    <w:rsid w:val="00296621"/>
    <w:rsid w:val="00296C6C"/>
    <w:rsid w:val="00297185"/>
    <w:rsid w:val="00297191"/>
    <w:rsid w:val="0029736A"/>
    <w:rsid w:val="002975BE"/>
    <w:rsid w:val="0029760E"/>
    <w:rsid w:val="002976BF"/>
    <w:rsid w:val="00297A42"/>
    <w:rsid w:val="00297C80"/>
    <w:rsid w:val="00297D23"/>
    <w:rsid w:val="002A04CF"/>
    <w:rsid w:val="002A09F3"/>
    <w:rsid w:val="002A179A"/>
    <w:rsid w:val="002A17FE"/>
    <w:rsid w:val="002A187C"/>
    <w:rsid w:val="002A1CB4"/>
    <w:rsid w:val="002A2F55"/>
    <w:rsid w:val="002A31B6"/>
    <w:rsid w:val="002A32DE"/>
    <w:rsid w:val="002A3BD2"/>
    <w:rsid w:val="002A4377"/>
    <w:rsid w:val="002A465D"/>
    <w:rsid w:val="002A4CCB"/>
    <w:rsid w:val="002A57EF"/>
    <w:rsid w:val="002A6095"/>
    <w:rsid w:val="002A6A5A"/>
    <w:rsid w:val="002A6FB5"/>
    <w:rsid w:val="002A7437"/>
    <w:rsid w:val="002A76B6"/>
    <w:rsid w:val="002A7B87"/>
    <w:rsid w:val="002A7D6D"/>
    <w:rsid w:val="002B0C6E"/>
    <w:rsid w:val="002B1076"/>
    <w:rsid w:val="002B11BC"/>
    <w:rsid w:val="002B11FD"/>
    <w:rsid w:val="002B1BB3"/>
    <w:rsid w:val="002B1CA8"/>
    <w:rsid w:val="002B2676"/>
    <w:rsid w:val="002B3970"/>
    <w:rsid w:val="002B4699"/>
    <w:rsid w:val="002B4813"/>
    <w:rsid w:val="002B5507"/>
    <w:rsid w:val="002B5A14"/>
    <w:rsid w:val="002B6728"/>
    <w:rsid w:val="002B69B1"/>
    <w:rsid w:val="002B6E4B"/>
    <w:rsid w:val="002B725B"/>
    <w:rsid w:val="002B76B2"/>
    <w:rsid w:val="002B7780"/>
    <w:rsid w:val="002B7DB1"/>
    <w:rsid w:val="002C0750"/>
    <w:rsid w:val="002C0A93"/>
    <w:rsid w:val="002C0AEB"/>
    <w:rsid w:val="002C133E"/>
    <w:rsid w:val="002C149C"/>
    <w:rsid w:val="002C14F6"/>
    <w:rsid w:val="002C1650"/>
    <w:rsid w:val="002C1B70"/>
    <w:rsid w:val="002C2221"/>
    <w:rsid w:val="002C267D"/>
    <w:rsid w:val="002C3376"/>
    <w:rsid w:val="002C3673"/>
    <w:rsid w:val="002C38BC"/>
    <w:rsid w:val="002C3E6D"/>
    <w:rsid w:val="002C4328"/>
    <w:rsid w:val="002C4C30"/>
    <w:rsid w:val="002C53D8"/>
    <w:rsid w:val="002C5539"/>
    <w:rsid w:val="002C6041"/>
    <w:rsid w:val="002C6356"/>
    <w:rsid w:val="002C6664"/>
    <w:rsid w:val="002C67BC"/>
    <w:rsid w:val="002C6857"/>
    <w:rsid w:val="002C6D63"/>
    <w:rsid w:val="002C6E38"/>
    <w:rsid w:val="002C758A"/>
    <w:rsid w:val="002C75EE"/>
    <w:rsid w:val="002C7773"/>
    <w:rsid w:val="002C7B9D"/>
    <w:rsid w:val="002D04C3"/>
    <w:rsid w:val="002D0A1B"/>
    <w:rsid w:val="002D1AEA"/>
    <w:rsid w:val="002D1C0D"/>
    <w:rsid w:val="002D297F"/>
    <w:rsid w:val="002D2B7D"/>
    <w:rsid w:val="002D2C31"/>
    <w:rsid w:val="002D3807"/>
    <w:rsid w:val="002D448A"/>
    <w:rsid w:val="002D4AE5"/>
    <w:rsid w:val="002D5019"/>
    <w:rsid w:val="002D52BB"/>
    <w:rsid w:val="002D579A"/>
    <w:rsid w:val="002D678C"/>
    <w:rsid w:val="002D6910"/>
    <w:rsid w:val="002D777C"/>
    <w:rsid w:val="002D7EC8"/>
    <w:rsid w:val="002E00DE"/>
    <w:rsid w:val="002E0807"/>
    <w:rsid w:val="002E0A70"/>
    <w:rsid w:val="002E0E08"/>
    <w:rsid w:val="002E1361"/>
    <w:rsid w:val="002E15D2"/>
    <w:rsid w:val="002E1A2A"/>
    <w:rsid w:val="002E29AA"/>
    <w:rsid w:val="002E312C"/>
    <w:rsid w:val="002E3811"/>
    <w:rsid w:val="002E3DBF"/>
    <w:rsid w:val="002E3F69"/>
    <w:rsid w:val="002E4839"/>
    <w:rsid w:val="002E494B"/>
    <w:rsid w:val="002E539C"/>
    <w:rsid w:val="002E5961"/>
    <w:rsid w:val="002E5B34"/>
    <w:rsid w:val="002E5CE7"/>
    <w:rsid w:val="002E6004"/>
    <w:rsid w:val="002E6590"/>
    <w:rsid w:val="002E67BD"/>
    <w:rsid w:val="002E753D"/>
    <w:rsid w:val="002E7CF2"/>
    <w:rsid w:val="002E7FE7"/>
    <w:rsid w:val="002F0668"/>
    <w:rsid w:val="002F06F2"/>
    <w:rsid w:val="002F0721"/>
    <w:rsid w:val="002F0AE8"/>
    <w:rsid w:val="002F0FE7"/>
    <w:rsid w:val="002F1C09"/>
    <w:rsid w:val="002F2037"/>
    <w:rsid w:val="002F20EE"/>
    <w:rsid w:val="002F23D3"/>
    <w:rsid w:val="002F28A2"/>
    <w:rsid w:val="002F29BA"/>
    <w:rsid w:val="002F2A41"/>
    <w:rsid w:val="002F3642"/>
    <w:rsid w:val="002F3E83"/>
    <w:rsid w:val="002F44CF"/>
    <w:rsid w:val="002F48E6"/>
    <w:rsid w:val="002F4B20"/>
    <w:rsid w:val="002F4C83"/>
    <w:rsid w:val="002F53EC"/>
    <w:rsid w:val="002F631E"/>
    <w:rsid w:val="002F65B0"/>
    <w:rsid w:val="002F6C53"/>
    <w:rsid w:val="002F7356"/>
    <w:rsid w:val="002F7613"/>
    <w:rsid w:val="003003BA"/>
    <w:rsid w:val="00300DBF"/>
    <w:rsid w:val="00300E11"/>
    <w:rsid w:val="003016C5"/>
    <w:rsid w:val="003018E8"/>
    <w:rsid w:val="00302CA3"/>
    <w:rsid w:val="00302F84"/>
    <w:rsid w:val="00302F8E"/>
    <w:rsid w:val="0030380C"/>
    <w:rsid w:val="003038A9"/>
    <w:rsid w:val="0030476A"/>
    <w:rsid w:val="003047AD"/>
    <w:rsid w:val="003047F2"/>
    <w:rsid w:val="00304BBA"/>
    <w:rsid w:val="003050D3"/>
    <w:rsid w:val="003050DC"/>
    <w:rsid w:val="00305141"/>
    <w:rsid w:val="00305773"/>
    <w:rsid w:val="00305D46"/>
    <w:rsid w:val="00306358"/>
    <w:rsid w:val="003069E5"/>
    <w:rsid w:val="00306D2F"/>
    <w:rsid w:val="00306E65"/>
    <w:rsid w:val="00306E8F"/>
    <w:rsid w:val="003074BC"/>
    <w:rsid w:val="00310905"/>
    <w:rsid w:val="0031120E"/>
    <w:rsid w:val="00311312"/>
    <w:rsid w:val="003129AD"/>
    <w:rsid w:val="00312E76"/>
    <w:rsid w:val="00313237"/>
    <w:rsid w:val="00313B09"/>
    <w:rsid w:val="00313E08"/>
    <w:rsid w:val="00313E4F"/>
    <w:rsid w:val="00314063"/>
    <w:rsid w:val="003142F4"/>
    <w:rsid w:val="00314534"/>
    <w:rsid w:val="0031592E"/>
    <w:rsid w:val="00316969"/>
    <w:rsid w:val="00316EBB"/>
    <w:rsid w:val="0031729C"/>
    <w:rsid w:val="003179A3"/>
    <w:rsid w:val="00317E5B"/>
    <w:rsid w:val="00317EB4"/>
    <w:rsid w:val="00320052"/>
    <w:rsid w:val="00320376"/>
    <w:rsid w:val="003206B9"/>
    <w:rsid w:val="0032078F"/>
    <w:rsid w:val="00320ACC"/>
    <w:rsid w:val="0032133B"/>
    <w:rsid w:val="003217FC"/>
    <w:rsid w:val="00321C5C"/>
    <w:rsid w:val="00322B6F"/>
    <w:rsid w:val="00323043"/>
    <w:rsid w:val="0032399E"/>
    <w:rsid w:val="0032455D"/>
    <w:rsid w:val="003248F9"/>
    <w:rsid w:val="00324DA2"/>
    <w:rsid w:val="00325EB8"/>
    <w:rsid w:val="003263D8"/>
    <w:rsid w:val="003267D3"/>
    <w:rsid w:val="00326B84"/>
    <w:rsid w:val="00327179"/>
    <w:rsid w:val="0032764B"/>
    <w:rsid w:val="00327D06"/>
    <w:rsid w:val="00327E04"/>
    <w:rsid w:val="003307E7"/>
    <w:rsid w:val="003309F7"/>
    <w:rsid w:val="00330A90"/>
    <w:rsid w:val="003310B9"/>
    <w:rsid w:val="0033162D"/>
    <w:rsid w:val="003317DB"/>
    <w:rsid w:val="00331829"/>
    <w:rsid w:val="003322FF"/>
    <w:rsid w:val="0033271B"/>
    <w:rsid w:val="003331EF"/>
    <w:rsid w:val="003332EA"/>
    <w:rsid w:val="0033350F"/>
    <w:rsid w:val="003336AE"/>
    <w:rsid w:val="00333F9B"/>
    <w:rsid w:val="00335415"/>
    <w:rsid w:val="0033545B"/>
    <w:rsid w:val="00335889"/>
    <w:rsid w:val="00335EC0"/>
    <w:rsid w:val="00336483"/>
    <w:rsid w:val="00336940"/>
    <w:rsid w:val="00336E03"/>
    <w:rsid w:val="003370AC"/>
    <w:rsid w:val="00337F9E"/>
    <w:rsid w:val="00340059"/>
    <w:rsid w:val="00340164"/>
    <w:rsid w:val="0034088B"/>
    <w:rsid w:val="00340F4C"/>
    <w:rsid w:val="00341007"/>
    <w:rsid w:val="00341388"/>
    <w:rsid w:val="00341746"/>
    <w:rsid w:val="00341823"/>
    <w:rsid w:val="00341AEA"/>
    <w:rsid w:val="003426A5"/>
    <w:rsid w:val="00342CC5"/>
    <w:rsid w:val="00343CEF"/>
    <w:rsid w:val="00343D9E"/>
    <w:rsid w:val="00344AC2"/>
    <w:rsid w:val="00344AFD"/>
    <w:rsid w:val="0034560A"/>
    <w:rsid w:val="003460DC"/>
    <w:rsid w:val="003462B4"/>
    <w:rsid w:val="003463B3"/>
    <w:rsid w:val="00346FB0"/>
    <w:rsid w:val="00347AD9"/>
    <w:rsid w:val="00350D22"/>
    <w:rsid w:val="00350EAE"/>
    <w:rsid w:val="00351FFA"/>
    <w:rsid w:val="00352133"/>
    <w:rsid w:val="003527F7"/>
    <w:rsid w:val="00353315"/>
    <w:rsid w:val="0035335D"/>
    <w:rsid w:val="003538F4"/>
    <w:rsid w:val="003539BE"/>
    <w:rsid w:val="00353AB8"/>
    <w:rsid w:val="00353BC0"/>
    <w:rsid w:val="00353D2C"/>
    <w:rsid w:val="00353D70"/>
    <w:rsid w:val="00354EC6"/>
    <w:rsid w:val="00355ABB"/>
    <w:rsid w:val="00356222"/>
    <w:rsid w:val="0035625B"/>
    <w:rsid w:val="00356694"/>
    <w:rsid w:val="003568FC"/>
    <w:rsid w:val="00356978"/>
    <w:rsid w:val="00356E91"/>
    <w:rsid w:val="0035705F"/>
    <w:rsid w:val="003570F4"/>
    <w:rsid w:val="00357999"/>
    <w:rsid w:val="0036007F"/>
    <w:rsid w:val="00360760"/>
    <w:rsid w:val="00361446"/>
    <w:rsid w:val="00361C20"/>
    <w:rsid w:val="00362088"/>
    <w:rsid w:val="003621A2"/>
    <w:rsid w:val="0036256B"/>
    <w:rsid w:val="0036313D"/>
    <w:rsid w:val="00363911"/>
    <w:rsid w:val="00363978"/>
    <w:rsid w:val="00363BBE"/>
    <w:rsid w:val="0036416D"/>
    <w:rsid w:val="003641F5"/>
    <w:rsid w:val="00364739"/>
    <w:rsid w:val="003647EB"/>
    <w:rsid w:val="00364984"/>
    <w:rsid w:val="00364C06"/>
    <w:rsid w:val="00366174"/>
    <w:rsid w:val="00366AF1"/>
    <w:rsid w:val="00366F71"/>
    <w:rsid w:val="0036725A"/>
    <w:rsid w:val="00367D3D"/>
    <w:rsid w:val="00367FC9"/>
    <w:rsid w:val="003707C0"/>
    <w:rsid w:val="003709FD"/>
    <w:rsid w:val="00370BF4"/>
    <w:rsid w:val="00370DE3"/>
    <w:rsid w:val="0037187D"/>
    <w:rsid w:val="003727C1"/>
    <w:rsid w:val="00372E11"/>
    <w:rsid w:val="00372F29"/>
    <w:rsid w:val="00372F3E"/>
    <w:rsid w:val="0037309D"/>
    <w:rsid w:val="003733AC"/>
    <w:rsid w:val="00373684"/>
    <w:rsid w:val="00373786"/>
    <w:rsid w:val="003739E1"/>
    <w:rsid w:val="00373BC1"/>
    <w:rsid w:val="0037406D"/>
    <w:rsid w:val="00374952"/>
    <w:rsid w:val="00374B44"/>
    <w:rsid w:val="00374D18"/>
    <w:rsid w:val="00374DDB"/>
    <w:rsid w:val="00374F84"/>
    <w:rsid w:val="003759A8"/>
    <w:rsid w:val="00375ADC"/>
    <w:rsid w:val="00375E81"/>
    <w:rsid w:val="0037682A"/>
    <w:rsid w:val="003776B5"/>
    <w:rsid w:val="00377AA2"/>
    <w:rsid w:val="00377C40"/>
    <w:rsid w:val="00380511"/>
    <w:rsid w:val="00380636"/>
    <w:rsid w:val="003808DF"/>
    <w:rsid w:val="00380E7A"/>
    <w:rsid w:val="00381D8A"/>
    <w:rsid w:val="0038252D"/>
    <w:rsid w:val="00382560"/>
    <w:rsid w:val="00382793"/>
    <w:rsid w:val="00382A14"/>
    <w:rsid w:val="00382B55"/>
    <w:rsid w:val="003835D5"/>
    <w:rsid w:val="00383769"/>
    <w:rsid w:val="00383AD2"/>
    <w:rsid w:val="00383B42"/>
    <w:rsid w:val="00383D86"/>
    <w:rsid w:val="003845BF"/>
    <w:rsid w:val="00385C3B"/>
    <w:rsid w:val="00386352"/>
    <w:rsid w:val="00386FA2"/>
    <w:rsid w:val="00387838"/>
    <w:rsid w:val="003901BE"/>
    <w:rsid w:val="003909F3"/>
    <w:rsid w:val="00390A2E"/>
    <w:rsid w:val="00390B05"/>
    <w:rsid w:val="00391431"/>
    <w:rsid w:val="00391548"/>
    <w:rsid w:val="00391A8B"/>
    <w:rsid w:val="00391C17"/>
    <w:rsid w:val="00391FA9"/>
    <w:rsid w:val="003922CF"/>
    <w:rsid w:val="003924A8"/>
    <w:rsid w:val="003933E7"/>
    <w:rsid w:val="003938A4"/>
    <w:rsid w:val="00393912"/>
    <w:rsid w:val="0039439F"/>
    <w:rsid w:val="00394925"/>
    <w:rsid w:val="0039577E"/>
    <w:rsid w:val="00396C7E"/>
    <w:rsid w:val="00397836"/>
    <w:rsid w:val="00397C66"/>
    <w:rsid w:val="003A0411"/>
    <w:rsid w:val="003A0549"/>
    <w:rsid w:val="003A07FA"/>
    <w:rsid w:val="003A09CC"/>
    <w:rsid w:val="003A1263"/>
    <w:rsid w:val="003A13C8"/>
    <w:rsid w:val="003A19F8"/>
    <w:rsid w:val="003A1BDD"/>
    <w:rsid w:val="003A2290"/>
    <w:rsid w:val="003A285A"/>
    <w:rsid w:val="003A3723"/>
    <w:rsid w:val="003A4236"/>
    <w:rsid w:val="003A4989"/>
    <w:rsid w:val="003A4B07"/>
    <w:rsid w:val="003A53AD"/>
    <w:rsid w:val="003A5877"/>
    <w:rsid w:val="003A5E7E"/>
    <w:rsid w:val="003A63E6"/>
    <w:rsid w:val="003A63E7"/>
    <w:rsid w:val="003A64D5"/>
    <w:rsid w:val="003A69E2"/>
    <w:rsid w:val="003A6BCE"/>
    <w:rsid w:val="003A77E3"/>
    <w:rsid w:val="003A7AA9"/>
    <w:rsid w:val="003A7D08"/>
    <w:rsid w:val="003A7E09"/>
    <w:rsid w:val="003B063A"/>
    <w:rsid w:val="003B077F"/>
    <w:rsid w:val="003B12FA"/>
    <w:rsid w:val="003B1923"/>
    <w:rsid w:val="003B19AF"/>
    <w:rsid w:val="003B210E"/>
    <w:rsid w:val="003B2180"/>
    <w:rsid w:val="003B23CD"/>
    <w:rsid w:val="003B268D"/>
    <w:rsid w:val="003B3073"/>
    <w:rsid w:val="003B3A85"/>
    <w:rsid w:val="003B3DCE"/>
    <w:rsid w:val="003B454C"/>
    <w:rsid w:val="003B54BC"/>
    <w:rsid w:val="003B5882"/>
    <w:rsid w:val="003B596B"/>
    <w:rsid w:val="003B5B20"/>
    <w:rsid w:val="003B627B"/>
    <w:rsid w:val="003B6D27"/>
    <w:rsid w:val="003B6ECB"/>
    <w:rsid w:val="003B7B61"/>
    <w:rsid w:val="003C064C"/>
    <w:rsid w:val="003C20AA"/>
    <w:rsid w:val="003C214B"/>
    <w:rsid w:val="003C274B"/>
    <w:rsid w:val="003C2ED2"/>
    <w:rsid w:val="003C317D"/>
    <w:rsid w:val="003C3748"/>
    <w:rsid w:val="003C4799"/>
    <w:rsid w:val="003C5167"/>
    <w:rsid w:val="003C52F9"/>
    <w:rsid w:val="003C5BAB"/>
    <w:rsid w:val="003C6815"/>
    <w:rsid w:val="003C6921"/>
    <w:rsid w:val="003C6CED"/>
    <w:rsid w:val="003C7933"/>
    <w:rsid w:val="003C7BA3"/>
    <w:rsid w:val="003C7D33"/>
    <w:rsid w:val="003D00F1"/>
    <w:rsid w:val="003D012F"/>
    <w:rsid w:val="003D1712"/>
    <w:rsid w:val="003D1E9F"/>
    <w:rsid w:val="003D2103"/>
    <w:rsid w:val="003D2941"/>
    <w:rsid w:val="003D2BE5"/>
    <w:rsid w:val="003D2FA5"/>
    <w:rsid w:val="003D30AC"/>
    <w:rsid w:val="003D3257"/>
    <w:rsid w:val="003D37B8"/>
    <w:rsid w:val="003D383A"/>
    <w:rsid w:val="003D3C3A"/>
    <w:rsid w:val="003D3E29"/>
    <w:rsid w:val="003D4405"/>
    <w:rsid w:val="003D4659"/>
    <w:rsid w:val="003D4A81"/>
    <w:rsid w:val="003D5258"/>
    <w:rsid w:val="003D52D6"/>
    <w:rsid w:val="003D6588"/>
    <w:rsid w:val="003D6611"/>
    <w:rsid w:val="003D6F74"/>
    <w:rsid w:val="003D73CC"/>
    <w:rsid w:val="003D7409"/>
    <w:rsid w:val="003D7777"/>
    <w:rsid w:val="003D78CD"/>
    <w:rsid w:val="003D7E68"/>
    <w:rsid w:val="003E0120"/>
    <w:rsid w:val="003E09E0"/>
    <w:rsid w:val="003E1440"/>
    <w:rsid w:val="003E24C7"/>
    <w:rsid w:val="003E253A"/>
    <w:rsid w:val="003E25F9"/>
    <w:rsid w:val="003E2C95"/>
    <w:rsid w:val="003E3492"/>
    <w:rsid w:val="003E3934"/>
    <w:rsid w:val="003E3CF0"/>
    <w:rsid w:val="003E4496"/>
    <w:rsid w:val="003E4FD0"/>
    <w:rsid w:val="003E5FB9"/>
    <w:rsid w:val="003E678F"/>
    <w:rsid w:val="003E727F"/>
    <w:rsid w:val="003E758F"/>
    <w:rsid w:val="003E7617"/>
    <w:rsid w:val="003E76C6"/>
    <w:rsid w:val="003E7793"/>
    <w:rsid w:val="003E78E9"/>
    <w:rsid w:val="003F070A"/>
    <w:rsid w:val="003F0AC0"/>
    <w:rsid w:val="003F1457"/>
    <w:rsid w:val="003F1607"/>
    <w:rsid w:val="003F204D"/>
    <w:rsid w:val="003F25D6"/>
    <w:rsid w:val="003F2F9D"/>
    <w:rsid w:val="003F4597"/>
    <w:rsid w:val="003F45F5"/>
    <w:rsid w:val="003F517B"/>
    <w:rsid w:val="003F566B"/>
    <w:rsid w:val="003F70A1"/>
    <w:rsid w:val="003F7C64"/>
    <w:rsid w:val="004000FE"/>
    <w:rsid w:val="0040048C"/>
    <w:rsid w:val="00400D86"/>
    <w:rsid w:val="00400DE3"/>
    <w:rsid w:val="00401724"/>
    <w:rsid w:val="0040198B"/>
    <w:rsid w:val="004019CC"/>
    <w:rsid w:val="004019D9"/>
    <w:rsid w:val="00401F30"/>
    <w:rsid w:val="0040214D"/>
    <w:rsid w:val="00402B48"/>
    <w:rsid w:val="00402D86"/>
    <w:rsid w:val="00402F97"/>
    <w:rsid w:val="00403118"/>
    <w:rsid w:val="004037AD"/>
    <w:rsid w:val="00403CF6"/>
    <w:rsid w:val="00403DC0"/>
    <w:rsid w:val="00404CC0"/>
    <w:rsid w:val="00404E83"/>
    <w:rsid w:val="004053DF"/>
    <w:rsid w:val="004055E3"/>
    <w:rsid w:val="00405725"/>
    <w:rsid w:val="00405D9B"/>
    <w:rsid w:val="00405EA8"/>
    <w:rsid w:val="004068DF"/>
    <w:rsid w:val="004068EF"/>
    <w:rsid w:val="00407DBF"/>
    <w:rsid w:val="00410546"/>
    <w:rsid w:val="00410D15"/>
    <w:rsid w:val="0041155E"/>
    <w:rsid w:val="00411F3B"/>
    <w:rsid w:val="00413135"/>
    <w:rsid w:val="0041387B"/>
    <w:rsid w:val="00413E09"/>
    <w:rsid w:val="004142D8"/>
    <w:rsid w:val="00414622"/>
    <w:rsid w:val="004148AA"/>
    <w:rsid w:val="00414947"/>
    <w:rsid w:val="00414B7A"/>
    <w:rsid w:val="00415211"/>
    <w:rsid w:val="004156AC"/>
    <w:rsid w:val="00415987"/>
    <w:rsid w:val="00416501"/>
    <w:rsid w:val="00416C4D"/>
    <w:rsid w:val="00416C65"/>
    <w:rsid w:val="00417F93"/>
    <w:rsid w:val="004200E6"/>
    <w:rsid w:val="004205D0"/>
    <w:rsid w:val="00420842"/>
    <w:rsid w:val="00420F5D"/>
    <w:rsid w:val="0042122F"/>
    <w:rsid w:val="0042172C"/>
    <w:rsid w:val="0042238F"/>
    <w:rsid w:val="00422FD6"/>
    <w:rsid w:val="00423D70"/>
    <w:rsid w:val="00424036"/>
    <w:rsid w:val="004244B6"/>
    <w:rsid w:val="00424F32"/>
    <w:rsid w:val="00425208"/>
    <w:rsid w:val="00426C65"/>
    <w:rsid w:val="00427147"/>
    <w:rsid w:val="00430090"/>
    <w:rsid w:val="0043022B"/>
    <w:rsid w:val="00430684"/>
    <w:rsid w:val="00431321"/>
    <w:rsid w:val="00431621"/>
    <w:rsid w:val="004319F7"/>
    <w:rsid w:val="0043240C"/>
    <w:rsid w:val="004324F7"/>
    <w:rsid w:val="00432AFB"/>
    <w:rsid w:val="00432C8E"/>
    <w:rsid w:val="00432CB8"/>
    <w:rsid w:val="00432E40"/>
    <w:rsid w:val="004336D5"/>
    <w:rsid w:val="00434ACF"/>
    <w:rsid w:val="00434CA6"/>
    <w:rsid w:val="00434D4B"/>
    <w:rsid w:val="00434ECC"/>
    <w:rsid w:val="004353E6"/>
    <w:rsid w:val="00436137"/>
    <w:rsid w:val="00436803"/>
    <w:rsid w:val="00437067"/>
    <w:rsid w:val="0044030C"/>
    <w:rsid w:val="004405EF"/>
    <w:rsid w:val="0044084C"/>
    <w:rsid w:val="00441174"/>
    <w:rsid w:val="004418FB"/>
    <w:rsid w:val="00441933"/>
    <w:rsid w:val="00441A10"/>
    <w:rsid w:val="004420A3"/>
    <w:rsid w:val="0044214A"/>
    <w:rsid w:val="004422B5"/>
    <w:rsid w:val="004435A3"/>
    <w:rsid w:val="00443E1E"/>
    <w:rsid w:val="00444574"/>
    <w:rsid w:val="00444C50"/>
    <w:rsid w:val="00444D3E"/>
    <w:rsid w:val="004453DC"/>
    <w:rsid w:val="00445450"/>
    <w:rsid w:val="00445925"/>
    <w:rsid w:val="00445A6E"/>
    <w:rsid w:val="004461B7"/>
    <w:rsid w:val="0044684E"/>
    <w:rsid w:val="004469BB"/>
    <w:rsid w:val="00447137"/>
    <w:rsid w:val="004477F6"/>
    <w:rsid w:val="0045103C"/>
    <w:rsid w:val="004517AA"/>
    <w:rsid w:val="00451AD8"/>
    <w:rsid w:val="00451B6D"/>
    <w:rsid w:val="004525DF"/>
    <w:rsid w:val="00452EBF"/>
    <w:rsid w:val="00452F6C"/>
    <w:rsid w:val="00453057"/>
    <w:rsid w:val="004530B5"/>
    <w:rsid w:val="004531DA"/>
    <w:rsid w:val="0045376D"/>
    <w:rsid w:val="00453941"/>
    <w:rsid w:val="00453BB9"/>
    <w:rsid w:val="00453D22"/>
    <w:rsid w:val="00453D3B"/>
    <w:rsid w:val="0045407A"/>
    <w:rsid w:val="004540FD"/>
    <w:rsid w:val="004548DB"/>
    <w:rsid w:val="00454DD1"/>
    <w:rsid w:val="004555F2"/>
    <w:rsid w:val="00455800"/>
    <w:rsid w:val="00456708"/>
    <w:rsid w:val="004577B8"/>
    <w:rsid w:val="004577D4"/>
    <w:rsid w:val="004579EC"/>
    <w:rsid w:val="00457F3C"/>
    <w:rsid w:val="004606AB"/>
    <w:rsid w:val="0046212F"/>
    <w:rsid w:val="00462542"/>
    <w:rsid w:val="0046282B"/>
    <w:rsid w:val="00462D7C"/>
    <w:rsid w:val="00463456"/>
    <w:rsid w:val="004635E5"/>
    <w:rsid w:val="0046413B"/>
    <w:rsid w:val="00464279"/>
    <w:rsid w:val="00464A01"/>
    <w:rsid w:val="00464BE6"/>
    <w:rsid w:val="00464D41"/>
    <w:rsid w:val="00464EC7"/>
    <w:rsid w:val="00464EEC"/>
    <w:rsid w:val="00465BF9"/>
    <w:rsid w:val="00465C22"/>
    <w:rsid w:val="00466311"/>
    <w:rsid w:val="00466382"/>
    <w:rsid w:val="00466744"/>
    <w:rsid w:val="00466E58"/>
    <w:rsid w:val="00466FC1"/>
    <w:rsid w:val="00467211"/>
    <w:rsid w:val="00467AE4"/>
    <w:rsid w:val="00467B46"/>
    <w:rsid w:val="0047005D"/>
    <w:rsid w:val="004708D1"/>
    <w:rsid w:val="00470F29"/>
    <w:rsid w:val="0047179C"/>
    <w:rsid w:val="00471A09"/>
    <w:rsid w:val="00471E90"/>
    <w:rsid w:val="00471F6D"/>
    <w:rsid w:val="004720FB"/>
    <w:rsid w:val="0047258A"/>
    <w:rsid w:val="004727FD"/>
    <w:rsid w:val="00472DD0"/>
    <w:rsid w:val="00472E77"/>
    <w:rsid w:val="00473097"/>
    <w:rsid w:val="00473912"/>
    <w:rsid w:val="00474537"/>
    <w:rsid w:val="0047488B"/>
    <w:rsid w:val="00475B9E"/>
    <w:rsid w:val="00475E0E"/>
    <w:rsid w:val="00476102"/>
    <w:rsid w:val="00476593"/>
    <w:rsid w:val="00477743"/>
    <w:rsid w:val="00477F73"/>
    <w:rsid w:val="00480083"/>
    <w:rsid w:val="00480506"/>
    <w:rsid w:val="0048109E"/>
    <w:rsid w:val="00481CB7"/>
    <w:rsid w:val="00481E21"/>
    <w:rsid w:val="00482028"/>
    <w:rsid w:val="004823C1"/>
    <w:rsid w:val="00482764"/>
    <w:rsid w:val="00482B76"/>
    <w:rsid w:val="00482DEF"/>
    <w:rsid w:val="00482FE7"/>
    <w:rsid w:val="004834D5"/>
    <w:rsid w:val="00483529"/>
    <w:rsid w:val="004835DB"/>
    <w:rsid w:val="00483784"/>
    <w:rsid w:val="004843E8"/>
    <w:rsid w:val="004847EC"/>
    <w:rsid w:val="00484A4D"/>
    <w:rsid w:val="00484E5E"/>
    <w:rsid w:val="004852B4"/>
    <w:rsid w:val="00485FC4"/>
    <w:rsid w:val="004862BB"/>
    <w:rsid w:val="004867F0"/>
    <w:rsid w:val="0048680C"/>
    <w:rsid w:val="00486EF6"/>
    <w:rsid w:val="00486F45"/>
    <w:rsid w:val="00487119"/>
    <w:rsid w:val="00487550"/>
    <w:rsid w:val="0048778D"/>
    <w:rsid w:val="004877B4"/>
    <w:rsid w:val="00487822"/>
    <w:rsid w:val="00487C74"/>
    <w:rsid w:val="00487CD4"/>
    <w:rsid w:val="00487E73"/>
    <w:rsid w:val="00490452"/>
    <w:rsid w:val="00490993"/>
    <w:rsid w:val="0049105E"/>
    <w:rsid w:val="004912A5"/>
    <w:rsid w:val="0049145C"/>
    <w:rsid w:val="00491F12"/>
    <w:rsid w:val="004937F5"/>
    <w:rsid w:val="00493FA7"/>
    <w:rsid w:val="004941AD"/>
    <w:rsid w:val="0049521E"/>
    <w:rsid w:val="0049547C"/>
    <w:rsid w:val="00495527"/>
    <w:rsid w:val="0049568F"/>
    <w:rsid w:val="00495A51"/>
    <w:rsid w:val="00496861"/>
    <w:rsid w:val="00496B39"/>
    <w:rsid w:val="00497150"/>
    <w:rsid w:val="004972B4"/>
    <w:rsid w:val="00497BDD"/>
    <w:rsid w:val="004A02C6"/>
    <w:rsid w:val="004A0965"/>
    <w:rsid w:val="004A0C3A"/>
    <w:rsid w:val="004A0CAD"/>
    <w:rsid w:val="004A1126"/>
    <w:rsid w:val="004A16BB"/>
    <w:rsid w:val="004A4555"/>
    <w:rsid w:val="004A496C"/>
    <w:rsid w:val="004A4B6F"/>
    <w:rsid w:val="004A4CCC"/>
    <w:rsid w:val="004A4D1D"/>
    <w:rsid w:val="004A50A3"/>
    <w:rsid w:val="004A53EC"/>
    <w:rsid w:val="004A5640"/>
    <w:rsid w:val="004A5A11"/>
    <w:rsid w:val="004A602C"/>
    <w:rsid w:val="004A6388"/>
    <w:rsid w:val="004A684F"/>
    <w:rsid w:val="004A6E55"/>
    <w:rsid w:val="004A6F7C"/>
    <w:rsid w:val="004A6FBB"/>
    <w:rsid w:val="004A76E3"/>
    <w:rsid w:val="004A7E10"/>
    <w:rsid w:val="004A7FA8"/>
    <w:rsid w:val="004B07F7"/>
    <w:rsid w:val="004B0D1E"/>
    <w:rsid w:val="004B0DCC"/>
    <w:rsid w:val="004B1425"/>
    <w:rsid w:val="004B1709"/>
    <w:rsid w:val="004B1BD8"/>
    <w:rsid w:val="004B1BD9"/>
    <w:rsid w:val="004B1CD5"/>
    <w:rsid w:val="004B27C4"/>
    <w:rsid w:val="004B2A3C"/>
    <w:rsid w:val="004B2E17"/>
    <w:rsid w:val="004B4146"/>
    <w:rsid w:val="004B423B"/>
    <w:rsid w:val="004B43BA"/>
    <w:rsid w:val="004B5A9A"/>
    <w:rsid w:val="004B5F52"/>
    <w:rsid w:val="004B5FC6"/>
    <w:rsid w:val="004B5FEF"/>
    <w:rsid w:val="004B61C7"/>
    <w:rsid w:val="004B6342"/>
    <w:rsid w:val="004B704B"/>
    <w:rsid w:val="004B718B"/>
    <w:rsid w:val="004B7382"/>
    <w:rsid w:val="004C0525"/>
    <w:rsid w:val="004C0750"/>
    <w:rsid w:val="004C0CC2"/>
    <w:rsid w:val="004C0ECE"/>
    <w:rsid w:val="004C0F13"/>
    <w:rsid w:val="004C1687"/>
    <w:rsid w:val="004C2238"/>
    <w:rsid w:val="004C2D1B"/>
    <w:rsid w:val="004C3003"/>
    <w:rsid w:val="004C30F1"/>
    <w:rsid w:val="004C37FC"/>
    <w:rsid w:val="004C3E48"/>
    <w:rsid w:val="004C3F20"/>
    <w:rsid w:val="004C4266"/>
    <w:rsid w:val="004C428E"/>
    <w:rsid w:val="004C4968"/>
    <w:rsid w:val="004C4B39"/>
    <w:rsid w:val="004C4B4E"/>
    <w:rsid w:val="004C507A"/>
    <w:rsid w:val="004C56C2"/>
    <w:rsid w:val="004C5DA7"/>
    <w:rsid w:val="004C5DF0"/>
    <w:rsid w:val="004C5EF1"/>
    <w:rsid w:val="004C63E4"/>
    <w:rsid w:val="004C66CA"/>
    <w:rsid w:val="004C674C"/>
    <w:rsid w:val="004C6A89"/>
    <w:rsid w:val="004C6C56"/>
    <w:rsid w:val="004C6FB8"/>
    <w:rsid w:val="004C7147"/>
    <w:rsid w:val="004C7282"/>
    <w:rsid w:val="004C73C7"/>
    <w:rsid w:val="004C75D2"/>
    <w:rsid w:val="004C78DD"/>
    <w:rsid w:val="004D0870"/>
    <w:rsid w:val="004D1031"/>
    <w:rsid w:val="004D11F7"/>
    <w:rsid w:val="004D2226"/>
    <w:rsid w:val="004D2764"/>
    <w:rsid w:val="004D35FD"/>
    <w:rsid w:val="004D3839"/>
    <w:rsid w:val="004D3D4B"/>
    <w:rsid w:val="004D3D93"/>
    <w:rsid w:val="004D497F"/>
    <w:rsid w:val="004D4FD1"/>
    <w:rsid w:val="004D5146"/>
    <w:rsid w:val="004D5290"/>
    <w:rsid w:val="004D589E"/>
    <w:rsid w:val="004D5E23"/>
    <w:rsid w:val="004D608A"/>
    <w:rsid w:val="004D60C8"/>
    <w:rsid w:val="004D6B90"/>
    <w:rsid w:val="004D6C80"/>
    <w:rsid w:val="004D7476"/>
    <w:rsid w:val="004D7AB2"/>
    <w:rsid w:val="004D7F44"/>
    <w:rsid w:val="004E03B9"/>
    <w:rsid w:val="004E0E16"/>
    <w:rsid w:val="004E1137"/>
    <w:rsid w:val="004E13BB"/>
    <w:rsid w:val="004E1469"/>
    <w:rsid w:val="004E14AA"/>
    <w:rsid w:val="004E18DD"/>
    <w:rsid w:val="004E1D2B"/>
    <w:rsid w:val="004E1EAD"/>
    <w:rsid w:val="004E228F"/>
    <w:rsid w:val="004E2E88"/>
    <w:rsid w:val="004E30DF"/>
    <w:rsid w:val="004E3133"/>
    <w:rsid w:val="004E5121"/>
    <w:rsid w:val="004E5E5D"/>
    <w:rsid w:val="004E5EB8"/>
    <w:rsid w:val="004E60B8"/>
    <w:rsid w:val="004E664F"/>
    <w:rsid w:val="004E7366"/>
    <w:rsid w:val="004E7CDB"/>
    <w:rsid w:val="004E7E46"/>
    <w:rsid w:val="004E7F22"/>
    <w:rsid w:val="004F002E"/>
    <w:rsid w:val="004F0654"/>
    <w:rsid w:val="004F0A63"/>
    <w:rsid w:val="004F0CCD"/>
    <w:rsid w:val="004F1006"/>
    <w:rsid w:val="004F101F"/>
    <w:rsid w:val="004F11D5"/>
    <w:rsid w:val="004F1213"/>
    <w:rsid w:val="004F1967"/>
    <w:rsid w:val="004F1B58"/>
    <w:rsid w:val="004F2E21"/>
    <w:rsid w:val="004F2E90"/>
    <w:rsid w:val="004F33A6"/>
    <w:rsid w:val="004F3501"/>
    <w:rsid w:val="004F37D5"/>
    <w:rsid w:val="004F464D"/>
    <w:rsid w:val="004F471F"/>
    <w:rsid w:val="004F4937"/>
    <w:rsid w:val="004F5152"/>
    <w:rsid w:val="004F52EA"/>
    <w:rsid w:val="004F57CB"/>
    <w:rsid w:val="004F60CF"/>
    <w:rsid w:val="004F6797"/>
    <w:rsid w:val="004F698D"/>
    <w:rsid w:val="004F6A7D"/>
    <w:rsid w:val="004F6AAC"/>
    <w:rsid w:val="004F6B73"/>
    <w:rsid w:val="004F7567"/>
    <w:rsid w:val="004F7658"/>
    <w:rsid w:val="004F7D4C"/>
    <w:rsid w:val="00500198"/>
    <w:rsid w:val="005008B2"/>
    <w:rsid w:val="00500D9F"/>
    <w:rsid w:val="0050156D"/>
    <w:rsid w:val="00501CE2"/>
    <w:rsid w:val="00501CF2"/>
    <w:rsid w:val="00501E2A"/>
    <w:rsid w:val="00502574"/>
    <w:rsid w:val="0050261F"/>
    <w:rsid w:val="00502705"/>
    <w:rsid w:val="00502C55"/>
    <w:rsid w:val="00503374"/>
    <w:rsid w:val="005034E7"/>
    <w:rsid w:val="005039D1"/>
    <w:rsid w:val="00503B61"/>
    <w:rsid w:val="005040F8"/>
    <w:rsid w:val="005052FF"/>
    <w:rsid w:val="00506462"/>
    <w:rsid w:val="0050680D"/>
    <w:rsid w:val="00506945"/>
    <w:rsid w:val="00506B6B"/>
    <w:rsid w:val="00506B9F"/>
    <w:rsid w:val="00506BB3"/>
    <w:rsid w:val="00506F7F"/>
    <w:rsid w:val="005073CC"/>
    <w:rsid w:val="005108A2"/>
    <w:rsid w:val="005109B0"/>
    <w:rsid w:val="00510B44"/>
    <w:rsid w:val="0051103C"/>
    <w:rsid w:val="005114E3"/>
    <w:rsid w:val="0051153E"/>
    <w:rsid w:val="0051158E"/>
    <w:rsid w:val="00511FAF"/>
    <w:rsid w:val="00512C2D"/>
    <w:rsid w:val="00513CA9"/>
    <w:rsid w:val="005143AB"/>
    <w:rsid w:val="00514AEB"/>
    <w:rsid w:val="00514C45"/>
    <w:rsid w:val="00514E90"/>
    <w:rsid w:val="005156A9"/>
    <w:rsid w:val="00515780"/>
    <w:rsid w:val="00515A25"/>
    <w:rsid w:val="005160DB"/>
    <w:rsid w:val="00516A5B"/>
    <w:rsid w:val="00516BEA"/>
    <w:rsid w:val="00517952"/>
    <w:rsid w:val="00517BAF"/>
    <w:rsid w:val="005210B1"/>
    <w:rsid w:val="00521A9C"/>
    <w:rsid w:val="00521EC4"/>
    <w:rsid w:val="00522A73"/>
    <w:rsid w:val="00522DCB"/>
    <w:rsid w:val="00522F11"/>
    <w:rsid w:val="0052367E"/>
    <w:rsid w:val="00523A62"/>
    <w:rsid w:val="00524041"/>
    <w:rsid w:val="00524C9A"/>
    <w:rsid w:val="00525271"/>
    <w:rsid w:val="0052528A"/>
    <w:rsid w:val="005253DF"/>
    <w:rsid w:val="0052548C"/>
    <w:rsid w:val="00525AA1"/>
    <w:rsid w:val="00525D69"/>
    <w:rsid w:val="00525EC4"/>
    <w:rsid w:val="00526A5D"/>
    <w:rsid w:val="00526D1F"/>
    <w:rsid w:val="0052787A"/>
    <w:rsid w:val="00527AB7"/>
    <w:rsid w:val="00527B46"/>
    <w:rsid w:val="00527E8D"/>
    <w:rsid w:val="00531187"/>
    <w:rsid w:val="0053175F"/>
    <w:rsid w:val="00531C0C"/>
    <w:rsid w:val="00532590"/>
    <w:rsid w:val="00532606"/>
    <w:rsid w:val="00532B2F"/>
    <w:rsid w:val="00532FC3"/>
    <w:rsid w:val="005331DD"/>
    <w:rsid w:val="00533314"/>
    <w:rsid w:val="00533532"/>
    <w:rsid w:val="00533C78"/>
    <w:rsid w:val="00533E0A"/>
    <w:rsid w:val="0053429F"/>
    <w:rsid w:val="005346D3"/>
    <w:rsid w:val="0053502C"/>
    <w:rsid w:val="005353CA"/>
    <w:rsid w:val="00535F78"/>
    <w:rsid w:val="0053606C"/>
    <w:rsid w:val="00536BA7"/>
    <w:rsid w:val="00537739"/>
    <w:rsid w:val="005377C1"/>
    <w:rsid w:val="00537CE8"/>
    <w:rsid w:val="00540447"/>
    <w:rsid w:val="00540C11"/>
    <w:rsid w:val="00540C1E"/>
    <w:rsid w:val="00540F30"/>
    <w:rsid w:val="0054105D"/>
    <w:rsid w:val="00541101"/>
    <w:rsid w:val="00541CE9"/>
    <w:rsid w:val="00543100"/>
    <w:rsid w:val="00543765"/>
    <w:rsid w:val="00544041"/>
    <w:rsid w:val="00544118"/>
    <w:rsid w:val="0054518E"/>
    <w:rsid w:val="0054520C"/>
    <w:rsid w:val="005459B7"/>
    <w:rsid w:val="005468F6"/>
    <w:rsid w:val="00546B25"/>
    <w:rsid w:val="00550B3D"/>
    <w:rsid w:val="00551623"/>
    <w:rsid w:val="0055276E"/>
    <w:rsid w:val="005528AC"/>
    <w:rsid w:val="005531A2"/>
    <w:rsid w:val="005538C4"/>
    <w:rsid w:val="0055449C"/>
    <w:rsid w:val="0055472A"/>
    <w:rsid w:val="005547E6"/>
    <w:rsid w:val="0055502E"/>
    <w:rsid w:val="00555588"/>
    <w:rsid w:val="0055571A"/>
    <w:rsid w:val="00555878"/>
    <w:rsid w:val="005559AD"/>
    <w:rsid w:val="00555E93"/>
    <w:rsid w:val="00556251"/>
    <w:rsid w:val="005565FF"/>
    <w:rsid w:val="00556D9A"/>
    <w:rsid w:val="00556DDC"/>
    <w:rsid w:val="00557102"/>
    <w:rsid w:val="005572DE"/>
    <w:rsid w:val="005576C5"/>
    <w:rsid w:val="00557A95"/>
    <w:rsid w:val="005601BF"/>
    <w:rsid w:val="005603F1"/>
    <w:rsid w:val="0056073D"/>
    <w:rsid w:val="00560B11"/>
    <w:rsid w:val="00560C73"/>
    <w:rsid w:val="00561384"/>
    <w:rsid w:val="00561585"/>
    <w:rsid w:val="00561866"/>
    <w:rsid w:val="00562218"/>
    <w:rsid w:val="005623BA"/>
    <w:rsid w:val="00562937"/>
    <w:rsid w:val="00562D3E"/>
    <w:rsid w:val="005633CB"/>
    <w:rsid w:val="005635E4"/>
    <w:rsid w:val="00563DEC"/>
    <w:rsid w:val="00564144"/>
    <w:rsid w:val="00564677"/>
    <w:rsid w:val="00564AA4"/>
    <w:rsid w:val="005653DD"/>
    <w:rsid w:val="00565445"/>
    <w:rsid w:val="005655D5"/>
    <w:rsid w:val="005659D2"/>
    <w:rsid w:val="00565A92"/>
    <w:rsid w:val="00565DC9"/>
    <w:rsid w:val="00565DEA"/>
    <w:rsid w:val="005660CD"/>
    <w:rsid w:val="00566DB0"/>
    <w:rsid w:val="00566E76"/>
    <w:rsid w:val="0056748D"/>
    <w:rsid w:val="00567654"/>
    <w:rsid w:val="0057011D"/>
    <w:rsid w:val="00570423"/>
    <w:rsid w:val="00570B74"/>
    <w:rsid w:val="00571385"/>
    <w:rsid w:val="005713EE"/>
    <w:rsid w:val="005726E8"/>
    <w:rsid w:val="00572F6D"/>
    <w:rsid w:val="005730FC"/>
    <w:rsid w:val="00573353"/>
    <w:rsid w:val="005736EE"/>
    <w:rsid w:val="00574495"/>
    <w:rsid w:val="00574C85"/>
    <w:rsid w:val="00574F2A"/>
    <w:rsid w:val="0057504A"/>
    <w:rsid w:val="0057605C"/>
    <w:rsid w:val="005762B7"/>
    <w:rsid w:val="005764AF"/>
    <w:rsid w:val="00577E63"/>
    <w:rsid w:val="00577FEE"/>
    <w:rsid w:val="00577FF8"/>
    <w:rsid w:val="0058095F"/>
    <w:rsid w:val="00581427"/>
    <w:rsid w:val="0058195E"/>
    <w:rsid w:val="00581C5E"/>
    <w:rsid w:val="00582159"/>
    <w:rsid w:val="00582336"/>
    <w:rsid w:val="00582798"/>
    <w:rsid w:val="0058357D"/>
    <w:rsid w:val="005835D0"/>
    <w:rsid w:val="00583764"/>
    <w:rsid w:val="00583E03"/>
    <w:rsid w:val="005842F0"/>
    <w:rsid w:val="005844D0"/>
    <w:rsid w:val="005849DC"/>
    <w:rsid w:val="00584CEB"/>
    <w:rsid w:val="00584EC7"/>
    <w:rsid w:val="00585025"/>
    <w:rsid w:val="00585028"/>
    <w:rsid w:val="0058536C"/>
    <w:rsid w:val="005855DD"/>
    <w:rsid w:val="005855DE"/>
    <w:rsid w:val="00585641"/>
    <w:rsid w:val="00585694"/>
    <w:rsid w:val="005857CC"/>
    <w:rsid w:val="0058601F"/>
    <w:rsid w:val="0058632D"/>
    <w:rsid w:val="00587387"/>
    <w:rsid w:val="00587475"/>
    <w:rsid w:val="00587E9C"/>
    <w:rsid w:val="00590899"/>
    <w:rsid w:val="00590F5A"/>
    <w:rsid w:val="00591776"/>
    <w:rsid w:val="00591FD9"/>
    <w:rsid w:val="00592583"/>
    <w:rsid w:val="00592B67"/>
    <w:rsid w:val="00592BE6"/>
    <w:rsid w:val="00593267"/>
    <w:rsid w:val="00593867"/>
    <w:rsid w:val="00593933"/>
    <w:rsid w:val="00594113"/>
    <w:rsid w:val="00594131"/>
    <w:rsid w:val="00594363"/>
    <w:rsid w:val="005947A1"/>
    <w:rsid w:val="005947E9"/>
    <w:rsid w:val="00594A1C"/>
    <w:rsid w:val="00595835"/>
    <w:rsid w:val="0059603A"/>
    <w:rsid w:val="0059608D"/>
    <w:rsid w:val="005960B4"/>
    <w:rsid w:val="005964FF"/>
    <w:rsid w:val="005967A1"/>
    <w:rsid w:val="00597B80"/>
    <w:rsid w:val="005A00E3"/>
    <w:rsid w:val="005A0953"/>
    <w:rsid w:val="005A1A15"/>
    <w:rsid w:val="005A1F0F"/>
    <w:rsid w:val="005A221C"/>
    <w:rsid w:val="005A2352"/>
    <w:rsid w:val="005A2AF7"/>
    <w:rsid w:val="005A2B4C"/>
    <w:rsid w:val="005A3580"/>
    <w:rsid w:val="005A35D3"/>
    <w:rsid w:val="005A39DC"/>
    <w:rsid w:val="005A3A3A"/>
    <w:rsid w:val="005A45C5"/>
    <w:rsid w:val="005A46AB"/>
    <w:rsid w:val="005A482E"/>
    <w:rsid w:val="005A4CF7"/>
    <w:rsid w:val="005A4F3B"/>
    <w:rsid w:val="005A551A"/>
    <w:rsid w:val="005A586B"/>
    <w:rsid w:val="005A5999"/>
    <w:rsid w:val="005A6AE4"/>
    <w:rsid w:val="005A6D0A"/>
    <w:rsid w:val="005A6F2B"/>
    <w:rsid w:val="005A7116"/>
    <w:rsid w:val="005A7496"/>
    <w:rsid w:val="005A77B5"/>
    <w:rsid w:val="005A7E49"/>
    <w:rsid w:val="005B026E"/>
    <w:rsid w:val="005B1A94"/>
    <w:rsid w:val="005B2014"/>
    <w:rsid w:val="005B25F5"/>
    <w:rsid w:val="005B2D4B"/>
    <w:rsid w:val="005B2EDE"/>
    <w:rsid w:val="005B3269"/>
    <w:rsid w:val="005B3698"/>
    <w:rsid w:val="005B39E7"/>
    <w:rsid w:val="005B46A7"/>
    <w:rsid w:val="005B4974"/>
    <w:rsid w:val="005B497D"/>
    <w:rsid w:val="005B5BD1"/>
    <w:rsid w:val="005B6221"/>
    <w:rsid w:val="005B642F"/>
    <w:rsid w:val="005B6530"/>
    <w:rsid w:val="005B6533"/>
    <w:rsid w:val="005B6CCE"/>
    <w:rsid w:val="005B6EBA"/>
    <w:rsid w:val="005B703E"/>
    <w:rsid w:val="005B778F"/>
    <w:rsid w:val="005B7D65"/>
    <w:rsid w:val="005B7D6A"/>
    <w:rsid w:val="005B7E49"/>
    <w:rsid w:val="005C0220"/>
    <w:rsid w:val="005C106E"/>
    <w:rsid w:val="005C107E"/>
    <w:rsid w:val="005C16B9"/>
    <w:rsid w:val="005C1CFB"/>
    <w:rsid w:val="005C1EEA"/>
    <w:rsid w:val="005C28A9"/>
    <w:rsid w:val="005C2DD0"/>
    <w:rsid w:val="005C2FC9"/>
    <w:rsid w:val="005C36BD"/>
    <w:rsid w:val="005C38DD"/>
    <w:rsid w:val="005C4446"/>
    <w:rsid w:val="005C4681"/>
    <w:rsid w:val="005C4A0D"/>
    <w:rsid w:val="005C4CE9"/>
    <w:rsid w:val="005C5AE8"/>
    <w:rsid w:val="005C6CAA"/>
    <w:rsid w:val="005C6DE5"/>
    <w:rsid w:val="005C7317"/>
    <w:rsid w:val="005C7B8D"/>
    <w:rsid w:val="005D0716"/>
    <w:rsid w:val="005D0C73"/>
    <w:rsid w:val="005D17B6"/>
    <w:rsid w:val="005D1AC8"/>
    <w:rsid w:val="005D1B3E"/>
    <w:rsid w:val="005D1CEF"/>
    <w:rsid w:val="005D2357"/>
    <w:rsid w:val="005D276E"/>
    <w:rsid w:val="005D27EE"/>
    <w:rsid w:val="005D2ED4"/>
    <w:rsid w:val="005D31B6"/>
    <w:rsid w:val="005D34DB"/>
    <w:rsid w:val="005D516A"/>
    <w:rsid w:val="005D521E"/>
    <w:rsid w:val="005D5533"/>
    <w:rsid w:val="005D5CFB"/>
    <w:rsid w:val="005D7708"/>
    <w:rsid w:val="005D7A5B"/>
    <w:rsid w:val="005D7B6C"/>
    <w:rsid w:val="005D7BEB"/>
    <w:rsid w:val="005E1AC2"/>
    <w:rsid w:val="005E1C99"/>
    <w:rsid w:val="005E1D3F"/>
    <w:rsid w:val="005E21C3"/>
    <w:rsid w:val="005E230C"/>
    <w:rsid w:val="005E250A"/>
    <w:rsid w:val="005E2F3F"/>
    <w:rsid w:val="005E38E5"/>
    <w:rsid w:val="005E40A9"/>
    <w:rsid w:val="005E4649"/>
    <w:rsid w:val="005E4AC3"/>
    <w:rsid w:val="005E4B42"/>
    <w:rsid w:val="005E4BB2"/>
    <w:rsid w:val="005E5577"/>
    <w:rsid w:val="005E5683"/>
    <w:rsid w:val="005E5A03"/>
    <w:rsid w:val="005E5E82"/>
    <w:rsid w:val="005E6079"/>
    <w:rsid w:val="005E6636"/>
    <w:rsid w:val="005E67DF"/>
    <w:rsid w:val="005E790B"/>
    <w:rsid w:val="005E7999"/>
    <w:rsid w:val="005F0917"/>
    <w:rsid w:val="005F0E75"/>
    <w:rsid w:val="005F107A"/>
    <w:rsid w:val="005F15F8"/>
    <w:rsid w:val="005F1B58"/>
    <w:rsid w:val="005F2CD3"/>
    <w:rsid w:val="005F2D96"/>
    <w:rsid w:val="005F329B"/>
    <w:rsid w:val="005F392C"/>
    <w:rsid w:val="005F39BB"/>
    <w:rsid w:val="005F3C59"/>
    <w:rsid w:val="005F3D80"/>
    <w:rsid w:val="005F47F2"/>
    <w:rsid w:val="005F4D13"/>
    <w:rsid w:val="005F4EB8"/>
    <w:rsid w:val="005F5392"/>
    <w:rsid w:val="005F54D5"/>
    <w:rsid w:val="005F55DB"/>
    <w:rsid w:val="005F5AF2"/>
    <w:rsid w:val="005F5B51"/>
    <w:rsid w:val="005F5B68"/>
    <w:rsid w:val="005F6A96"/>
    <w:rsid w:val="00600045"/>
    <w:rsid w:val="006003D7"/>
    <w:rsid w:val="00601622"/>
    <w:rsid w:val="00601C51"/>
    <w:rsid w:val="00601C5F"/>
    <w:rsid w:val="00601F52"/>
    <w:rsid w:val="00602237"/>
    <w:rsid w:val="006026F4"/>
    <w:rsid w:val="006027FA"/>
    <w:rsid w:val="00602E57"/>
    <w:rsid w:val="00603D9B"/>
    <w:rsid w:val="00603DCB"/>
    <w:rsid w:val="00604B8D"/>
    <w:rsid w:val="00604C13"/>
    <w:rsid w:val="006051CC"/>
    <w:rsid w:val="00605A5B"/>
    <w:rsid w:val="0060644C"/>
    <w:rsid w:val="006071F5"/>
    <w:rsid w:val="00607401"/>
    <w:rsid w:val="006076CA"/>
    <w:rsid w:val="00607C05"/>
    <w:rsid w:val="00607F7A"/>
    <w:rsid w:val="0061013B"/>
    <w:rsid w:val="0061021F"/>
    <w:rsid w:val="00610F5D"/>
    <w:rsid w:val="0061174C"/>
    <w:rsid w:val="00613482"/>
    <w:rsid w:val="00613511"/>
    <w:rsid w:val="0061390A"/>
    <w:rsid w:val="00614017"/>
    <w:rsid w:val="00614879"/>
    <w:rsid w:val="00614B68"/>
    <w:rsid w:val="00614B87"/>
    <w:rsid w:val="00615473"/>
    <w:rsid w:val="00615AA9"/>
    <w:rsid w:val="0061682C"/>
    <w:rsid w:val="00616A5D"/>
    <w:rsid w:val="00617582"/>
    <w:rsid w:val="0061797F"/>
    <w:rsid w:val="00617B03"/>
    <w:rsid w:val="00617CCB"/>
    <w:rsid w:val="006206F0"/>
    <w:rsid w:val="006209F1"/>
    <w:rsid w:val="006209F2"/>
    <w:rsid w:val="00620C2E"/>
    <w:rsid w:val="0062114A"/>
    <w:rsid w:val="00621BDE"/>
    <w:rsid w:val="00621DC2"/>
    <w:rsid w:val="00621DF7"/>
    <w:rsid w:val="0062244E"/>
    <w:rsid w:val="006226A4"/>
    <w:rsid w:val="006234F4"/>
    <w:rsid w:val="00623F25"/>
    <w:rsid w:val="006241CD"/>
    <w:rsid w:val="006242A0"/>
    <w:rsid w:val="00624997"/>
    <w:rsid w:val="00624B3C"/>
    <w:rsid w:val="00624E34"/>
    <w:rsid w:val="006250C7"/>
    <w:rsid w:val="0062545F"/>
    <w:rsid w:val="00625BD5"/>
    <w:rsid w:val="00625DD3"/>
    <w:rsid w:val="00625DF1"/>
    <w:rsid w:val="00625E58"/>
    <w:rsid w:val="00625EF2"/>
    <w:rsid w:val="006260CB"/>
    <w:rsid w:val="0062639A"/>
    <w:rsid w:val="00626D32"/>
    <w:rsid w:val="00627134"/>
    <w:rsid w:val="006272A7"/>
    <w:rsid w:val="00627649"/>
    <w:rsid w:val="0062791F"/>
    <w:rsid w:val="00627C20"/>
    <w:rsid w:val="006303E6"/>
    <w:rsid w:val="00630631"/>
    <w:rsid w:val="0063126C"/>
    <w:rsid w:val="00631572"/>
    <w:rsid w:val="006320AB"/>
    <w:rsid w:val="00632951"/>
    <w:rsid w:val="00632A8B"/>
    <w:rsid w:val="00632AF8"/>
    <w:rsid w:val="00632E90"/>
    <w:rsid w:val="006332AD"/>
    <w:rsid w:val="0063371D"/>
    <w:rsid w:val="006339F1"/>
    <w:rsid w:val="00633D31"/>
    <w:rsid w:val="00634568"/>
    <w:rsid w:val="0063484A"/>
    <w:rsid w:val="00634B4F"/>
    <w:rsid w:val="006351BE"/>
    <w:rsid w:val="006353DA"/>
    <w:rsid w:val="0063562F"/>
    <w:rsid w:val="00635A44"/>
    <w:rsid w:val="00635C22"/>
    <w:rsid w:val="00635D70"/>
    <w:rsid w:val="00635E5C"/>
    <w:rsid w:val="00635ECB"/>
    <w:rsid w:val="00635F41"/>
    <w:rsid w:val="00635F4D"/>
    <w:rsid w:val="0063670C"/>
    <w:rsid w:val="00637FE0"/>
    <w:rsid w:val="00640499"/>
    <w:rsid w:val="00641856"/>
    <w:rsid w:val="0064195B"/>
    <w:rsid w:val="00642044"/>
    <w:rsid w:val="006425D3"/>
    <w:rsid w:val="00642922"/>
    <w:rsid w:val="006430D9"/>
    <w:rsid w:val="0064348B"/>
    <w:rsid w:val="00643500"/>
    <w:rsid w:val="00643627"/>
    <w:rsid w:val="00643660"/>
    <w:rsid w:val="0064378A"/>
    <w:rsid w:val="006439E0"/>
    <w:rsid w:val="006440CA"/>
    <w:rsid w:val="0064416E"/>
    <w:rsid w:val="006443EA"/>
    <w:rsid w:val="006454AA"/>
    <w:rsid w:val="00645761"/>
    <w:rsid w:val="00645901"/>
    <w:rsid w:val="00646003"/>
    <w:rsid w:val="00646124"/>
    <w:rsid w:val="0064620B"/>
    <w:rsid w:val="006462A9"/>
    <w:rsid w:val="0064731D"/>
    <w:rsid w:val="00647366"/>
    <w:rsid w:val="006478B9"/>
    <w:rsid w:val="0065083E"/>
    <w:rsid w:val="00650A41"/>
    <w:rsid w:val="00650C1D"/>
    <w:rsid w:val="006511EB"/>
    <w:rsid w:val="00651DE4"/>
    <w:rsid w:val="006522CC"/>
    <w:rsid w:val="00652560"/>
    <w:rsid w:val="00652709"/>
    <w:rsid w:val="00652712"/>
    <w:rsid w:val="0065274F"/>
    <w:rsid w:val="00652943"/>
    <w:rsid w:val="00652BB9"/>
    <w:rsid w:val="00654967"/>
    <w:rsid w:val="006554AD"/>
    <w:rsid w:val="00655934"/>
    <w:rsid w:val="00655CB4"/>
    <w:rsid w:val="00656642"/>
    <w:rsid w:val="00656C64"/>
    <w:rsid w:val="00657090"/>
    <w:rsid w:val="006571DC"/>
    <w:rsid w:val="006572A9"/>
    <w:rsid w:val="00657AE5"/>
    <w:rsid w:val="00657C93"/>
    <w:rsid w:val="006605B8"/>
    <w:rsid w:val="00660A68"/>
    <w:rsid w:val="00660CF5"/>
    <w:rsid w:val="00661026"/>
    <w:rsid w:val="00661209"/>
    <w:rsid w:val="00661DF1"/>
    <w:rsid w:val="0066231B"/>
    <w:rsid w:val="00662D5D"/>
    <w:rsid w:val="0066323D"/>
    <w:rsid w:val="00663B6A"/>
    <w:rsid w:val="00663CC5"/>
    <w:rsid w:val="00663D59"/>
    <w:rsid w:val="00663E5F"/>
    <w:rsid w:val="006640F1"/>
    <w:rsid w:val="00664185"/>
    <w:rsid w:val="006642A7"/>
    <w:rsid w:val="006646C2"/>
    <w:rsid w:val="00664EA6"/>
    <w:rsid w:val="00665201"/>
    <w:rsid w:val="00665BC5"/>
    <w:rsid w:val="00666097"/>
    <w:rsid w:val="006661BF"/>
    <w:rsid w:val="0066685F"/>
    <w:rsid w:val="00666F03"/>
    <w:rsid w:val="00667F9F"/>
    <w:rsid w:val="00670038"/>
    <w:rsid w:val="00670916"/>
    <w:rsid w:val="00670D04"/>
    <w:rsid w:val="00670FE8"/>
    <w:rsid w:val="00671928"/>
    <w:rsid w:val="00671ABB"/>
    <w:rsid w:val="006728BE"/>
    <w:rsid w:val="00672DAE"/>
    <w:rsid w:val="006735A7"/>
    <w:rsid w:val="00673A65"/>
    <w:rsid w:val="00674939"/>
    <w:rsid w:val="00674EE0"/>
    <w:rsid w:val="006751AD"/>
    <w:rsid w:val="00675289"/>
    <w:rsid w:val="006752C5"/>
    <w:rsid w:val="00675B7C"/>
    <w:rsid w:val="00676E24"/>
    <w:rsid w:val="00677C4B"/>
    <w:rsid w:val="00677E4D"/>
    <w:rsid w:val="00677FC1"/>
    <w:rsid w:val="00680611"/>
    <w:rsid w:val="0068099E"/>
    <w:rsid w:val="0068104A"/>
    <w:rsid w:val="0068285C"/>
    <w:rsid w:val="00682945"/>
    <w:rsid w:val="00683FB4"/>
    <w:rsid w:val="00684158"/>
    <w:rsid w:val="006847EC"/>
    <w:rsid w:val="00684CDE"/>
    <w:rsid w:val="00684E03"/>
    <w:rsid w:val="006867E1"/>
    <w:rsid w:val="006869D8"/>
    <w:rsid w:val="00686ED6"/>
    <w:rsid w:val="006871F3"/>
    <w:rsid w:val="006872EC"/>
    <w:rsid w:val="00687D9C"/>
    <w:rsid w:val="00690D8F"/>
    <w:rsid w:val="00690F70"/>
    <w:rsid w:val="00690FBD"/>
    <w:rsid w:val="006912AB"/>
    <w:rsid w:val="00691E81"/>
    <w:rsid w:val="006927AD"/>
    <w:rsid w:val="00693270"/>
    <w:rsid w:val="00693E56"/>
    <w:rsid w:val="00694460"/>
    <w:rsid w:val="0069485A"/>
    <w:rsid w:val="00696265"/>
    <w:rsid w:val="006979EF"/>
    <w:rsid w:val="00697CE5"/>
    <w:rsid w:val="006A09B9"/>
    <w:rsid w:val="006A0D07"/>
    <w:rsid w:val="006A0F9F"/>
    <w:rsid w:val="006A1154"/>
    <w:rsid w:val="006A123F"/>
    <w:rsid w:val="006A1252"/>
    <w:rsid w:val="006A14B2"/>
    <w:rsid w:val="006A169A"/>
    <w:rsid w:val="006A256E"/>
    <w:rsid w:val="006A2591"/>
    <w:rsid w:val="006A26F7"/>
    <w:rsid w:val="006A2B7E"/>
    <w:rsid w:val="006A2FC5"/>
    <w:rsid w:val="006A348B"/>
    <w:rsid w:val="006A4274"/>
    <w:rsid w:val="006A535E"/>
    <w:rsid w:val="006A5C7A"/>
    <w:rsid w:val="006A5DA8"/>
    <w:rsid w:val="006A5E82"/>
    <w:rsid w:val="006A6304"/>
    <w:rsid w:val="006A6509"/>
    <w:rsid w:val="006A65B4"/>
    <w:rsid w:val="006A6680"/>
    <w:rsid w:val="006B0597"/>
    <w:rsid w:val="006B119A"/>
    <w:rsid w:val="006B152F"/>
    <w:rsid w:val="006B1E11"/>
    <w:rsid w:val="006B1EF4"/>
    <w:rsid w:val="006B1F75"/>
    <w:rsid w:val="006B28ED"/>
    <w:rsid w:val="006B2C19"/>
    <w:rsid w:val="006B2CDC"/>
    <w:rsid w:val="006B313D"/>
    <w:rsid w:val="006B369B"/>
    <w:rsid w:val="006B3AE4"/>
    <w:rsid w:val="006B4769"/>
    <w:rsid w:val="006B4BC9"/>
    <w:rsid w:val="006B4BFE"/>
    <w:rsid w:val="006B4E0E"/>
    <w:rsid w:val="006B57D3"/>
    <w:rsid w:val="006B58A2"/>
    <w:rsid w:val="006B5ED9"/>
    <w:rsid w:val="006B5FB3"/>
    <w:rsid w:val="006B62C2"/>
    <w:rsid w:val="006B6331"/>
    <w:rsid w:val="006B6357"/>
    <w:rsid w:val="006B6639"/>
    <w:rsid w:val="006B6A4F"/>
    <w:rsid w:val="006B6DD9"/>
    <w:rsid w:val="006B6F1D"/>
    <w:rsid w:val="006B71D7"/>
    <w:rsid w:val="006B728C"/>
    <w:rsid w:val="006B7FF2"/>
    <w:rsid w:val="006C13B0"/>
    <w:rsid w:val="006C1959"/>
    <w:rsid w:val="006C1C79"/>
    <w:rsid w:val="006C1D31"/>
    <w:rsid w:val="006C222C"/>
    <w:rsid w:val="006C2300"/>
    <w:rsid w:val="006C29D9"/>
    <w:rsid w:val="006C2D81"/>
    <w:rsid w:val="006C2F52"/>
    <w:rsid w:val="006C3801"/>
    <w:rsid w:val="006C3A47"/>
    <w:rsid w:val="006C4713"/>
    <w:rsid w:val="006C4A87"/>
    <w:rsid w:val="006C4B1E"/>
    <w:rsid w:val="006C4D28"/>
    <w:rsid w:val="006C4F2B"/>
    <w:rsid w:val="006C5805"/>
    <w:rsid w:val="006C5B6C"/>
    <w:rsid w:val="006C603C"/>
    <w:rsid w:val="006C618F"/>
    <w:rsid w:val="006C689D"/>
    <w:rsid w:val="006C69D4"/>
    <w:rsid w:val="006C6EF6"/>
    <w:rsid w:val="006C7324"/>
    <w:rsid w:val="006C74C1"/>
    <w:rsid w:val="006D03FA"/>
    <w:rsid w:val="006D0542"/>
    <w:rsid w:val="006D08EE"/>
    <w:rsid w:val="006D0950"/>
    <w:rsid w:val="006D0D4A"/>
    <w:rsid w:val="006D1523"/>
    <w:rsid w:val="006D17CC"/>
    <w:rsid w:val="006D2718"/>
    <w:rsid w:val="006D2937"/>
    <w:rsid w:val="006D33ED"/>
    <w:rsid w:val="006D35FC"/>
    <w:rsid w:val="006D3856"/>
    <w:rsid w:val="006D38A0"/>
    <w:rsid w:val="006D38F3"/>
    <w:rsid w:val="006D4182"/>
    <w:rsid w:val="006D4577"/>
    <w:rsid w:val="006D45A2"/>
    <w:rsid w:val="006D4910"/>
    <w:rsid w:val="006D4BDE"/>
    <w:rsid w:val="006D4C62"/>
    <w:rsid w:val="006D550F"/>
    <w:rsid w:val="006D5C5A"/>
    <w:rsid w:val="006D6118"/>
    <w:rsid w:val="006D637A"/>
    <w:rsid w:val="006D65EF"/>
    <w:rsid w:val="006D6EE6"/>
    <w:rsid w:val="006D7514"/>
    <w:rsid w:val="006D79E3"/>
    <w:rsid w:val="006D7B84"/>
    <w:rsid w:val="006E042B"/>
    <w:rsid w:val="006E0677"/>
    <w:rsid w:val="006E15AF"/>
    <w:rsid w:val="006E1674"/>
    <w:rsid w:val="006E2077"/>
    <w:rsid w:val="006E2EA9"/>
    <w:rsid w:val="006E3027"/>
    <w:rsid w:val="006E3402"/>
    <w:rsid w:val="006E34E6"/>
    <w:rsid w:val="006E3DCA"/>
    <w:rsid w:val="006E3ED8"/>
    <w:rsid w:val="006E3FA8"/>
    <w:rsid w:val="006E4672"/>
    <w:rsid w:val="006E4D09"/>
    <w:rsid w:val="006E4DFE"/>
    <w:rsid w:val="006E4E3A"/>
    <w:rsid w:val="006E52DB"/>
    <w:rsid w:val="006E53DE"/>
    <w:rsid w:val="006E53E0"/>
    <w:rsid w:val="006E5B6A"/>
    <w:rsid w:val="006E5FFB"/>
    <w:rsid w:val="006E6116"/>
    <w:rsid w:val="006E6623"/>
    <w:rsid w:val="006E66D0"/>
    <w:rsid w:val="006E68BA"/>
    <w:rsid w:val="006E6998"/>
    <w:rsid w:val="006E6D59"/>
    <w:rsid w:val="006E7170"/>
    <w:rsid w:val="006E73D3"/>
    <w:rsid w:val="006E7468"/>
    <w:rsid w:val="006E7469"/>
    <w:rsid w:val="006E7D00"/>
    <w:rsid w:val="006F01F2"/>
    <w:rsid w:val="006F0293"/>
    <w:rsid w:val="006F0AEF"/>
    <w:rsid w:val="006F1878"/>
    <w:rsid w:val="006F1C96"/>
    <w:rsid w:val="006F236B"/>
    <w:rsid w:val="006F2439"/>
    <w:rsid w:val="006F29D2"/>
    <w:rsid w:val="006F3D33"/>
    <w:rsid w:val="006F4B2C"/>
    <w:rsid w:val="006F4B73"/>
    <w:rsid w:val="006F4B86"/>
    <w:rsid w:val="006F53B8"/>
    <w:rsid w:val="006F5600"/>
    <w:rsid w:val="006F622F"/>
    <w:rsid w:val="00700026"/>
    <w:rsid w:val="00700264"/>
    <w:rsid w:val="00700526"/>
    <w:rsid w:val="00700929"/>
    <w:rsid w:val="00700F88"/>
    <w:rsid w:val="00702045"/>
    <w:rsid w:val="00702048"/>
    <w:rsid w:val="00703BA3"/>
    <w:rsid w:val="00703C29"/>
    <w:rsid w:val="00703C37"/>
    <w:rsid w:val="00703CB7"/>
    <w:rsid w:val="00703D0C"/>
    <w:rsid w:val="00704496"/>
    <w:rsid w:val="00704667"/>
    <w:rsid w:val="00704A7B"/>
    <w:rsid w:val="00704DDE"/>
    <w:rsid w:val="00704EF6"/>
    <w:rsid w:val="007050F7"/>
    <w:rsid w:val="007058AA"/>
    <w:rsid w:val="007067CB"/>
    <w:rsid w:val="007068FA"/>
    <w:rsid w:val="00706E74"/>
    <w:rsid w:val="00707197"/>
    <w:rsid w:val="00710646"/>
    <w:rsid w:val="007108AF"/>
    <w:rsid w:val="007108D2"/>
    <w:rsid w:val="0071121E"/>
    <w:rsid w:val="007113D9"/>
    <w:rsid w:val="007115A8"/>
    <w:rsid w:val="00711702"/>
    <w:rsid w:val="00711A0F"/>
    <w:rsid w:val="0071233B"/>
    <w:rsid w:val="0071257F"/>
    <w:rsid w:val="007131A4"/>
    <w:rsid w:val="0071377B"/>
    <w:rsid w:val="007140E4"/>
    <w:rsid w:val="0071452F"/>
    <w:rsid w:val="00714AC0"/>
    <w:rsid w:val="007151AC"/>
    <w:rsid w:val="0071527D"/>
    <w:rsid w:val="007153D5"/>
    <w:rsid w:val="00715E32"/>
    <w:rsid w:val="00715F38"/>
    <w:rsid w:val="00716450"/>
    <w:rsid w:val="007165F0"/>
    <w:rsid w:val="0071673D"/>
    <w:rsid w:val="007173C2"/>
    <w:rsid w:val="007173F4"/>
    <w:rsid w:val="00717997"/>
    <w:rsid w:val="007205E6"/>
    <w:rsid w:val="007219E2"/>
    <w:rsid w:val="007221FF"/>
    <w:rsid w:val="0072297C"/>
    <w:rsid w:val="00722D25"/>
    <w:rsid w:val="00722E49"/>
    <w:rsid w:val="00723017"/>
    <w:rsid w:val="00723E7A"/>
    <w:rsid w:val="00724019"/>
    <w:rsid w:val="00724D05"/>
    <w:rsid w:val="00725368"/>
    <w:rsid w:val="00725566"/>
    <w:rsid w:val="007256F9"/>
    <w:rsid w:val="007257D5"/>
    <w:rsid w:val="00726001"/>
    <w:rsid w:val="0072626E"/>
    <w:rsid w:val="007262FE"/>
    <w:rsid w:val="00726419"/>
    <w:rsid w:val="00727A29"/>
    <w:rsid w:val="00727A70"/>
    <w:rsid w:val="00727DCE"/>
    <w:rsid w:val="00727E62"/>
    <w:rsid w:val="00727F24"/>
    <w:rsid w:val="0073073A"/>
    <w:rsid w:val="00730B9C"/>
    <w:rsid w:val="00730DE1"/>
    <w:rsid w:val="0073199C"/>
    <w:rsid w:val="00731FF7"/>
    <w:rsid w:val="00732018"/>
    <w:rsid w:val="00732211"/>
    <w:rsid w:val="007328FE"/>
    <w:rsid w:val="00732A5B"/>
    <w:rsid w:val="00732ACA"/>
    <w:rsid w:val="00732E7C"/>
    <w:rsid w:val="0073323F"/>
    <w:rsid w:val="0073395B"/>
    <w:rsid w:val="00733ADC"/>
    <w:rsid w:val="00734031"/>
    <w:rsid w:val="007343B2"/>
    <w:rsid w:val="007348F4"/>
    <w:rsid w:val="007349CC"/>
    <w:rsid w:val="007350E1"/>
    <w:rsid w:val="00735330"/>
    <w:rsid w:val="00735500"/>
    <w:rsid w:val="00735BFB"/>
    <w:rsid w:val="00735D09"/>
    <w:rsid w:val="0073632B"/>
    <w:rsid w:val="007363C0"/>
    <w:rsid w:val="0073658A"/>
    <w:rsid w:val="00736A77"/>
    <w:rsid w:val="00736C2F"/>
    <w:rsid w:val="00736C92"/>
    <w:rsid w:val="00736CF6"/>
    <w:rsid w:val="007374FC"/>
    <w:rsid w:val="00737EA6"/>
    <w:rsid w:val="00737EF1"/>
    <w:rsid w:val="007400C2"/>
    <w:rsid w:val="0074014B"/>
    <w:rsid w:val="00740AF7"/>
    <w:rsid w:val="00740B0B"/>
    <w:rsid w:val="00740D97"/>
    <w:rsid w:val="0074160B"/>
    <w:rsid w:val="00742178"/>
    <w:rsid w:val="00742C76"/>
    <w:rsid w:val="007431EB"/>
    <w:rsid w:val="00743447"/>
    <w:rsid w:val="00743C19"/>
    <w:rsid w:val="00743CC7"/>
    <w:rsid w:val="0074573C"/>
    <w:rsid w:val="00746087"/>
    <w:rsid w:val="0074613D"/>
    <w:rsid w:val="00746995"/>
    <w:rsid w:val="007469B4"/>
    <w:rsid w:val="007469DC"/>
    <w:rsid w:val="007472C0"/>
    <w:rsid w:val="007476B6"/>
    <w:rsid w:val="00747CEB"/>
    <w:rsid w:val="00747E87"/>
    <w:rsid w:val="0075035D"/>
    <w:rsid w:val="00750C16"/>
    <w:rsid w:val="0075139B"/>
    <w:rsid w:val="00751A16"/>
    <w:rsid w:val="00752907"/>
    <w:rsid w:val="00752C4B"/>
    <w:rsid w:val="00752EFC"/>
    <w:rsid w:val="00753DC5"/>
    <w:rsid w:val="0075490E"/>
    <w:rsid w:val="00754EF8"/>
    <w:rsid w:val="00754F1D"/>
    <w:rsid w:val="00755775"/>
    <w:rsid w:val="00755A34"/>
    <w:rsid w:val="00755B98"/>
    <w:rsid w:val="00755E3D"/>
    <w:rsid w:val="007565A0"/>
    <w:rsid w:val="00757019"/>
    <w:rsid w:val="0075706B"/>
    <w:rsid w:val="00757502"/>
    <w:rsid w:val="00757922"/>
    <w:rsid w:val="00757C8C"/>
    <w:rsid w:val="00760588"/>
    <w:rsid w:val="007609AB"/>
    <w:rsid w:val="00761039"/>
    <w:rsid w:val="007625D3"/>
    <w:rsid w:val="007630AD"/>
    <w:rsid w:val="00763679"/>
    <w:rsid w:val="00763BEF"/>
    <w:rsid w:val="0076405A"/>
    <w:rsid w:val="007664BA"/>
    <w:rsid w:val="0076687F"/>
    <w:rsid w:val="00766B1A"/>
    <w:rsid w:val="00766BDE"/>
    <w:rsid w:val="00766E87"/>
    <w:rsid w:val="007670D4"/>
    <w:rsid w:val="00767252"/>
    <w:rsid w:val="00767830"/>
    <w:rsid w:val="007678B7"/>
    <w:rsid w:val="00767DED"/>
    <w:rsid w:val="00770130"/>
    <w:rsid w:val="00770850"/>
    <w:rsid w:val="00770A4F"/>
    <w:rsid w:val="00770CC9"/>
    <w:rsid w:val="0077213A"/>
    <w:rsid w:val="0077223A"/>
    <w:rsid w:val="007722EA"/>
    <w:rsid w:val="007724C7"/>
    <w:rsid w:val="0077261D"/>
    <w:rsid w:val="00772E3C"/>
    <w:rsid w:val="0077332B"/>
    <w:rsid w:val="00773F91"/>
    <w:rsid w:val="0077480C"/>
    <w:rsid w:val="0077495C"/>
    <w:rsid w:val="00774EBE"/>
    <w:rsid w:val="00774F9C"/>
    <w:rsid w:val="00775752"/>
    <w:rsid w:val="007758CC"/>
    <w:rsid w:val="0077597B"/>
    <w:rsid w:val="00776254"/>
    <w:rsid w:val="007765B0"/>
    <w:rsid w:val="00777456"/>
    <w:rsid w:val="00777812"/>
    <w:rsid w:val="00777C61"/>
    <w:rsid w:val="00777CAD"/>
    <w:rsid w:val="00777D09"/>
    <w:rsid w:val="007802E6"/>
    <w:rsid w:val="007802EC"/>
    <w:rsid w:val="00780AC0"/>
    <w:rsid w:val="00781967"/>
    <w:rsid w:val="00782682"/>
    <w:rsid w:val="007828BA"/>
    <w:rsid w:val="007833F6"/>
    <w:rsid w:val="00783918"/>
    <w:rsid w:val="00783C92"/>
    <w:rsid w:val="007840A0"/>
    <w:rsid w:val="007840C3"/>
    <w:rsid w:val="007847C6"/>
    <w:rsid w:val="00784D30"/>
    <w:rsid w:val="007854A1"/>
    <w:rsid w:val="00785E3A"/>
    <w:rsid w:val="00786031"/>
    <w:rsid w:val="0078640E"/>
    <w:rsid w:val="00786596"/>
    <w:rsid w:val="00786DB7"/>
    <w:rsid w:val="00787A64"/>
    <w:rsid w:val="00787AE1"/>
    <w:rsid w:val="00787E5C"/>
    <w:rsid w:val="0079027B"/>
    <w:rsid w:val="0079035E"/>
    <w:rsid w:val="007910B2"/>
    <w:rsid w:val="007912FA"/>
    <w:rsid w:val="007914BC"/>
    <w:rsid w:val="007917F8"/>
    <w:rsid w:val="00791838"/>
    <w:rsid w:val="00792193"/>
    <w:rsid w:val="00793498"/>
    <w:rsid w:val="00793537"/>
    <w:rsid w:val="00793C22"/>
    <w:rsid w:val="00794CD7"/>
    <w:rsid w:val="00795C07"/>
    <w:rsid w:val="007960F5"/>
    <w:rsid w:val="0079623A"/>
    <w:rsid w:val="00797692"/>
    <w:rsid w:val="0079777C"/>
    <w:rsid w:val="00797E2C"/>
    <w:rsid w:val="007A0157"/>
    <w:rsid w:val="007A0C31"/>
    <w:rsid w:val="007A14D3"/>
    <w:rsid w:val="007A1CB3"/>
    <w:rsid w:val="007A27E0"/>
    <w:rsid w:val="007A29B3"/>
    <w:rsid w:val="007A2ACB"/>
    <w:rsid w:val="007A3016"/>
    <w:rsid w:val="007A3400"/>
    <w:rsid w:val="007A36D9"/>
    <w:rsid w:val="007A37CD"/>
    <w:rsid w:val="007A39C5"/>
    <w:rsid w:val="007A3DC1"/>
    <w:rsid w:val="007A40A3"/>
    <w:rsid w:val="007A4332"/>
    <w:rsid w:val="007A4CFC"/>
    <w:rsid w:val="007A539B"/>
    <w:rsid w:val="007A583B"/>
    <w:rsid w:val="007A5CEE"/>
    <w:rsid w:val="007A609E"/>
    <w:rsid w:val="007A74DA"/>
    <w:rsid w:val="007A7A95"/>
    <w:rsid w:val="007B0A88"/>
    <w:rsid w:val="007B0C90"/>
    <w:rsid w:val="007B1896"/>
    <w:rsid w:val="007B2312"/>
    <w:rsid w:val="007B2B5A"/>
    <w:rsid w:val="007B2C10"/>
    <w:rsid w:val="007B2D23"/>
    <w:rsid w:val="007B2E6C"/>
    <w:rsid w:val="007B3174"/>
    <w:rsid w:val="007B32C6"/>
    <w:rsid w:val="007B3499"/>
    <w:rsid w:val="007B362E"/>
    <w:rsid w:val="007B39FF"/>
    <w:rsid w:val="007B40CA"/>
    <w:rsid w:val="007B40D9"/>
    <w:rsid w:val="007B4B5E"/>
    <w:rsid w:val="007B4DF3"/>
    <w:rsid w:val="007B4E32"/>
    <w:rsid w:val="007B59C7"/>
    <w:rsid w:val="007B5A73"/>
    <w:rsid w:val="007B5F6C"/>
    <w:rsid w:val="007B6735"/>
    <w:rsid w:val="007B6785"/>
    <w:rsid w:val="007B6BA0"/>
    <w:rsid w:val="007B7571"/>
    <w:rsid w:val="007C00CE"/>
    <w:rsid w:val="007C013C"/>
    <w:rsid w:val="007C01A5"/>
    <w:rsid w:val="007C06C6"/>
    <w:rsid w:val="007C0855"/>
    <w:rsid w:val="007C0D94"/>
    <w:rsid w:val="007C21AC"/>
    <w:rsid w:val="007C35E3"/>
    <w:rsid w:val="007C3632"/>
    <w:rsid w:val="007C3743"/>
    <w:rsid w:val="007C3CBD"/>
    <w:rsid w:val="007C3EBB"/>
    <w:rsid w:val="007C3F36"/>
    <w:rsid w:val="007C4AA2"/>
    <w:rsid w:val="007C51B2"/>
    <w:rsid w:val="007C5418"/>
    <w:rsid w:val="007C5713"/>
    <w:rsid w:val="007C5795"/>
    <w:rsid w:val="007C5984"/>
    <w:rsid w:val="007C5F31"/>
    <w:rsid w:val="007C60BA"/>
    <w:rsid w:val="007C6181"/>
    <w:rsid w:val="007C6FB1"/>
    <w:rsid w:val="007C7619"/>
    <w:rsid w:val="007C794F"/>
    <w:rsid w:val="007C79FD"/>
    <w:rsid w:val="007D05D8"/>
    <w:rsid w:val="007D0840"/>
    <w:rsid w:val="007D0C97"/>
    <w:rsid w:val="007D0DD1"/>
    <w:rsid w:val="007D0E02"/>
    <w:rsid w:val="007D1B07"/>
    <w:rsid w:val="007D1CAC"/>
    <w:rsid w:val="007D1DBC"/>
    <w:rsid w:val="007D2EC2"/>
    <w:rsid w:val="007D38FF"/>
    <w:rsid w:val="007D3D53"/>
    <w:rsid w:val="007D41C2"/>
    <w:rsid w:val="007D4201"/>
    <w:rsid w:val="007D4AE6"/>
    <w:rsid w:val="007D509D"/>
    <w:rsid w:val="007D55AD"/>
    <w:rsid w:val="007D569C"/>
    <w:rsid w:val="007D58B1"/>
    <w:rsid w:val="007D60A1"/>
    <w:rsid w:val="007D6150"/>
    <w:rsid w:val="007D62E3"/>
    <w:rsid w:val="007D6BB6"/>
    <w:rsid w:val="007D712D"/>
    <w:rsid w:val="007D7368"/>
    <w:rsid w:val="007D7690"/>
    <w:rsid w:val="007D77C3"/>
    <w:rsid w:val="007D7BD9"/>
    <w:rsid w:val="007D7F82"/>
    <w:rsid w:val="007E0DBE"/>
    <w:rsid w:val="007E29D1"/>
    <w:rsid w:val="007E31EE"/>
    <w:rsid w:val="007E3243"/>
    <w:rsid w:val="007E3DA7"/>
    <w:rsid w:val="007E3DE1"/>
    <w:rsid w:val="007E3F09"/>
    <w:rsid w:val="007E4396"/>
    <w:rsid w:val="007E45B2"/>
    <w:rsid w:val="007E4650"/>
    <w:rsid w:val="007E5564"/>
    <w:rsid w:val="007E6D65"/>
    <w:rsid w:val="007E6F43"/>
    <w:rsid w:val="007E7107"/>
    <w:rsid w:val="007E7C56"/>
    <w:rsid w:val="007E7DBA"/>
    <w:rsid w:val="007E7EA0"/>
    <w:rsid w:val="007F018C"/>
    <w:rsid w:val="007F05DA"/>
    <w:rsid w:val="007F0F45"/>
    <w:rsid w:val="007F102C"/>
    <w:rsid w:val="007F1CE8"/>
    <w:rsid w:val="007F20CC"/>
    <w:rsid w:val="007F20D4"/>
    <w:rsid w:val="007F210F"/>
    <w:rsid w:val="007F279C"/>
    <w:rsid w:val="007F2D05"/>
    <w:rsid w:val="007F337D"/>
    <w:rsid w:val="007F3BAF"/>
    <w:rsid w:val="007F3CB9"/>
    <w:rsid w:val="007F44D7"/>
    <w:rsid w:val="007F4BEC"/>
    <w:rsid w:val="007F5715"/>
    <w:rsid w:val="007F5CE4"/>
    <w:rsid w:val="007F6223"/>
    <w:rsid w:val="007F64FF"/>
    <w:rsid w:val="007F695F"/>
    <w:rsid w:val="007F6DF1"/>
    <w:rsid w:val="007F6ED9"/>
    <w:rsid w:val="007F7083"/>
    <w:rsid w:val="007F77E5"/>
    <w:rsid w:val="007F7C66"/>
    <w:rsid w:val="007F7C70"/>
    <w:rsid w:val="00800263"/>
    <w:rsid w:val="00800CF6"/>
    <w:rsid w:val="00800ECA"/>
    <w:rsid w:val="00801897"/>
    <w:rsid w:val="00802565"/>
    <w:rsid w:val="00802746"/>
    <w:rsid w:val="00802E39"/>
    <w:rsid w:val="00802F51"/>
    <w:rsid w:val="00802F98"/>
    <w:rsid w:val="00802FAB"/>
    <w:rsid w:val="008032A0"/>
    <w:rsid w:val="00803ABE"/>
    <w:rsid w:val="00803E9E"/>
    <w:rsid w:val="0080475C"/>
    <w:rsid w:val="0080488B"/>
    <w:rsid w:val="00804A47"/>
    <w:rsid w:val="00805024"/>
    <w:rsid w:val="00805644"/>
    <w:rsid w:val="00805BDD"/>
    <w:rsid w:val="0080617E"/>
    <w:rsid w:val="008064C1"/>
    <w:rsid w:val="008067AE"/>
    <w:rsid w:val="00807BED"/>
    <w:rsid w:val="00807E40"/>
    <w:rsid w:val="0081037A"/>
    <w:rsid w:val="008115AB"/>
    <w:rsid w:val="008118C3"/>
    <w:rsid w:val="008119B0"/>
    <w:rsid w:val="008119DF"/>
    <w:rsid w:val="0081202F"/>
    <w:rsid w:val="00812358"/>
    <w:rsid w:val="00812725"/>
    <w:rsid w:val="00812CE4"/>
    <w:rsid w:val="00813853"/>
    <w:rsid w:val="00813A3D"/>
    <w:rsid w:val="00813BE4"/>
    <w:rsid w:val="00813E13"/>
    <w:rsid w:val="00813F03"/>
    <w:rsid w:val="0081427B"/>
    <w:rsid w:val="008142AC"/>
    <w:rsid w:val="00814622"/>
    <w:rsid w:val="00814664"/>
    <w:rsid w:val="008151E8"/>
    <w:rsid w:val="00815421"/>
    <w:rsid w:val="008159CC"/>
    <w:rsid w:val="00815A51"/>
    <w:rsid w:val="00815A9E"/>
    <w:rsid w:val="00816246"/>
    <w:rsid w:val="008163DD"/>
    <w:rsid w:val="00816FAF"/>
    <w:rsid w:val="008171F3"/>
    <w:rsid w:val="008172BA"/>
    <w:rsid w:val="00820101"/>
    <w:rsid w:val="00821122"/>
    <w:rsid w:val="00821364"/>
    <w:rsid w:val="00821AC9"/>
    <w:rsid w:val="00821E20"/>
    <w:rsid w:val="00823E46"/>
    <w:rsid w:val="008242AC"/>
    <w:rsid w:val="00824614"/>
    <w:rsid w:val="00824F88"/>
    <w:rsid w:val="008254E6"/>
    <w:rsid w:val="00825605"/>
    <w:rsid w:val="00825864"/>
    <w:rsid w:val="00825C08"/>
    <w:rsid w:val="00825CE9"/>
    <w:rsid w:val="0082660B"/>
    <w:rsid w:val="00827366"/>
    <w:rsid w:val="008273EA"/>
    <w:rsid w:val="0082743A"/>
    <w:rsid w:val="00827ACD"/>
    <w:rsid w:val="00830731"/>
    <w:rsid w:val="00830E40"/>
    <w:rsid w:val="0083114B"/>
    <w:rsid w:val="008312F6"/>
    <w:rsid w:val="00831EB5"/>
    <w:rsid w:val="00832131"/>
    <w:rsid w:val="008328E3"/>
    <w:rsid w:val="00833188"/>
    <w:rsid w:val="008336D1"/>
    <w:rsid w:val="008337BC"/>
    <w:rsid w:val="00833DFF"/>
    <w:rsid w:val="008340F9"/>
    <w:rsid w:val="00834AB0"/>
    <w:rsid w:val="0083638C"/>
    <w:rsid w:val="00836481"/>
    <w:rsid w:val="0083686C"/>
    <w:rsid w:val="00837565"/>
    <w:rsid w:val="00837609"/>
    <w:rsid w:val="008376A6"/>
    <w:rsid w:val="0084024A"/>
    <w:rsid w:val="00840284"/>
    <w:rsid w:val="00840631"/>
    <w:rsid w:val="008408D5"/>
    <w:rsid w:val="00840AC9"/>
    <w:rsid w:val="00840B5B"/>
    <w:rsid w:val="00840C09"/>
    <w:rsid w:val="00840C0C"/>
    <w:rsid w:val="0084109C"/>
    <w:rsid w:val="00841318"/>
    <w:rsid w:val="0084154F"/>
    <w:rsid w:val="00841583"/>
    <w:rsid w:val="008419DF"/>
    <w:rsid w:val="00841EC6"/>
    <w:rsid w:val="008427A4"/>
    <w:rsid w:val="00842829"/>
    <w:rsid w:val="00842C9B"/>
    <w:rsid w:val="008434D5"/>
    <w:rsid w:val="00843686"/>
    <w:rsid w:val="008449AC"/>
    <w:rsid w:val="00844F0A"/>
    <w:rsid w:val="008450B7"/>
    <w:rsid w:val="0084516C"/>
    <w:rsid w:val="00845BD2"/>
    <w:rsid w:val="00846A98"/>
    <w:rsid w:val="00847955"/>
    <w:rsid w:val="008501A9"/>
    <w:rsid w:val="008507CB"/>
    <w:rsid w:val="00850973"/>
    <w:rsid w:val="00850B9F"/>
    <w:rsid w:val="00851E66"/>
    <w:rsid w:val="0085286B"/>
    <w:rsid w:val="00853883"/>
    <w:rsid w:val="00853B01"/>
    <w:rsid w:val="0085400A"/>
    <w:rsid w:val="0085449C"/>
    <w:rsid w:val="00854DA0"/>
    <w:rsid w:val="0085572D"/>
    <w:rsid w:val="00855940"/>
    <w:rsid w:val="00855CB4"/>
    <w:rsid w:val="00856775"/>
    <w:rsid w:val="008570C6"/>
    <w:rsid w:val="008574D2"/>
    <w:rsid w:val="00857742"/>
    <w:rsid w:val="00860055"/>
    <w:rsid w:val="008601E9"/>
    <w:rsid w:val="00860EBC"/>
    <w:rsid w:val="008614AA"/>
    <w:rsid w:val="0086175F"/>
    <w:rsid w:val="00861858"/>
    <w:rsid w:val="00861C42"/>
    <w:rsid w:val="00863465"/>
    <w:rsid w:val="0086357A"/>
    <w:rsid w:val="008638E0"/>
    <w:rsid w:val="00863A4F"/>
    <w:rsid w:val="00863BFD"/>
    <w:rsid w:val="00865050"/>
    <w:rsid w:val="00865235"/>
    <w:rsid w:val="008659FD"/>
    <w:rsid w:val="00865AC5"/>
    <w:rsid w:val="00866DB9"/>
    <w:rsid w:val="00866E51"/>
    <w:rsid w:val="008673A1"/>
    <w:rsid w:val="00867636"/>
    <w:rsid w:val="008702EF"/>
    <w:rsid w:val="00870C34"/>
    <w:rsid w:val="00871558"/>
    <w:rsid w:val="00871C5E"/>
    <w:rsid w:val="00872697"/>
    <w:rsid w:val="008728CC"/>
    <w:rsid w:val="00872E03"/>
    <w:rsid w:val="0087340F"/>
    <w:rsid w:val="00873614"/>
    <w:rsid w:val="00873EBE"/>
    <w:rsid w:val="008741E2"/>
    <w:rsid w:val="008749EB"/>
    <w:rsid w:val="00874A2B"/>
    <w:rsid w:val="00875076"/>
    <w:rsid w:val="00875315"/>
    <w:rsid w:val="00875321"/>
    <w:rsid w:val="00875826"/>
    <w:rsid w:val="008769CA"/>
    <w:rsid w:val="00876D25"/>
    <w:rsid w:val="00877361"/>
    <w:rsid w:val="0087775D"/>
    <w:rsid w:val="00877949"/>
    <w:rsid w:val="008801B5"/>
    <w:rsid w:val="00880881"/>
    <w:rsid w:val="008809BA"/>
    <w:rsid w:val="00880DE9"/>
    <w:rsid w:val="008810B0"/>
    <w:rsid w:val="00881AAA"/>
    <w:rsid w:val="00881BB2"/>
    <w:rsid w:val="00881CB1"/>
    <w:rsid w:val="00882F31"/>
    <w:rsid w:val="00883329"/>
    <w:rsid w:val="00883A89"/>
    <w:rsid w:val="00883E5C"/>
    <w:rsid w:val="00884621"/>
    <w:rsid w:val="008847B3"/>
    <w:rsid w:val="00884AFB"/>
    <w:rsid w:val="00885CD4"/>
    <w:rsid w:val="00886479"/>
    <w:rsid w:val="00886881"/>
    <w:rsid w:val="0088693D"/>
    <w:rsid w:val="00886A32"/>
    <w:rsid w:val="00886E83"/>
    <w:rsid w:val="00886F7F"/>
    <w:rsid w:val="00887180"/>
    <w:rsid w:val="0088736F"/>
    <w:rsid w:val="008874AD"/>
    <w:rsid w:val="00887712"/>
    <w:rsid w:val="00887B61"/>
    <w:rsid w:val="00887CDF"/>
    <w:rsid w:val="00890B3B"/>
    <w:rsid w:val="00890E31"/>
    <w:rsid w:val="00890EB6"/>
    <w:rsid w:val="008917DE"/>
    <w:rsid w:val="0089190A"/>
    <w:rsid w:val="00891A65"/>
    <w:rsid w:val="008920F3"/>
    <w:rsid w:val="00892562"/>
    <w:rsid w:val="008925CC"/>
    <w:rsid w:val="008929E0"/>
    <w:rsid w:val="00892F1A"/>
    <w:rsid w:val="008931CB"/>
    <w:rsid w:val="00894341"/>
    <w:rsid w:val="008958C8"/>
    <w:rsid w:val="0089618E"/>
    <w:rsid w:val="00896517"/>
    <w:rsid w:val="008968C7"/>
    <w:rsid w:val="00896A23"/>
    <w:rsid w:val="00896B54"/>
    <w:rsid w:val="00896FF9"/>
    <w:rsid w:val="0089705F"/>
    <w:rsid w:val="008974D2"/>
    <w:rsid w:val="00897BB5"/>
    <w:rsid w:val="008A0464"/>
    <w:rsid w:val="008A0AF1"/>
    <w:rsid w:val="008A0EF2"/>
    <w:rsid w:val="008A17E7"/>
    <w:rsid w:val="008A19F9"/>
    <w:rsid w:val="008A1DFD"/>
    <w:rsid w:val="008A1EA5"/>
    <w:rsid w:val="008A2125"/>
    <w:rsid w:val="008A26C1"/>
    <w:rsid w:val="008A2708"/>
    <w:rsid w:val="008A2800"/>
    <w:rsid w:val="008A380C"/>
    <w:rsid w:val="008A3B79"/>
    <w:rsid w:val="008A3FB2"/>
    <w:rsid w:val="008A5315"/>
    <w:rsid w:val="008A5F46"/>
    <w:rsid w:val="008A6292"/>
    <w:rsid w:val="008A6372"/>
    <w:rsid w:val="008A65C4"/>
    <w:rsid w:val="008A6AC0"/>
    <w:rsid w:val="008A6AED"/>
    <w:rsid w:val="008A6C7A"/>
    <w:rsid w:val="008A6E4A"/>
    <w:rsid w:val="008A6EEF"/>
    <w:rsid w:val="008A7515"/>
    <w:rsid w:val="008A75B8"/>
    <w:rsid w:val="008A7DC4"/>
    <w:rsid w:val="008A7EFF"/>
    <w:rsid w:val="008B02CB"/>
    <w:rsid w:val="008B0414"/>
    <w:rsid w:val="008B05A1"/>
    <w:rsid w:val="008B1515"/>
    <w:rsid w:val="008B1702"/>
    <w:rsid w:val="008B190C"/>
    <w:rsid w:val="008B1C83"/>
    <w:rsid w:val="008B21F4"/>
    <w:rsid w:val="008B232F"/>
    <w:rsid w:val="008B27B7"/>
    <w:rsid w:val="008B2FBC"/>
    <w:rsid w:val="008B3304"/>
    <w:rsid w:val="008B33A2"/>
    <w:rsid w:val="008B3B4B"/>
    <w:rsid w:val="008B3BE9"/>
    <w:rsid w:val="008B3EFF"/>
    <w:rsid w:val="008B42BB"/>
    <w:rsid w:val="008B4B63"/>
    <w:rsid w:val="008B4EA6"/>
    <w:rsid w:val="008B5024"/>
    <w:rsid w:val="008B57B3"/>
    <w:rsid w:val="008B5DF9"/>
    <w:rsid w:val="008B6E61"/>
    <w:rsid w:val="008B6EDA"/>
    <w:rsid w:val="008B73A3"/>
    <w:rsid w:val="008C026A"/>
    <w:rsid w:val="008C1039"/>
    <w:rsid w:val="008C11B8"/>
    <w:rsid w:val="008C12F4"/>
    <w:rsid w:val="008C13AA"/>
    <w:rsid w:val="008C156F"/>
    <w:rsid w:val="008C2226"/>
    <w:rsid w:val="008C229F"/>
    <w:rsid w:val="008C2AB6"/>
    <w:rsid w:val="008C2CE6"/>
    <w:rsid w:val="008C3B38"/>
    <w:rsid w:val="008C3CBA"/>
    <w:rsid w:val="008C474A"/>
    <w:rsid w:val="008C47E5"/>
    <w:rsid w:val="008C696E"/>
    <w:rsid w:val="008C6CA2"/>
    <w:rsid w:val="008C7386"/>
    <w:rsid w:val="008C7FCF"/>
    <w:rsid w:val="008D0181"/>
    <w:rsid w:val="008D0438"/>
    <w:rsid w:val="008D06FD"/>
    <w:rsid w:val="008D0CFB"/>
    <w:rsid w:val="008D0DED"/>
    <w:rsid w:val="008D1098"/>
    <w:rsid w:val="008D1150"/>
    <w:rsid w:val="008D1311"/>
    <w:rsid w:val="008D199D"/>
    <w:rsid w:val="008D1CB2"/>
    <w:rsid w:val="008D1D84"/>
    <w:rsid w:val="008D1FF9"/>
    <w:rsid w:val="008D2128"/>
    <w:rsid w:val="008D22EE"/>
    <w:rsid w:val="008D31BB"/>
    <w:rsid w:val="008D3280"/>
    <w:rsid w:val="008D4378"/>
    <w:rsid w:val="008D4392"/>
    <w:rsid w:val="008D4EE4"/>
    <w:rsid w:val="008D522D"/>
    <w:rsid w:val="008D533E"/>
    <w:rsid w:val="008D5901"/>
    <w:rsid w:val="008D5AD7"/>
    <w:rsid w:val="008D5F0F"/>
    <w:rsid w:val="008D63A8"/>
    <w:rsid w:val="008D6532"/>
    <w:rsid w:val="008D6CF9"/>
    <w:rsid w:val="008D7622"/>
    <w:rsid w:val="008D787D"/>
    <w:rsid w:val="008D7882"/>
    <w:rsid w:val="008D78B8"/>
    <w:rsid w:val="008E00EE"/>
    <w:rsid w:val="008E02B0"/>
    <w:rsid w:val="008E15A0"/>
    <w:rsid w:val="008E2117"/>
    <w:rsid w:val="008E259A"/>
    <w:rsid w:val="008E3314"/>
    <w:rsid w:val="008E3607"/>
    <w:rsid w:val="008E3FA0"/>
    <w:rsid w:val="008E41D6"/>
    <w:rsid w:val="008E4595"/>
    <w:rsid w:val="008E4D44"/>
    <w:rsid w:val="008E4E03"/>
    <w:rsid w:val="008E5870"/>
    <w:rsid w:val="008E59B3"/>
    <w:rsid w:val="008E5DB1"/>
    <w:rsid w:val="008E5E01"/>
    <w:rsid w:val="008E6259"/>
    <w:rsid w:val="008E62B9"/>
    <w:rsid w:val="008E65B6"/>
    <w:rsid w:val="008E6C61"/>
    <w:rsid w:val="008E7163"/>
    <w:rsid w:val="008E770D"/>
    <w:rsid w:val="008E775B"/>
    <w:rsid w:val="008E7E84"/>
    <w:rsid w:val="008E7F69"/>
    <w:rsid w:val="008F056E"/>
    <w:rsid w:val="008F0F28"/>
    <w:rsid w:val="008F129D"/>
    <w:rsid w:val="008F166E"/>
    <w:rsid w:val="008F1A95"/>
    <w:rsid w:val="008F2029"/>
    <w:rsid w:val="008F2514"/>
    <w:rsid w:val="008F2591"/>
    <w:rsid w:val="008F292D"/>
    <w:rsid w:val="008F43B0"/>
    <w:rsid w:val="008F44B3"/>
    <w:rsid w:val="008F4632"/>
    <w:rsid w:val="008F47C6"/>
    <w:rsid w:val="008F5420"/>
    <w:rsid w:val="008F59DF"/>
    <w:rsid w:val="008F5BDA"/>
    <w:rsid w:val="008F605D"/>
    <w:rsid w:val="008F6181"/>
    <w:rsid w:val="008F6228"/>
    <w:rsid w:val="008F6706"/>
    <w:rsid w:val="008F6834"/>
    <w:rsid w:val="008F6C46"/>
    <w:rsid w:val="008F6DDA"/>
    <w:rsid w:val="008F7DB1"/>
    <w:rsid w:val="009003D9"/>
    <w:rsid w:val="00900FCB"/>
    <w:rsid w:val="00901315"/>
    <w:rsid w:val="009013BE"/>
    <w:rsid w:val="009019C6"/>
    <w:rsid w:val="0090246E"/>
    <w:rsid w:val="0090272F"/>
    <w:rsid w:val="0090292A"/>
    <w:rsid w:val="00902C14"/>
    <w:rsid w:val="009037D7"/>
    <w:rsid w:val="00903C64"/>
    <w:rsid w:val="009040A6"/>
    <w:rsid w:val="009041DC"/>
    <w:rsid w:val="00904866"/>
    <w:rsid w:val="00904FE9"/>
    <w:rsid w:val="00905679"/>
    <w:rsid w:val="009058B6"/>
    <w:rsid w:val="009059CE"/>
    <w:rsid w:val="0090671E"/>
    <w:rsid w:val="00906775"/>
    <w:rsid w:val="009067A1"/>
    <w:rsid w:val="0090692B"/>
    <w:rsid w:val="00906930"/>
    <w:rsid w:val="00906BD3"/>
    <w:rsid w:val="00906CD7"/>
    <w:rsid w:val="00906DEF"/>
    <w:rsid w:val="009070EA"/>
    <w:rsid w:val="00907197"/>
    <w:rsid w:val="009073CE"/>
    <w:rsid w:val="00907EC2"/>
    <w:rsid w:val="0091009A"/>
    <w:rsid w:val="00910984"/>
    <w:rsid w:val="00910D0F"/>
    <w:rsid w:val="00911293"/>
    <w:rsid w:val="0091184B"/>
    <w:rsid w:val="00911A7A"/>
    <w:rsid w:val="00911F03"/>
    <w:rsid w:val="00912111"/>
    <w:rsid w:val="00912321"/>
    <w:rsid w:val="00912B70"/>
    <w:rsid w:val="00912EDE"/>
    <w:rsid w:val="009134CD"/>
    <w:rsid w:val="00913B55"/>
    <w:rsid w:val="00913D83"/>
    <w:rsid w:val="00913EF4"/>
    <w:rsid w:val="00914591"/>
    <w:rsid w:val="00914996"/>
    <w:rsid w:val="00914F1C"/>
    <w:rsid w:val="00914FE4"/>
    <w:rsid w:val="00915219"/>
    <w:rsid w:val="009154A9"/>
    <w:rsid w:val="00915A9F"/>
    <w:rsid w:val="00915E06"/>
    <w:rsid w:val="00915F24"/>
    <w:rsid w:val="00917201"/>
    <w:rsid w:val="00917D4C"/>
    <w:rsid w:val="00920106"/>
    <w:rsid w:val="00920B33"/>
    <w:rsid w:val="00920E55"/>
    <w:rsid w:val="00921110"/>
    <w:rsid w:val="0092182F"/>
    <w:rsid w:val="00921F45"/>
    <w:rsid w:val="009221BC"/>
    <w:rsid w:val="00922533"/>
    <w:rsid w:val="009228DC"/>
    <w:rsid w:val="009233F7"/>
    <w:rsid w:val="00923745"/>
    <w:rsid w:val="00924058"/>
    <w:rsid w:val="009240EA"/>
    <w:rsid w:val="00924E0A"/>
    <w:rsid w:val="00925030"/>
    <w:rsid w:val="0092503C"/>
    <w:rsid w:val="00925140"/>
    <w:rsid w:val="009260D9"/>
    <w:rsid w:val="0092685F"/>
    <w:rsid w:val="0093058F"/>
    <w:rsid w:val="00930ABD"/>
    <w:rsid w:val="00930C0A"/>
    <w:rsid w:val="00930D2F"/>
    <w:rsid w:val="00930D8D"/>
    <w:rsid w:val="00930DDA"/>
    <w:rsid w:val="009315A7"/>
    <w:rsid w:val="00931601"/>
    <w:rsid w:val="0093194C"/>
    <w:rsid w:val="00931ECF"/>
    <w:rsid w:val="00931EFD"/>
    <w:rsid w:val="0093252E"/>
    <w:rsid w:val="00932589"/>
    <w:rsid w:val="0093265A"/>
    <w:rsid w:val="00932AF7"/>
    <w:rsid w:val="00932D76"/>
    <w:rsid w:val="00933002"/>
    <w:rsid w:val="009331B7"/>
    <w:rsid w:val="00933A41"/>
    <w:rsid w:val="009342B6"/>
    <w:rsid w:val="00934524"/>
    <w:rsid w:val="0093553D"/>
    <w:rsid w:val="0093554A"/>
    <w:rsid w:val="00935672"/>
    <w:rsid w:val="009356C5"/>
    <w:rsid w:val="009361CE"/>
    <w:rsid w:val="00936DF6"/>
    <w:rsid w:val="009370B3"/>
    <w:rsid w:val="0093732C"/>
    <w:rsid w:val="00937875"/>
    <w:rsid w:val="0093797A"/>
    <w:rsid w:val="00937ADD"/>
    <w:rsid w:val="00937D0D"/>
    <w:rsid w:val="00937D22"/>
    <w:rsid w:val="00937FCD"/>
    <w:rsid w:val="00940452"/>
    <w:rsid w:val="009409C7"/>
    <w:rsid w:val="0094113E"/>
    <w:rsid w:val="0094135D"/>
    <w:rsid w:val="00941C66"/>
    <w:rsid w:val="009421A1"/>
    <w:rsid w:val="009423BF"/>
    <w:rsid w:val="009426A7"/>
    <w:rsid w:val="00942C32"/>
    <w:rsid w:val="00942EFA"/>
    <w:rsid w:val="0094304B"/>
    <w:rsid w:val="009433DD"/>
    <w:rsid w:val="0094359C"/>
    <w:rsid w:val="009438DE"/>
    <w:rsid w:val="00943A8E"/>
    <w:rsid w:val="00943E1F"/>
    <w:rsid w:val="00943E26"/>
    <w:rsid w:val="00944C43"/>
    <w:rsid w:val="00944D74"/>
    <w:rsid w:val="00944EA5"/>
    <w:rsid w:val="00946736"/>
    <w:rsid w:val="00947922"/>
    <w:rsid w:val="00947F3C"/>
    <w:rsid w:val="009503D1"/>
    <w:rsid w:val="00950D8D"/>
    <w:rsid w:val="0095180C"/>
    <w:rsid w:val="009519A3"/>
    <w:rsid w:val="00951A54"/>
    <w:rsid w:val="00951AB5"/>
    <w:rsid w:val="00952908"/>
    <w:rsid w:val="00952C24"/>
    <w:rsid w:val="00952DEA"/>
    <w:rsid w:val="00952E75"/>
    <w:rsid w:val="0095412E"/>
    <w:rsid w:val="00954894"/>
    <w:rsid w:val="009548D2"/>
    <w:rsid w:val="00954B6F"/>
    <w:rsid w:val="00954FCD"/>
    <w:rsid w:val="009559A1"/>
    <w:rsid w:val="00955BE1"/>
    <w:rsid w:val="009561B7"/>
    <w:rsid w:val="0095638E"/>
    <w:rsid w:val="009566BA"/>
    <w:rsid w:val="00956722"/>
    <w:rsid w:val="00956D4F"/>
    <w:rsid w:val="00956DBA"/>
    <w:rsid w:val="00957118"/>
    <w:rsid w:val="0095796B"/>
    <w:rsid w:val="00957B68"/>
    <w:rsid w:val="00957E4D"/>
    <w:rsid w:val="009602C2"/>
    <w:rsid w:val="00960742"/>
    <w:rsid w:val="00960C54"/>
    <w:rsid w:val="0096116B"/>
    <w:rsid w:val="0096144A"/>
    <w:rsid w:val="009628C7"/>
    <w:rsid w:val="00962E5C"/>
    <w:rsid w:val="00963377"/>
    <w:rsid w:val="00963397"/>
    <w:rsid w:val="00964B8E"/>
    <w:rsid w:val="00965BBA"/>
    <w:rsid w:val="00965D70"/>
    <w:rsid w:val="0096625E"/>
    <w:rsid w:val="00966A3C"/>
    <w:rsid w:val="00966AFC"/>
    <w:rsid w:val="00966BD3"/>
    <w:rsid w:val="00966DA8"/>
    <w:rsid w:val="009671A6"/>
    <w:rsid w:val="009672D9"/>
    <w:rsid w:val="009679F4"/>
    <w:rsid w:val="009703C7"/>
    <w:rsid w:val="00970692"/>
    <w:rsid w:val="009710F5"/>
    <w:rsid w:val="009710FD"/>
    <w:rsid w:val="009724B1"/>
    <w:rsid w:val="009729FC"/>
    <w:rsid w:val="00972AF1"/>
    <w:rsid w:val="0097347F"/>
    <w:rsid w:val="00973BE0"/>
    <w:rsid w:val="00973EBD"/>
    <w:rsid w:val="00974C65"/>
    <w:rsid w:val="00974FDB"/>
    <w:rsid w:val="00975439"/>
    <w:rsid w:val="009755E2"/>
    <w:rsid w:val="00975B26"/>
    <w:rsid w:val="00976383"/>
    <w:rsid w:val="009764EB"/>
    <w:rsid w:val="009770A3"/>
    <w:rsid w:val="009770D2"/>
    <w:rsid w:val="00977DF4"/>
    <w:rsid w:val="00980823"/>
    <w:rsid w:val="00980D28"/>
    <w:rsid w:val="00980E0E"/>
    <w:rsid w:val="00981354"/>
    <w:rsid w:val="00981DEA"/>
    <w:rsid w:val="00981E5D"/>
    <w:rsid w:val="0098203B"/>
    <w:rsid w:val="009822EF"/>
    <w:rsid w:val="00982398"/>
    <w:rsid w:val="00982531"/>
    <w:rsid w:val="00983769"/>
    <w:rsid w:val="0098382D"/>
    <w:rsid w:val="00984138"/>
    <w:rsid w:val="00984222"/>
    <w:rsid w:val="00984A8B"/>
    <w:rsid w:val="00984B20"/>
    <w:rsid w:val="00984B24"/>
    <w:rsid w:val="00984BE2"/>
    <w:rsid w:val="00984D04"/>
    <w:rsid w:val="009850EB"/>
    <w:rsid w:val="009855EB"/>
    <w:rsid w:val="00986B3C"/>
    <w:rsid w:val="00987742"/>
    <w:rsid w:val="00987BE0"/>
    <w:rsid w:val="00987D20"/>
    <w:rsid w:val="00987F9E"/>
    <w:rsid w:val="00990291"/>
    <w:rsid w:val="0099087C"/>
    <w:rsid w:val="00991B10"/>
    <w:rsid w:val="0099209A"/>
    <w:rsid w:val="009920A4"/>
    <w:rsid w:val="009926CA"/>
    <w:rsid w:val="0099298F"/>
    <w:rsid w:val="00993077"/>
    <w:rsid w:val="009938BC"/>
    <w:rsid w:val="00994287"/>
    <w:rsid w:val="0099457D"/>
    <w:rsid w:val="0099475F"/>
    <w:rsid w:val="009959A5"/>
    <w:rsid w:val="00995D97"/>
    <w:rsid w:val="00995EA3"/>
    <w:rsid w:val="00995FDC"/>
    <w:rsid w:val="00996121"/>
    <w:rsid w:val="009961D4"/>
    <w:rsid w:val="00996743"/>
    <w:rsid w:val="00996D8D"/>
    <w:rsid w:val="00997B86"/>
    <w:rsid w:val="00997F5B"/>
    <w:rsid w:val="009A05C1"/>
    <w:rsid w:val="009A07D5"/>
    <w:rsid w:val="009A0921"/>
    <w:rsid w:val="009A1DF3"/>
    <w:rsid w:val="009A21A0"/>
    <w:rsid w:val="009A2548"/>
    <w:rsid w:val="009A28DB"/>
    <w:rsid w:val="009A2981"/>
    <w:rsid w:val="009A2CF8"/>
    <w:rsid w:val="009A2EC0"/>
    <w:rsid w:val="009A2EDA"/>
    <w:rsid w:val="009A320B"/>
    <w:rsid w:val="009A3A35"/>
    <w:rsid w:val="009A516B"/>
    <w:rsid w:val="009A5B88"/>
    <w:rsid w:val="009A5DE2"/>
    <w:rsid w:val="009A5F4A"/>
    <w:rsid w:val="009A678D"/>
    <w:rsid w:val="009A6C44"/>
    <w:rsid w:val="009A76FF"/>
    <w:rsid w:val="009B07B5"/>
    <w:rsid w:val="009B0919"/>
    <w:rsid w:val="009B0BF4"/>
    <w:rsid w:val="009B0C9C"/>
    <w:rsid w:val="009B0FAF"/>
    <w:rsid w:val="009B1689"/>
    <w:rsid w:val="009B19FC"/>
    <w:rsid w:val="009B1C79"/>
    <w:rsid w:val="009B2E90"/>
    <w:rsid w:val="009B3138"/>
    <w:rsid w:val="009B4280"/>
    <w:rsid w:val="009B43FF"/>
    <w:rsid w:val="009B4785"/>
    <w:rsid w:val="009B4F64"/>
    <w:rsid w:val="009B53A6"/>
    <w:rsid w:val="009B5591"/>
    <w:rsid w:val="009B5623"/>
    <w:rsid w:val="009B5742"/>
    <w:rsid w:val="009B6615"/>
    <w:rsid w:val="009B68DB"/>
    <w:rsid w:val="009B6DA9"/>
    <w:rsid w:val="009B72EB"/>
    <w:rsid w:val="009B7660"/>
    <w:rsid w:val="009B7B9F"/>
    <w:rsid w:val="009B7BDC"/>
    <w:rsid w:val="009C01DD"/>
    <w:rsid w:val="009C0DDB"/>
    <w:rsid w:val="009C134E"/>
    <w:rsid w:val="009C1833"/>
    <w:rsid w:val="009C1E78"/>
    <w:rsid w:val="009C21D7"/>
    <w:rsid w:val="009C3C6B"/>
    <w:rsid w:val="009C4024"/>
    <w:rsid w:val="009C4BFA"/>
    <w:rsid w:val="009C4C7D"/>
    <w:rsid w:val="009C4E90"/>
    <w:rsid w:val="009C527B"/>
    <w:rsid w:val="009C5DD3"/>
    <w:rsid w:val="009C5E2C"/>
    <w:rsid w:val="009C6475"/>
    <w:rsid w:val="009C6790"/>
    <w:rsid w:val="009C6FC9"/>
    <w:rsid w:val="009C79FE"/>
    <w:rsid w:val="009C7D07"/>
    <w:rsid w:val="009D0047"/>
    <w:rsid w:val="009D07B7"/>
    <w:rsid w:val="009D0DBF"/>
    <w:rsid w:val="009D0E6F"/>
    <w:rsid w:val="009D1409"/>
    <w:rsid w:val="009D2904"/>
    <w:rsid w:val="009D3039"/>
    <w:rsid w:val="009D3217"/>
    <w:rsid w:val="009D3A0C"/>
    <w:rsid w:val="009D3A45"/>
    <w:rsid w:val="009D4A29"/>
    <w:rsid w:val="009D4FA6"/>
    <w:rsid w:val="009D5668"/>
    <w:rsid w:val="009D5792"/>
    <w:rsid w:val="009D5956"/>
    <w:rsid w:val="009D6427"/>
    <w:rsid w:val="009D68AD"/>
    <w:rsid w:val="009D6A87"/>
    <w:rsid w:val="009D6B0E"/>
    <w:rsid w:val="009D70C9"/>
    <w:rsid w:val="009D72AD"/>
    <w:rsid w:val="009D774E"/>
    <w:rsid w:val="009E0868"/>
    <w:rsid w:val="009E08F8"/>
    <w:rsid w:val="009E0DCD"/>
    <w:rsid w:val="009E14E2"/>
    <w:rsid w:val="009E156B"/>
    <w:rsid w:val="009E1843"/>
    <w:rsid w:val="009E2B88"/>
    <w:rsid w:val="009E2DF1"/>
    <w:rsid w:val="009E33F0"/>
    <w:rsid w:val="009E354A"/>
    <w:rsid w:val="009E38D7"/>
    <w:rsid w:val="009E3D8E"/>
    <w:rsid w:val="009E53B8"/>
    <w:rsid w:val="009E592A"/>
    <w:rsid w:val="009E5F45"/>
    <w:rsid w:val="009E5F72"/>
    <w:rsid w:val="009E6298"/>
    <w:rsid w:val="009E6BDE"/>
    <w:rsid w:val="009E7117"/>
    <w:rsid w:val="009E74FA"/>
    <w:rsid w:val="009F0441"/>
    <w:rsid w:val="009F06FD"/>
    <w:rsid w:val="009F0F22"/>
    <w:rsid w:val="009F1755"/>
    <w:rsid w:val="009F2744"/>
    <w:rsid w:val="009F30AE"/>
    <w:rsid w:val="009F3E6F"/>
    <w:rsid w:val="009F3F35"/>
    <w:rsid w:val="009F41D9"/>
    <w:rsid w:val="009F450E"/>
    <w:rsid w:val="009F5212"/>
    <w:rsid w:val="009F531C"/>
    <w:rsid w:val="009F548A"/>
    <w:rsid w:val="009F6379"/>
    <w:rsid w:val="009F64E9"/>
    <w:rsid w:val="009F65F5"/>
    <w:rsid w:val="009F6AE8"/>
    <w:rsid w:val="009F78B7"/>
    <w:rsid w:val="009F7C9C"/>
    <w:rsid w:val="009F7D65"/>
    <w:rsid w:val="009F7ECC"/>
    <w:rsid w:val="00A004A2"/>
    <w:rsid w:val="00A00E51"/>
    <w:rsid w:val="00A03073"/>
    <w:rsid w:val="00A03EB2"/>
    <w:rsid w:val="00A04684"/>
    <w:rsid w:val="00A04F11"/>
    <w:rsid w:val="00A05513"/>
    <w:rsid w:val="00A05A4A"/>
    <w:rsid w:val="00A05E09"/>
    <w:rsid w:val="00A06534"/>
    <w:rsid w:val="00A06841"/>
    <w:rsid w:val="00A07228"/>
    <w:rsid w:val="00A07B6E"/>
    <w:rsid w:val="00A07F59"/>
    <w:rsid w:val="00A10006"/>
    <w:rsid w:val="00A1055D"/>
    <w:rsid w:val="00A10A7A"/>
    <w:rsid w:val="00A11546"/>
    <w:rsid w:val="00A1156C"/>
    <w:rsid w:val="00A11B00"/>
    <w:rsid w:val="00A124F4"/>
    <w:rsid w:val="00A12C73"/>
    <w:rsid w:val="00A1348E"/>
    <w:rsid w:val="00A13899"/>
    <w:rsid w:val="00A138B9"/>
    <w:rsid w:val="00A14896"/>
    <w:rsid w:val="00A149DC"/>
    <w:rsid w:val="00A14D78"/>
    <w:rsid w:val="00A15019"/>
    <w:rsid w:val="00A1585F"/>
    <w:rsid w:val="00A15879"/>
    <w:rsid w:val="00A15D89"/>
    <w:rsid w:val="00A16809"/>
    <w:rsid w:val="00A16B13"/>
    <w:rsid w:val="00A171A1"/>
    <w:rsid w:val="00A17CC3"/>
    <w:rsid w:val="00A17D07"/>
    <w:rsid w:val="00A17E21"/>
    <w:rsid w:val="00A17FFE"/>
    <w:rsid w:val="00A20445"/>
    <w:rsid w:val="00A20CCC"/>
    <w:rsid w:val="00A20CE9"/>
    <w:rsid w:val="00A20DA8"/>
    <w:rsid w:val="00A20F74"/>
    <w:rsid w:val="00A210DD"/>
    <w:rsid w:val="00A21185"/>
    <w:rsid w:val="00A219FA"/>
    <w:rsid w:val="00A21BA2"/>
    <w:rsid w:val="00A21D16"/>
    <w:rsid w:val="00A22318"/>
    <w:rsid w:val="00A224B0"/>
    <w:rsid w:val="00A224EA"/>
    <w:rsid w:val="00A22878"/>
    <w:rsid w:val="00A22A6F"/>
    <w:rsid w:val="00A22B91"/>
    <w:rsid w:val="00A22D15"/>
    <w:rsid w:val="00A236A5"/>
    <w:rsid w:val="00A236F7"/>
    <w:rsid w:val="00A23729"/>
    <w:rsid w:val="00A23B50"/>
    <w:rsid w:val="00A23C7E"/>
    <w:rsid w:val="00A2422C"/>
    <w:rsid w:val="00A24A8E"/>
    <w:rsid w:val="00A24E5C"/>
    <w:rsid w:val="00A251CC"/>
    <w:rsid w:val="00A2563B"/>
    <w:rsid w:val="00A2584B"/>
    <w:rsid w:val="00A25E9C"/>
    <w:rsid w:val="00A261D5"/>
    <w:rsid w:val="00A26FD9"/>
    <w:rsid w:val="00A27846"/>
    <w:rsid w:val="00A278F0"/>
    <w:rsid w:val="00A3037C"/>
    <w:rsid w:val="00A3048E"/>
    <w:rsid w:val="00A31466"/>
    <w:rsid w:val="00A32102"/>
    <w:rsid w:val="00A32280"/>
    <w:rsid w:val="00A32765"/>
    <w:rsid w:val="00A32E8F"/>
    <w:rsid w:val="00A3303A"/>
    <w:rsid w:val="00A34073"/>
    <w:rsid w:val="00A342CA"/>
    <w:rsid w:val="00A34313"/>
    <w:rsid w:val="00A347C7"/>
    <w:rsid w:val="00A34E73"/>
    <w:rsid w:val="00A35FB4"/>
    <w:rsid w:val="00A36115"/>
    <w:rsid w:val="00A3678E"/>
    <w:rsid w:val="00A37116"/>
    <w:rsid w:val="00A37AF5"/>
    <w:rsid w:val="00A4012E"/>
    <w:rsid w:val="00A40619"/>
    <w:rsid w:val="00A40678"/>
    <w:rsid w:val="00A40814"/>
    <w:rsid w:val="00A413E6"/>
    <w:rsid w:val="00A423D6"/>
    <w:rsid w:val="00A42405"/>
    <w:rsid w:val="00A42A4C"/>
    <w:rsid w:val="00A43896"/>
    <w:rsid w:val="00A442DE"/>
    <w:rsid w:val="00A444D6"/>
    <w:rsid w:val="00A449C6"/>
    <w:rsid w:val="00A44C95"/>
    <w:rsid w:val="00A452A7"/>
    <w:rsid w:val="00A45A0B"/>
    <w:rsid w:val="00A45F46"/>
    <w:rsid w:val="00A463E6"/>
    <w:rsid w:val="00A466FF"/>
    <w:rsid w:val="00A4691D"/>
    <w:rsid w:val="00A478B0"/>
    <w:rsid w:val="00A47C6B"/>
    <w:rsid w:val="00A47CC1"/>
    <w:rsid w:val="00A47E99"/>
    <w:rsid w:val="00A47F34"/>
    <w:rsid w:val="00A5147B"/>
    <w:rsid w:val="00A51564"/>
    <w:rsid w:val="00A5160C"/>
    <w:rsid w:val="00A516AA"/>
    <w:rsid w:val="00A51F77"/>
    <w:rsid w:val="00A525AB"/>
    <w:rsid w:val="00A52958"/>
    <w:rsid w:val="00A52F4F"/>
    <w:rsid w:val="00A53A21"/>
    <w:rsid w:val="00A54282"/>
    <w:rsid w:val="00A54757"/>
    <w:rsid w:val="00A553C8"/>
    <w:rsid w:val="00A56486"/>
    <w:rsid w:val="00A564C0"/>
    <w:rsid w:val="00A56542"/>
    <w:rsid w:val="00A5657F"/>
    <w:rsid w:val="00A5689E"/>
    <w:rsid w:val="00A56BE0"/>
    <w:rsid w:val="00A57079"/>
    <w:rsid w:val="00A5711A"/>
    <w:rsid w:val="00A579DE"/>
    <w:rsid w:val="00A600C9"/>
    <w:rsid w:val="00A60516"/>
    <w:rsid w:val="00A60AAA"/>
    <w:rsid w:val="00A60C54"/>
    <w:rsid w:val="00A60D0A"/>
    <w:rsid w:val="00A60EA9"/>
    <w:rsid w:val="00A61041"/>
    <w:rsid w:val="00A6141A"/>
    <w:rsid w:val="00A614BB"/>
    <w:rsid w:val="00A61E75"/>
    <w:rsid w:val="00A6460D"/>
    <w:rsid w:val="00A647C2"/>
    <w:rsid w:val="00A64B18"/>
    <w:rsid w:val="00A653D2"/>
    <w:rsid w:val="00A65737"/>
    <w:rsid w:val="00A66907"/>
    <w:rsid w:val="00A67337"/>
    <w:rsid w:val="00A67342"/>
    <w:rsid w:val="00A674C0"/>
    <w:rsid w:val="00A6784F"/>
    <w:rsid w:val="00A67A98"/>
    <w:rsid w:val="00A7085E"/>
    <w:rsid w:val="00A70A2B"/>
    <w:rsid w:val="00A70CCF"/>
    <w:rsid w:val="00A713AA"/>
    <w:rsid w:val="00A714E9"/>
    <w:rsid w:val="00A71971"/>
    <w:rsid w:val="00A71A6A"/>
    <w:rsid w:val="00A71A6E"/>
    <w:rsid w:val="00A7257B"/>
    <w:rsid w:val="00A728BB"/>
    <w:rsid w:val="00A72C5B"/>
    <w:rsid w:val="00A72F9C"/>
    <w:rsid w:val="00A73205"/>
    <w:rsid w:val="00A73ED6"/>
    <w:rsid w:val="00A73F50"/>
    <w:rsid w:val="00A74E0D"/>
    <w:rsid w:val="00A75478"/>
    <w:rsid w:val="00A75783"/>
    <w:rsid w:val="00A758BD"/>
    <w:rsid w:val="00A7597F"/>
    <w:rsid w:val="00A76013"/>
    <w:rsid w:val="00A760C5"/>
    <w:rsid w:val="00A76434"/>
    <w:rsid w:val="00A76CBB"/>
    <w:rsid w:val="00A76D76"/>
    <w:rsid w:val="00A76E1D"/>
    <w:rsid w:val="00A77122"/>
    <w:rsid w:val="00A77EBB"/>
    <w:rsid w:val="00A806A9"/>
    <w:rsid w:val="00A80BD1"/>
    <w:rsid w:val="00A80D86"/>
    <w:rsid w:val="00A80F7E"/>
    <w:rsid w:val="00A813B3"/>
    <w:rsid w:val="00A81F50"/>
    <w:rsid w:val="00A82E01"/>
    <w:rsid w:val="00A82E38"/>
    <w:rsid w:val="00A82FF1"/>
    <w:rsid w:val="00A839A6"/>
    <w:rsid w:val="00A83DA2"/>
    <w:rsid w:val="00A840C8"/>
    <w:rsid w:val="00A841AD"/>
    <w:rsid w:val="00A8422A"/>
    <w:rsid w:val="00A844A0"/>
    <w:rsid w:val="00A844D2"/>
    <w:rsid w:val="00A84EB3"/>
    <w:rsid w:val="00A8556F"/>
    <w:rsid w:val="00A85D69"/>
    <w:rsid w:val="00A86033"/>
    <w:rsid w:val="00A864F9"/>
    <w:rsid w:val="00A86F21"/>
    <w:rsid w:val="00A87605"/>
    <w:rsid w:val="00A8794A"/>
    <w:rsid w:val="00A87D3C"/>
    <w:rsid w:val="00A909DE"/>
    <w:rsid w:val="00A910BC"/>
    <w:rsid w:val="00A91236"/>
    <w:rsid w:val="00A91EC2"/>
    <w:rsid w:val="00A920E2"/>
    <w:rsid w:val="00A92BBE"/>
    <w:rsid w:val="00A92FAA"/>
    <w:rsid w:val="00A9306F"/>
    <w:rsid w:val="00A93485"/>
    <w:rsid w:val="00A939F6"/>
    <w:rsid w:val="00A940D4"/>
    <w:rsid w:val="00A94984"/>
    <w:rsid w:val="00A94A81"/>
    <w:rsid w:val="00A94DCA"/>
    <w:rsid w:val="00A94DD6"/>
    <w:rsid w:val="00A94E31"/>
    <w:rsid w:val="00A9598E"/>
    <w:rsid w:val="00A95DB8"/>
    <w:rsid w:val="00A9683D"/>
    <w:rsid w:val="00A96ADF"/>
    <w:rsid w:val="00A96BD9"/>
    <w:rsid w:val="00A96CA7"/>
    <w:rsid w:val="00A973B3"/>
    <w:rsid w:val="00A979D0"/>
    <w:rsid w:val="00AA030B"/>
    <w:rsid w:val="00AA048B"/>
    <w:rsid w:val="00AA0912"/>
    <w:rsid w:val="00AA095A"/>
    <w:rsid w:val="00AA0B11"/>
    <w:rsid w:val="00AA1568"/>
    <w:rsid w:val="00AA19DC"/>
    <w:rsid w:val="00AA1F90"/>
    <w:rsid w:val="00AA1FD7"/>
    <w:rsid w:val="00AA204A"/>
    <w:rsid w:val="00AA20B7"/>
    <w:rsid w:val="00AA26B3"/>
    <w:rsid w:val="00AA384E"/>
    <w:rsid w:val="00AA3F3C"/>
    <w:rsid w:val="00AA483D"/>
    <w:rsid w:val="00AA5F4F"/>
    <w:rsid w:val="00AA660B"/>
    <w:rsid w:val="00AA683E"/>
    <w:rsid w:val="00AA6946"/>
    <w:rsid w:val="00AA69D1"/>
    <w:rsid w:val="00AA6CC0"/>
    <w:rsid w:val="00AA6D77"/>
    <w:rsid w:val="00AA7017"/>
    <w:rsid w:val="00AA7E75"/>
    <w:rsid w:val="00AB0187"/>
    <w:rsid w:val="00AB0478"/>
    <w:rsid w:val="00AB0DF8"/>
    <w:rsid w:val="00AB196E"/>
    <w:rsid w:val="00AB1C17"/>
    <w:rsid w:val="00AB1D19"/>
    <w:rsid w:val="00AB2262"/>
    <w:rsid w:val="00AB2C6D"/>
    <w:rsid w:val="00AB2FC0"/>
    <w:rsid w:val="00AB39CB"/>
    <w:rsid w:val="00AB3A65"/>
    <w:rsid w:val="00AB3CA5"/>
    <w:rsid w:val="00AB462C"/>
    <w:rsid w:val="00AB48EB"/>
    <w:rsid w:val="00AB584F"/>
    <w:rsid w:val="00AB6032"/>
    <w:rsid w:val="00AB6200"/>
    <w:rsid w:val="00AB629E"/>
    <w:rsid w:val="00AB67E7"/>
    <w:rsid w:val="00AB6F34"/>
    <w:rsid w:val="00AB6F94"/>
    <w:rsid w:val="00AB7193"/>
    <w:rsid w:val="00AB72EB"/>
    <w:rsid w:val="00AB73DD"/>
    <w:rsid w:val="00AB7B9F"/>
    <w:rsid w:val="00AB7E60"/>
    <w:rsid w:val="00AC0323"/>
    <w:rsid w:val="00AC051A"/>
    <w:rsid w:val="00AC11A9"/>
    <w:rsid w:val="00AC206C"/>
    <w:rsid w:val="00AC20E0"/>
    <w:rsid w:val="00AC2283"/>
    <w:rsid w:val="00AC22DF"/>
    <w:rsid w:val="00AC2C78"/>
    <w:rsid w:val="00AC33E8"/>
    <w:rsid w:val="00AC341D"/>
    <w:rsid w:val="00AC3554"/>
    <w:rsid w:val="00AC4860"/>
    <w:rsid w:val="00AC4DE6"/>
    <w:rsid w:val="00AC5084"/>
    <w:rsid w:val="00AC5761"/>
    <w:rsid w:val="00AC5BCF"/>
    <w:rsid w:val="00AC60F8"/>
    <w:rsid w:val="00AC6BA7"/>
    <w:rsid w:val="00AC7179"/>
    <w:rsid w:val="00AC7639"/>
    <w:rsid w:val="00AC7BAD"/>
    <w:rsid w:val="00AD0169"/>
    <w:rsid w:val="00AD0753"/>
    <w:rsid w:val="00AD0EC8"/>
    <w:rsid w:val="00AD1590"/>
    <w:rsid w:val="00AD1737"/>
    <w:rsid w:val="00AD20D8"/>
    <w:rsid w:val="00AD2665"/>
    <w:rsid w:val="00AD3CA9"/>
    <w:rsid w:val="00AD3EEC"/>
    <w:rsid w:val="00AD4052"/>
    <w:rsid w:val="00AD457E"/>
    <w:rsid w:val="00AD4B87"/>
    <w:rsid w:val="00AD4FAC"/>
    <w:rsid w:val="00AD5C01"/>
    <w:rsid w:val="00AD61FF"/>
    <w:rsid w:val="00AD638D"/>
    <w:rsid w:val="00AD6AA7"/>
    <w:rsid w:val="00AD71D1"/>
    <w:rsid w:val="00AD72FF"/>
    <w:rsid w:val="00AD7675"/>
    <w:rsid w:val="00AD7807"/>
    <w:rsid w:val="00AD7939"/>
    <w:rsid w:val="00AD7C1B"/>
    <w:rsid w:val="00AE08E3"/>
    <w:rsid w:val="00AE0A98"/>
    <w:rsid w:val="00AE1343"/>
    <w:rsid w:val="00AE1582"/>
    <w:rsid w:val="00AE1ABC"/>
    <w:rsid w:val="00AE2481"/>
    <w:rsid w:val="00AE2E4C"/>
    <w:rsid w:val="00AE309A"/>
    <w:rsid w:val="00AE3201"/>
    <w:rsid w:val="00AE4124"/>
    <w:rsid w:val="00AE4677"/>
    <w:rsid w:val="00AE4A8D"/>
    <w:rsid w:val="00AE4AA6"/>
    <w:rsid w:val="00AE4C94"/>
    <w:rsid w:val="00AE4F72"/>
    <w:rsid w:val="00AE5E67"/>
    <w:rsid w:val="00AE62A4"/>
    <w:rsid w:val="00AE6341"/>
    <w:rsid w:val="00AE6354"/>
    <w:rsid w:val="00AE6474"/>
    <w:rsid w:val="00AE67C5"/>
    <w:rsid w:val="00AE6E2D"/>
    <w:rsid w:val="00AE6E92"/>
    <w:rsid w:val="00AE7F01"/>
    <w:rsid w:val="00AE7FD9"/>
    <w:rsid w:val="00AF07DA"/>
    <w:rsid w:val="00AF1329"/>
    <w:rsid w:val="00AF150B"/>
    <w:rsid w:val="00AF1898"/>
    <w:rsid w:val="00AF1F99"/>
    <w:rsid w:val="00AF1FE1"/>
    <w:rsid w:val="00AF2568"/>
    <w:rsid w:val="00AF264E"/>
    <w:rsid w:val="00AF35CC"/>
    <w:rsid w:val="00AF3A44"/>
    <w:rsid w:val="00AF3A72"/>
    <w:rsid w:val="00AF3B70"/>
    <w:rsid w:val="00AF4051"/>
    <w:rsid w:val="00AF4F68"/>
    <w:rsid w:val="00AF56DF"/>
    <w:rsid w:val="00AF5A32"/>
    <w:rsid w:val="00AF6553"/>
    <w:rsid w:val="00AF6BBD"/>
    <w:rsid w:val="00AF6D58"/>
    <w:rsid w:val="00AF7356"/>
    <w:rsid w:val="00AF765A"/>
    <w:rsid w:val="00B00D21"/>
    <w:rsid w:val="00B011AA"/>
    <w:rsid w:val="00B0143B"/>
    <w:rsid w:val="00B0157E"/>
    <w:rsid w:val="00B028CE"/>
    <w:rsid w:val="00B02B76"/>
    <w:rsid w:val="00B0399A"/>
    <w:rsid w:val="00B03D18"/>
    <w:rsid w:val="00B03EAB"/>
    <w:rsid w:val="00B04452"/>
    <w:rsid w:val="00B0445C"/>
    <w:rsid w:val="00B0573D"/>
    <w:rsid w:val="00B05F8A"/>
    <w:rsid w:val="00B06E42"/>
    <w:rsid w:val="00B0732F"/>
    <w:rsid w:val="00B07582"/>
    <w:rsid w:val="00B07EA2"/>
    <w:rsid w:val="00B10210"/>
    <w:rsid w:val="00B1024A"/>
    <w:rsid w:val="00B1034F"/>
    <w:rsid w:val="00B104AE"/>
    <w:rsid w:val="00B105E5"/>
    <w:rsid w:val="00B10772"/>
    <w:rsid w:val="00B109E5"/>
    <w:rsid w:val="00B10ECB"/>
    <w:rsid w:val="00B10F82"/>
    <w:rsid w:val="00B11246"/>
    <w:rsid w:val="00B11488"/>
    <w:rsid w:val="00B1186F"/>
    <w:rsid w:val="00B1205B"/>
    <w:rsid w:val="00B12080"/>
    <w:rsid w:val="00B12097"/>
    <w:rsid w:val="00B12CA4"/>
    <w:rsid w:val="00B131EE"/>
    <w:rsid w:val="00B13B53"/>
    <w:rsid w:val="00B144B7"/>
    <w:rsid w:val="00B1535D"/>
    <w:rsid w:val="00B157F9"/>
    <w:rsid w:val="00B15D85"/>
    <w:rsid w:val="00B15DD3"/>
    <w:rsid w:val="00B16A0C"/>
    <w:rsid w:val="00B1721B"/>
    <w:rsid w:val="00B17791"/>
    <w:rsid w:val="00B17AC7"/>
    <w:rsid w:val="00B202E5"/>
    <w:rsid w:val="00B203D0"/>
    <w:rsid w:val="00B205D1"/>
    <w:rsid w:val="00B207AA"/>
    <w:rsid w:val="00B20B49"/>
    <w:rsid w:val="00B20E86"/>
    <w:rsid w:val="00B21155"/>
    <w:rsid w:val="00B21490"/>
    <w:rsid w:val="00B214D8"/>
    <w:rsid w:val="00B218E0"/>
    <w:rsid w:val="00B228EF"/>
    <w:rsid w:val="00B2358F"/>
    <w:rsid w:val="00B23604"/>
    <w:rsid w:val="00B241E1"/>
    <w:rsid w:val="00B24E2E"/>
    <w:rsid w:val="00B25202"/>
    <w:rsid w:val="00B25286"/>
    <w:rsid w:val="00B27226"/>
    <w:rsid w:val="00B279DB"/>
    <w:rsid w:val="00B27B25"/>
    <w:rsid w:val="00B27E3D"/>
    <w:rsid w:val="00B30614"/>
    <w:rsid w:val="00B3088A"/>
    <w:rsid w:val="00B32707"/>
    <w:rsid w:val="00B32C34"/>
    <w:rsid w:val="00B333B3"/>
    <w:rsid w:val="00B336E6"/>
    <w:rsid w:val="00B33C25"/>
    <w:rsid w:val="00B341C7"/>
    <w:rsid w:val="00B344BA"/>
    <w:rsid w:val="00B347A3"/>
    <w:rsid w:val="00B34C56"/>
    <w:rsid w:val="00B34CC9"/>
    <w:rsid w:val="00B35F7A"/>
    <w:rsid w:val="00B36188"/>
    <w:rsid w:val="00B366FD"/>
    <w:rsid w:val="00B367E0"/>
    <w:rsid w:val="00B368BD"/>
    <w:rsid w:val="00B370E0"/>
    <w:rsid w:val="00B37183"/>
    <w:rsid w:val="00B3792C"/>
    <w:rsid w:val="00B37A31"/>
    <w:rsid w:val="00B37F58"/>
    <w:rsid w:val="00B37F79"/>
    <w:rsid w:val="00B401C4"/>
    <w:rsid w:val="00B40334"/>
    <w:rsid w:val="00B406B5"/>
    <w:rsid w:val="00B4074C"/>
    <w:rsid w:val="00B411CE"/>
    <w:rsid w:val="00B4199D"/>
    <w:rsid w:val="00B41B56"/>
    <w:rsid w:val="00B42242"/>
    <w:rsid w:val="00B428D1"/>
    <w:rsid w:val="00B429DA"/>
    <w:rsid w:val="00B42C05"/>
    <w:rsid w:val="00B42D09"/>
    <w:rsid w:val="00B42D9C"/>
    <w:rsid w:val="00B42E2C"/>
    <w:rsid w:val="00B434A8"/>
    <w:rsid w:val="00B43588"/>
    <w:rsid w:val="00B4397C"/>
    <w:rsid w:val="00B43F23"/>
    <w:rsid w:val="00B44320"/>
    <w:rsid w:val="00B44A5F"/>
    <w:rsid w:val="00B44CC2"/>
    <w:rsid w:val="00B452D3"/>
    <w:rsid w:val="00B4536B"/>
    <w:rsid w:val="00B45D68"/>
    <w:rsid w:val="00B4612F"/>
    <w:rsid w:val="00B46A19"/>
    <w:rsid w:val="00B47D60"/>
    <w:rsid w:val="00B47E54"/>
    <w:rsid w:val="00B5015E"/>
    <w:rsid w:val="00B50890"/>
    <w:rsid w:val="00B508B7"/>
    <w:rsid w:val="00B50CBF"/>
    <w:rsid w:val="00B5116B"/>
    <w:rsid w:val="00B51A7B"/>
    <w:rsid w:val="00B51D63"/>
    <w:rsid w:val="00B51F63"/>
    <w:rsid w:val="00B520A3"/>
    <w:rsid w:val="00B52E10"/>
    <w:rsid w:val="00B52EA4"/>
    <w:rsid w:val="00B52F36"/>
    <w:rsid w:val="00B5328E"/>
    <w:rsid w:val="00B533E9"/>
    <w:rsid w:val="00B53884"/>
    <w:rsid w:val="00B53A5D"/>
    <w:rsid w:val="00B53B18"/>
    <w:rsid w:val="00B53C93"/>
    <w:rsid w:val="00B5413D"/>
    <w:rsid w:val="00B5416B"/>
    <w:rsid w:val="00B54678"/>
    <w:rsid w:val="00B54A87"/>
    <w:rsid w:val="00B54E0B"/>
    <w:rsid w:val="00B55294"/>
    <w:rsid w:val="00B5667A"/>
    <w:rsid w:val="00B5719E"/>
    <w:rsid w:val="00B57984"/>
    <w:rsid w:val="00B60726"/>
    <w:rsid w:val="00B60789"/>
    <w:rsid w:val="00B60C8F"/>
    <w:rsid w:val="00B61624"/>
    <w:rsid w:val="00B619D8"/>
    <w:rsid w:val="00B61C1A"/>
    <w:rsid w:val="00B62B28"/>
    <w:rsid w:val="00B62C8A"/>
    <w:rsid w:val="00B62F61"/>
    <w:rsid w:val="00B632E0"/>
    <w:rsid w:val="00B636E1"/>
    <w:rsid w:val="00B63D79"/>
    <w:rsid w:val="00B63E03"/>
    <w:rsid w:val="00B64086"/>
    <w:rsid w:val="00B65503"/>
    <w:rsid w:val="00B65BB7"/>
    <w:rsid w:val="00B65F38"/>
    <w:rsid w:val="00B66855"/>
    <w:rsid w:val="00B66A20"/>
    <w:rsid w:val="00B66CE6"/>
    <w:rsid w:val="00B675BF"/>
    <w:rsid w:val="00B67CA5"/>
    <w:rsid w:val="00B7072E"/>
    <w:rsid w:val="00B70A71"/>
    <w:rsid w:val="00B70BC4"/>
    <w:rsid w:val="00B70E9F"/>
    <w:rsid w:val="00B712F4"/>
    <w:rsid w:val="00B71DF0"/>
    <w:rsid w:val="00B724EA"/>
    <w:rsid w:val="00B72E9E"/>
    <w:rsid w:val="00B73263"/>
    <w:rsid w:val="00B737DD"/>
    <w:rsid w:val="00B749D4"/>
    <w:rsid w:val="00B76BA1"/>
    <w:rsid w:val="00B76CDE"/>
    <w:rsid w:val="00B7717E"/>
    <w:rsid w:val="00B77927"/>
    <w:rsid w:val="00B77BBE"/>
    <w:rsid w:val="00B77DD9"/>
    <w:rsid w:val="00B77EC0"/>
    <w:rsid w:val="00B8029A"/>
    <w:rsid w:val="00B80A2C"/>
    <w:rsid w:val="00B810D5"/>
    <w:rsid w:val="00B810E5"/>
    <w:rsid w:val="00B81184"/>
    <w:rsid w:val="00B81593"/>
    <w:rsid w:val="00B819F0"/>
    <w:rsid w:val="00B81A2D"/>
    <w:rsid w:val="00B81C33"/>
    <w:rsid w:val="00B81FDB"/>
    <w:rsid w:val="00B826D1"/>
    <w:rsid w:val="00B8295F"/>
    <w:rsid w:val="00B82A0F"/>
    <w:rsid w:val="00B82CA6"/>
    <w:rsid w:val="00B834BB"/>
    <w:rsid w:val="00B8394D"/>
    <w:rsid w:val="00B83ACA"/>
    <w:rsid w:val="00B83B1E"/>
    <w:rsid w:val="00B83E6C"/>
    <w:rsid w:val="00B83EB4"/>
    <w:rsid w:val="00B84089"/>
    <w:rsid w:val="00B845BD"/>
    <w:rsid w:val="00B84854"/>
    <w:rsid w:val="00B85134"/>
    <w:rsid w:val="00B8587B"/>
    <w:rsid w:val="00B85C2A"/>
    <w:rsid w:val="00B85FEB"/>
    <w:rsid w:val="00B87122"/>
    <w:rsid w:val="00B872C4"/>
    <w:rsid w:val="00B875E4"/>
    <w:rsid w:val="00B8761C"/>
    <w:rsid w:val="00B87B57"/>
    <w:rsid w:val="00B87C91"/>
    <w:rsid w:val="00B87CC4"/>
    <w:rsid w:val="00B87CC5"/>
    <w:rsid w:val="00B87FF8"/>
    <w:rsid w:val="00B9026C"/>
    <w:rsid w:val="00B90865"/>
    <w:rsid w:val="00B90C98"/>
    <w:rsid w:val="00B917AB"/>
    <w:rsid w:val="00B91890"/>
    <w:rsid w:val="00B92438"/>
    <w:rsid w:val="00B92809"/>
    <w:rsid w:val="00B9288D"/>
    <w:rsid w:val="00B93EF7"/>
    <w:rsid w:val="00B94320"/>
    <w:rsid w:val="00B94643"/>
    <w:rsid w:val="00B94841"/>
    <w:rsid w:val="00B94F34"/>
    <w:rsid w:val="00B95520"/>
    <w:rsid w:val="00B95A5E"/>
    <w:rsid w:val="00B95DCF"/>
    <w:rsid w:val="00B96711"/>
    <w:rsid w:val="00B96C86"/>
    <w:rsid w:val="00B97055"/>
    <w:rsid w:val="00B97277"/>
    <w:rsid w:val="00B97432"/>
    <w:rsid w:val="00B976BC"/>
    <w:rsid w:val="00B97790"/>
    <w:rsid w:val="00BA0B8B"/>
    <w:rsid w:val="00BA0F9A"/>
    <w:rsid w:val="00BA1EA9"/>
    <w:rsid w:val="00BA1FFA"/>
    <w:rsid w:val="00BA24E3"/>
    <w:rsid w:val="00BA2A9A"/>
    <w:rsid w:val="00BA36E6"/>
    <w:rsid w:val="00BA3A1D"/>
    <w:rsid w:val="00BA3D4A"/>
    <w:rsid w:val="00BA3FFC"/>
    <w:rsid w:val="00BA4DDD"/>
    <w:rsid w:val="00BA4E1F"/>
    <w:rsid w:val="00BA5107"/>
    <w:rsid w:val="00BA5159"/>
    <w:rsid w:val="00BA51FA"/>
    <w:rsid w:val="00BA5B23"/>
    <w:rsid w:val="00BA5BA2"/>
    <w:rsid w:val="00BA5C22"/>
    <w:rsid w:val="00BA610D"/>
    <w:rsid w:val="00BA67B4"/>
    <w:rsid w:val="00BA6845"/>
    <w:rsid w:val="00BA6CD5"/>
    <w:rsid w:val="00BA71BD"/>
    <w:rsid w:val="00BA71CD"/>
    <w:rsid w:val="00BA739F"/>
    <w:rsid w:val="00BA76F9"/>
    <w:rsid w:val="00BA7F85"/>
    <w:rsid w:val="00BB03A0"/>
    <w:rsid w:val="00BB09CC"/>
    <w:rsid w:val="00BB25F6"/>
    <w:rsid w:val="00BB2BA4"/>
    <w:rsid w:val="00BB2DC7"/>
    <w:rsid w:val="00BB3518"/>
    <w:rsid w:val="00BB3A78"/>
    <w:rsid w:val="00BB41E4"/>
    <w:rsid w:val="00BB51DF"/>
    <w:rsid w:val="00BB53E2"/>
    <w:rsid w:val="00BB5470"/>
    <w:rsid w:val="00BB559E"/>
    <w:rsid w:val="00BB5D4F"/>
    <w:rsid w:val="00BB748A"/>
    <w:rsid w:val="00BB7622"/>
    <w:rsid w:val="00BB768F"/>
    <w:rsid w:val="00BB780A"/>
    <w:rsid w:val="00BC0DCB"/>
    <w:rsid w:val="00BC1444"/>
    <w:rsid w:val="00BC1AD1"/>
    <w:rsid w:val="00BC2752"/>
    <w:rsid w:val="00BC2B87"/>
    <w:rsid w:val="00BC328A"/>
    <w:rsid w:val="00BC3FAC"/>
    <w:rsid w:val="00BC41A8"/>
    <w:rsid w:val="00BC4B24"/>
    <w:rsid w:val="00BC542E"/>
    <w:rsid w:val="00BC58F1"/>
    <w:rsid w:val="00BC6039"/>
    <w:rsid w:val="00BC607C"/>
    <w:rsid w:val="00BC6BE7"/>
    <w:rsid w:val="00BC6C81"/>
    <w:rsid w:val="00BC70D8"/>
    <w:rsid w:val="00BC73CF"/>
    <w:rsid w:val="00BC73E7"/>
    <w:rsid w:val="00BC755F"/>
    <w:rsid w:val="00BC7820"/>
    <w:rsid w:val="00BD059A"/>
    <w:rsid w:val="00BD105D"/>
    <w:rsid w:val="00BD1103"/>
    <w:rsid w:val="00BD1327"/>
    <w:rsid w:val="00BD1959"/>
    <w:rsid w:val="00BD1C74"/>
    <w:rsid w:val="00BD1CA4"/>
    <w:rsid w:val="00BD1E55"/>
    <w:rsid w:val="00BD206E"/>
    <w:rsid w:val="00BD2CA1"/>
    <w:rsid w:val="00BD2D21"/>
    <w:rsid w:val="00BD2E7A"/>
    <w:rsid w:val="00BD3C69"/>
    <w:rsid w:val="00BD3C8F"/>
    <w:rsid w:val="00BD410E"/>
    <w:rsid w:val="00BD43EB"/>
    <w:rsid w:val="00BD467A"/>
    <w:rsid w:val="00BD4A0C"/>
    <w:rsid w:val="00BD4B77"/>
    <w:rsid w:val="00BD4BD2"/>
    <w:rsid w:val="00BD50FD"/>
    <w:rsid w:val="00BD5165"/>
    <w:rsid w:val="00BD5C7C"/>
    <w:rsid w:val="00BD61D5"/>
    <w:rsid w:val="00BD6C2A"/>
    <w:rsid w:val="00BD6E41"/>
    <w:rsid w:val="00BD7220"/>
    <w:rsid w:val="00BD7343"/>
    <w:rsid w:val="00BD75C5"/>
    <w:rsid w:val="00BD7D2A"/>
    <w:rsid w:val="00BD7F7F"/>
    <w:rsid w:val="00BD7FE9"/>
    <w:rsid w:val="00BE000D"/>
    <w:rsid w:val="00BE068D"/>
    <w:rsid w:val="00BE0926"/>
    <w:rsid w:val="00BE0B2F"/>
    <w:rsid w:val="00BE188B"/>
    <w:rsid w:val="00BE18D3"/>
    <w:rsid w:val="00BE1CF3"/>
    <w:rsid w:val="00BE2123"/>
    <w:rsid w:val="00BE2BD7"/>
    <w:rsid w:val="00BE2D0E"/>
    <w:rsid w:val="00BE2DCF"/>
    <w:rsid w:val="00BE3104"/>
    <w:rsid w:val="00BE33E3"/>
    <w:rsid w:val="00BE3584"/>
    <w:rsid w:val="00BE3D0A"/>
    <w:rsid w:val="00BE402F"/>
    <w:rsid w:val="00BE40D3"/>
    <w:rsid w:val="00BE47E9"/>
    <w:rsid w:val="00BE4BEE"/>
    <w:rsid w:val="00BE4C8D"/>
    <w:rsid w:val="00BE5025"/>
    <w:rsid w:val="00BE585F"/>
    <w:rsid w:val="00BE64BE"/>
    <w:rsid w:val="00BE64D7"/>
    <w:rsid w:val="00BE67F6"/>
    <w:rsid w:val="00BE6846"/>
    <w:rsid w:val="00BE6AE4"/>
    <w:rsid w:val="00BE73CC"/>
    <w:rsid w:val="00BE7730"/>
    <w:rsid w:val="00BE7941"/>
    <w:rsid w:val="00BE7E5A"/>
    <w:rsid w:val="00BF04A0"/>
    <w:rsid w:val="00BF1973"/>
    <w:rsid w:val="00BF1B2C"/>
    <w:rsid w:val="00BF1FA2"/>
    <w:rsid w:val="00BF1FF3"/>
    <w:rsid w:val="00BF202F"/>
    <w:rsid w:val="00BF26A8"/>
    <w:rsid w:val="00BF28E5"/>
    <w:rsid w:val="00BF29A9"/>
    <w:rsid w:val="00BF2C81"/>
    <w:rsid w:val="00BF2D05"/>
    <w:rsid w:val="00BF2D60"/>
    <w:rsid w:val="00BF3A1D"/>
    <w:rsid w:val="00BF4A31"/>
    <w:rsid w:val="00BF4A95"/>
    <w:rsid w:val="00BF5362"/>
    <w:rsid w:val="00BF555E"/>
    <w:rsid w:val="00BF5A35"/>
    <w:rsid w:val="00BF616F"/>
    <w:rsid w:val="00BF628D"/>
    <w:rsid w:val="00BF6292"/>
    <w:rsid w:val="00BF62CB"/>
    <w:rsid w:val="00BF62F0"/>
    <w:rsid w:val="00BF6311"/>
    <w:rsid w:val="00BF64D3"/>
    <w:rsid w:val="00BF6B7A"/>
    <w:rsid w:val="00BF7709"/>
    <w:rsid w:val="00BF7DAB"/>
    <w:rsid w:val="00BF7E70"/>
    <w:rsid w:val="00C008A4"/>
    <w:rsid w:val="00C01796"/>
    <w:rsid w:val="00C01FBE"/>
    <w:rsid w:val="00C021D7"/>
    <w:rsid w:val="00C02357"/>
    <w:rsid w:val="00C0256A"/>
    <w:rsid w:val="00C028DF"/>
    <w:rsid w:val="00C02AB7"/>
    <w:rsid w:val="00C02B87"/>
    <w:rsid w:val="00C03284"/>
    <w:rsid w:val="00C034D3"/>
    <w:rsid w:val="00C03BCD"/>
    <w:rsid w:val="00C0435A"/>
    <w:rsid w:val="00C04396"/>
    <w:rsid w:val="00C04553"/>
    <w:rsid w:val="00C04914"/>
    <w:rsid w:val="00C04F11"/>
    <w:rsid w:val="00C0505D"/>
    <w:rsid w:val="00C05192"/>
    <w:rsid w:val="00C05867"/>
    <w:rsid w:val="00C058BD"/>
    <w:rsid w:val="00C05979"/>
    <w:rsid w:val="00C059FE"/>
    <w:rsid w:val="00C06333"/>
    <w:rsid w:val="00C06865"/>
    <w:rsid w:val="00C07031"/>
    <w:rsid w:val="00C07097"/>
    <w:rsid w:val="00C07249"/>
    <w:rsid w:val="00C07662"/>
    <w:rsid w:val="00C07736"/>
    <w:rsid w:val="00C1009C"/>
    <w:rsid w:val="00C10747"/>
    <w:rsid w:val="00C107C0"/>
    <w:rsid w:val="00C10A79"/>
    <w:rsid w:val="00C10AD6"/>
    <w:rsid w:val="00C10F4D"/>
    <w:rsid w:val="00C111B9"/>
    <w:rsid w:val="00C11326"/>
    <w:rsid w:val="00C11DCC"/>
    <w:rsid w:val="00C11E12"/>
    <w:rsid w:val="00C12DA0"/>
    <w:rsid w:val="00C13425"/>
    <w:rsid w:val="00C13482"/>
    <w:rsid w:val="00C134AB"/>
    <w:rsid w:val="00C13782"/>
    <w:rsid w:val="00C13F3C"/>
    <w:rsid w:val="00C141F0"/>
    <w:rsid w:val="00C143B6"/>
    <w:rsid w:val="00C1455A"/>
    <w:rsid w:val="00C1489A"/>
    <w:rsid w:val="00C14CFB"/>
    <w:rsid w:val="00C14ECB"/>
    <w:rsid w:val="00C14F4E"/>
    <w:rsid w:val="00C14FAF"/>
    <w:rsid w:val="00C14FFF"/>
    <w:rsid w:val="00C150D3"/>
    <w:rsid w:val="00C15795"/>
    <w:rsid w:val="00C1596D"/>
    <w:rsid w:val="00C15B96"/>
    <w:rsid w:val="00C16535"/>
    <w:rsid w:val="00C1684D"/>
    <w:rsid w:val="00C16F7F"/>
    <w:rsid w:val="00C17C55"/>
    <w:rsid w:val="00C17EC5"/>
    <w:rsid w:val="00C20157"/>
    <w:rsid w:val="00C20D7B"/>
    <w:rsid w:val="00C20DCF"/>
    <w:rsid w:val="00C21F20"/>
    <w:rsid w:val="00C226EE"/>
    <w:rsid w:val="00C226F9"/>
    <w:rsid w:val="00C22BB8"/>
    <w:rsid w:val="00C22BE0"/>
    <w:rsid w:val="00C23247"/>
    <w:rsid w:val="00C2358C"/>
    <w:rsid w:val="00C23A23"/>
    <w:rsid w:val="00C23CA9"/>
    <w:rsid w:val="00C23D10"/>
    <w:rsid w:val="00C23E37"/>
    <w:rsid w:val="00C243DE"/>
    <w:rsid w:val="00C24D38"/>
    <w:rsid w:val="00C25042"/>
    <w:rsid w:val="00C26158"/>
    <w:rsid w:val="00C26280"/>
    <w:rsid w:val="00C26B65"/>
    <w:rsid w:val="00C26EBD"/>
    <w:rsid w:val="00C27E1C"/>
    <w:rsid w:val="00C300C3"/>
    <w:rsid w:val="00C313BC"/>
    <w:rsid w:val="00C3141A"/>
    <w:rsid w:val="00C31438"/>
    <w:rsid w:val="00C31F6B"/>
    <w:rsid w:val="00C325C9"/>
    <w:rsid w:val="00C32CF5"/>
    <w:rsid w:val="00C32EED"/>
    <w:rsid w:val="00C33AEB"/>
    <w:rsid w:val="00C33C10"/>
    <w:rsid w:val="00C340B3"/>
    <w:rsid w:val="00C34910"/>
    <w:rsid w:val="00C35157"/>
    <w:rsid w:val="00C35209"/>
    <w:rsid w:val="00C36269"/>
    <w:rsid w:val="00C36286"/>
    <w:rsid w:val="00C362F8"/>
    <w:rsid w:val="00C3630C"/>
    <w:rsid w:val="00C365B7"/>
    <w:rsid w:val="00C3749B"/>
    <w:rsid w:val="00C374BA"/>
    <w:rsid w:val="00C3753E"/>
    <w:rsid w:val="00C37A16"/>
    <w:rsid w:val="00C404B2"/>
    <w:rsid w:val="00C4058B"/>
    <w:rsid w:val="00C407CC"/>
    <w:rsid w:val="00C40BF3"/>
    <w:rsid w:val="00C4105E"/>
    <w:rsid w:val="00C41246"/>
    <w:rsid w:val="00C41D1C"/>
    <w:rsid w:val="00C41D72"/>
    <w:rsid w:val="00C42A89"/>
    <w:rsid w:val="00C42D44"/>
    <w:rsid w:val="00C430B6"/>
    <w:rsid w:val="00C431A8"/>
    <w:rsid w:val="00C432E0"/>
    <w:rsid w:val="00C43A5B"/>
    <w:rsid w:val="00C43C95"/>
    <w:rsid w:val="00C43D8A"/>
    <w:rsid w:val="00C43F13"/>
    <w:rsid w:val="00C446C2"/>
    <w:rsid w:val="00C446F7"/>
    <w:rsid w:val="00C449C9"/>
    <w:rsid w:val="00C45311"/>
    <w:rsid w:val="00C45393"/>
    <w:rsid w:val="00C4562E"/>
    <w:rsid w:val="00C4599A"/>
    <w:rsid w:val="00C45A11"/>
    <w:rsid w:val="00C4662F"/>
    <w:rsid w:val="00C47352"/>
    <w:rsid w:val="00C475DE"/>
    <w:rsid w:val="00C4799E"/>
    <w:rsid w:val="00C479EC"/>
    <w:rsid w:val="00C47F84"/>
    <w:rsid w:val="00C501DA"/>
    <w:rsid w:val="00C5056E"/>
    <w:rsid w:val="00C50819"/>
    <w:rsid w:val="00C508B9"/>
    <w:rsid w:val="00C50944"/>
    <w:rsid w:val="00C51087"/>
    <w:rsid w:val="00C514C7"/>
    <w:rsid w:val="00C516C5"/>
    <w:rsid w:val="00C51733"/>
    <w:rsid w:val="00C51FA2"/>
    <w:rsid w:val="00C52811"/>
    <w:rsid w:val="00C5312F"/>
    <w:rsid w:val="00C53558"/>
    <w:rsid w:val="00C539F7"/>
    <w:rsid w:val="00C542A3"/>
    <w:rsid w:val="00C542BC"/>
    <w:rsid w:val="00C545E4"/>
    <w:rsid w:val="00C54614"/>
    <w:rsid w:val="00C54A72"/>
    <w:rsid w:val="00C54A8F"/>
    <w:rsid w:val="00C551F3"/>
    <w:rsid w:val="00C5554C"/>
    <w:rsid w:val="00C555E1"/>
    <w:rsid w:val="00C55EF1"/>
    <w:rsid w:val="00C56254"/>
    <w:rsid w:val="00C566F2"/>
    <w:rsid w:val="00C568D3"/>
    <w:rsid w:val="00C56DFE"/>
    <w:rsid w:val="00C56FF8"/>
    <w:rsid w:val="00C570D5"/>
    <w:rsid w:val="00C57D29"/>
    <w:rsid w:val="00C60455"/>
    <w:rsid w:val="00C60B5B"/>
    <w:rsid w:val="00C611B2"/>
    <w:rsid w:val="00C61220"/>
    <w:rsid w:val="00C61A1F"/>
    <w:rsid w:val="00C61A7A"/>
    <w:rsid w:val="00C61AA3"/>
    <w:rsid w:val="00C61BD5"/>
    <w:rsid w:val="00C61D57"/>
    <w:rsid w:val="00C62043"/>
    <w:rsid w:val="00C620C2"/>
    <w:rsid w:val="00C62929"/>
    <w:rsid w:val="00C62D1E"/>
    <w:rsid w:val="00C62E7A"/>
    <w:rsid w:val="00C633D1"/>
    <w:rsid w:val="00C64E33"/>
    <w:rsid w:val="00C6552E"/>
    <w:rsid w:val="00C6614B"/>
    <w:rsid w:val="00C6646D"/>
    <w:rsid w:val="00C66822"/>
    <w:rsid w:val="00C66B68"/>
    <w:rsid w:val="00C67113"/>
    <w:rsid w:val="00C67815"/>
    <w:rsid w:val="00C67F4A"/>
    <w:rsid w:val="00C701A1"/>
    <w:rsid w:val="00C701F9"/>
    <w:rsid w:val="00C70929"/>
    <w:rsid w:val="00C71041"/>
    <w:rsid w:val="00C71A97"/>
    <w:rsid w:val="00C71F74"/>
    <w:rsid w:val="00C72152"/>
    <w:rsid w:val="00C73A96"/>
    <w:rsid w:val="00C74438"/>
    <w:rsid w:val="00C746CD"/>
    <w:rsid w:val="00C74790"/>
    <w:rsid w:val="00C748F2"/>
    <w:rsid w:val="00C758D6"/>
    <w:rsid w:val="00C761A2"/>
    <w:rsid w:val="00C76234"/>
    <w:rsid w:val="00C764D9"/>
    <w:rsid w:val="00C76CF5"/>
    <w:rsid w:val="00C76FA1"/>
    <w:rsid w:val="00C77D10"/>
    <w:rsid w:val="00C77DCF"/>
    <w:rsid w:val="00C80072"/>
    <w:rsid w:val="00C81881"/>
    <w:rsid w:val="00C82700"/>
    <w:rsid w:val="00C82857"/>
    <w:rsid w:val="00C8285A"/>
    <w:rsid w:val="00C82A03"/>
    <w:rsid w:val="00C82B4F"/>
    <w:rsid w:val="00C8371D"/>
    <w:rsid w:val="00C837CC"/>
    <w:rsid w:val="00C8393C"/>
    <w:rsid w:val="00C846F2"/>
    <w:rsid w:val="00C84C80"/>
    <w:rsid w:val="00C8526E"/>
    <w:rsid w:val="00C85D54"/>
    <w:rsid w:val="00C8600D"/>
    <w:rsid w:val="00C86493"/>
    <w:rsid w:val="00C86617"/>
    <w:rsid w:val="00C86D4D"/>
    <w:rsid w:val="00C90A10"/>
    <w:rsid w:val="00C90FC2"/>
    <w:rsid w:val="00C91F40"/>
    <w:rsid w:val="00C92522"/>
    <w:rsid w:val="00C9284D"/>
    <w:rsid w:val="00C92B72"/>
    <w:rsid w:val="00C93027"/>
    <w:rsid w:val="00C93735"/>
    <w:rsid w:val="00C9413A"/>
    <w:rsid w:val="00C9416C"/>
    <w:rsid w:val="00C941AF"/>
    <w:rsid w:val="00C94456"/>
    <w:rsid w:val="00C94F03"/>
    <w:rsid w:val="00C95949"/>
    <w:rsid w:val="00C95EFB"/>
    <w:rsid w:val="00C9611B"/>
    <w:rsid w:val="00C9625D"/>
    <w:rsid w:val="00C9667F"/>
    <w:rsid w:val="00C973C5"/>
    <w:rsid w:val="00C97575"/>
    <w:rsid w:val="00CA022A"/>
    <w:rsid w:val="00CA046B"/>
    <w:rsid w:val="00CA052B"/>
    <w:rsid w:val="00CA0A3A"/>
    <w:rsid w:val="00CA0C60"/>
    <w:rsid w:val="00CA10F4"/>
    <w:rsid w:val="00CA1137"/>
    <w:rsid w:val="00CA13C2"/>
    <w:rsid w:val="00CA145B"/>
    <w:rsid w:val="00CA1648"/>
    <w:rsid w:val="00CA2403"/>
    <w:rsid w:val="00CA24F8"/>
    <w:rsid w:val="00CA30D0"/>
    <w:rsid w:val="00CA3D4C"/>
    <w:rsid w:val="00CA4FC4"/>
    <w:rsid w:val="00CA4FF0"/>
    <w:rsid w:val="00CA512B"/>
    <w:rsid w:val="00CA52E1"/>
    <w:rsid w:val="00CA5358"/>
    <w:rsid w:val="00CA5536"/>
    <w:rsid w:val="00CA5694"/>
    <w:rsid w:val="00CA592E"/>
    <w:rsid w:val="00CA5BCD"/>
    <w:rsid w:val="00CA5EDF"/>
    <w:rsid w:val="00CA6401"/>
    <w:rsid w:val="00CA656E"/>
    <w:rsid w:val="00CA6843"/>
    <w:rsid w:val="00CA6C98"/>
    <w:rsid w:val="00CA720D"/>
    <w:rsid w:val="00CA72B9"/>
    <w:rsid w:val="00CB01F3"/>
    <w:rsid w:val="00CB028C"/>
    <w:rsid w:val="00CB055C"/>
    <w:rsid w:val="00CB07F9"/>
    <w:rsid w:val="00CB09CD"/>
    <w:rsid w:val="00CB12EE"/>
    <w:rsid w:val="00CB35DF"/>
    <w:rsid w:val="00CB38AF"/>
    <w:rsid w:val="00CB3B1E"/>
    <w:rsid w:val="00CB4032"/>
    <w:rsid w:val="00CB4ED1"/>
    <w:rsid w:val="00CB6097"/>
    <w:rsid w:val="00CB615D"/>
    <w:rsid w:val="00CB73D7"/>
    <w:rsid w:val="00CB767A"/>
    <w:rsid w:val="00CC0033"/>
    <w:rsid w:val="00CC03C3"/>
    <w:rsid w:val="00CC0617"/>
    <w:rsid w:val="00CC083B"/>
    <w:rsid w:val="00CC0BA7"/>
    <w:rsid w:val="00CC12B2"/>
    <w:rsid w:val="00CC1376"/>
    <w:rsid w:val="00CC1F1E"/>
    <w:rsid w:val="00CC2272"/>
    <w:rsid w:val="00CC2583"/>
    <w:rsid w:val="00CC2C94"/>
    <w:rsid w:val="00CC3352"/>
    <w:rsid w:val="00CC3E55"/>
    <w:rsid w:val="00CC3E8E"/>
    <w:rsid w:val="00CC3FA7"/>
    <w:rsid w:val="00CC4E16"/>
    <w:rsid w:val="00CC4F55"/>
    <w:rsid w:val="00CC542D"/>
    <w:rsid w:val="00CC617A"/>
    <w:rsid w:val="00CC617D"/>
    <w:rsid w:val="00CC6A92"/>
    <w:rsid w:val="00CC6E5B"/>
    <w:rsid w:val="00CC6F43"/>
    <w:rsid w:val="00CC7353"/>
    <w:rsid w:val="00CC78CC"/>
    <w:rsid w:val="00CD01E0"/>
    <w:rsid w:val="00CD0E45"/>
    <w:rsid w:val="00CD1189"/>
    <w:rsid w:val="00CD25E6"/>
    <w:rsid w:val="00CD2B61"/>
    <w:rsid w:val="00CD342D"/>
    <w:rsid w:val="00CD382D"/>
    <w:rsid w:val="00CD3E6D"/>
    <w:rsid w:val="00CD4241"/>
    <w:rsid w:val="00CD47C4"/>
    <w:rsid w:val="00CD49C5"/>
    <w:rsid w:val="00CD5209"/>
    <w:rsid w:val="00CD549D"/>
    <w:rsid w:val="00CD54DF"/>
    <w:rsid w:val="00CD5F43"/>
    <w:rsid w:val="00CD6A31"/>
    <w:rsid w:val="00CD7397"/>
    <w:rsid w:val="00CD73A6"/>
    <w:rsid w:val="00CD7401"/>
    <w:rsid w:val="00CD78C4"/>
    <w:rsid w:val="00CE0413"/>
    <w:rsid w:val="00CE0484"/>
    <w:rsid w:val="00CE0C06"/>
    <w:rsid w:val="00CE0EB7"/>
    <w:rsid w:val="00CE117D"/>
    <w:rsid w:val="00CE1441"/>
    <w:rsid w:val="00CE1B13"/>
    <w:rsid w:val="00CE1B94"/>
    <w:rsid w:val="00CE1EB2"/>
    <w:rsid w:val="00CE2210"/>
    <w:rsid w:val="00CE240F"/>
    <w:rsid w:val="00CE2E19"/>
    <w:rsid w:val="00CE2F41"/>
    <w:rsid w:val="00CE3137"/>
    <w:rsid w:val="00CE36D5"/>
    <w:rsid w:val="00CE3926"/>
    <w:rsid w:val="00CE3D98"/>
    <w:rsid w:val="00CE4146"/>
    <w:rsid w:val="00CE497C"/>
    <w:rsid w:val="00CE4B41"/>
    <w:rsid w:val="00CE552A"/>
    <w:rsid w:val="00CE5D6C"/>
    <w:rsid w:val="00CE6583"/>
    <w:rsid w:val="00CE6757"/>
    <w:rsid w:val="00CE7140"/>
    <w:rsid w:val="00CE78B9"/>
    <w:rsid w:val="00CF02B3"/>
    <w:rsid w:val="00CF0A79"/>
    <w:rsid w:val="00CF1844"/>
    <w:rsid w:val="00CF19B9"/>
    <w:rsid w:val="00CF252B"/>
    <w:rsid w:val="00CF25FC"/>
    <w:rsid w:val="00CF2754"/>
    <w:rsid w:val="00CF2808"/>
    <w:rsid w:val="00CF3725"/>
    <w:rsid w:val="00CF3A42"/>
    <w:rsid w:val="00CF4A9E"/>
    <w:rsid w:val="00CF4EAB"/>
    <w:rsid w:val="00CF5559"/>
    <w:rsid w:val="00CF57AD"/>
    <w:rsid w:val="00CF5B44"/>
    <w:rsid w:val="00CF5BA3"/>
    <w:rsid w:val="00CF6166"/>
    <w:rsid w:val="00CF62AA"/>
    <w:rsid w:val="00CF6A82"/>
    <w:rsid w:val="00CF6D08"/>
    <w:rsid w:val="00CF7D86"/>
    <w:rsid w:val="00CF7DAE"/>
    <w:rsid w:val="00CF7DCF"/>
    <w:rsid w:val="00D001A9"/>
    <w:rsid w:val="00D001B5"/>
    <w:rsid w:val="00D004A8"/>
    <w:rsid w:val="00D00E67"/>
    <w:rsid w:val="00D00E7D"/>
    <w:rsid w:val="00D00F04"/>
    <w:rsid w:val="00D012C0"/>
    <w:rsid w:val="00D017C3"/>
    <w:rsid w:val="00D01A87"/>
    <w:rsid w:val="00D02B27"/>
    <w:rsid w:val="00D02BE6"/>
    <w:rsid w:val="00D02BF4"/>
    <w:rsid w:val="00D04FA0"/>
    <w:rsid w:val="00D05436"/>
    <w:rsid w:val="00D05764"/>
    <w:rsid w:val="00D0638C"/>
    <w:rsid w:val="00D063AD"/>
    <w:rsid w:val="00D0672F"/>
    <w:rsid w:val="00D06F08"/>
    <w:rsid w:val="00D06FF4"/>
    <w:rsid w:val="00D0731C"/>
    <w:rsid w:val="00D07480"/>
    <w:rsid w:val="00D07855"/>
    <w:rsid w:val="00D10158"/>
    <w:rsid w:val="00D10B67"/>
    <w:rsid w:val="00D11044"/>
    <w:rsid w:val="00D11446"/>
    <w:rsid w:val="00D11FCD"/>
    <w:rsid w:val="00D12299"/>
    <w:rsid w:val="00D124FE"/>
    <w:rsid w:val="00D1393A"/>
    <w:rsid w:val="00D1410B"/>
    <w:rsid w:val="00D160F8"/>
    <w:rsid w:val="00D165DD"/>
    <w:rsid w:val="00D16F14"/>
    <w:rsid w:val="00D17264"/>
    <w:rsid w:val="00D17FE1"/>
    <w:rsid w:val="00D2032F"/>
    <w:rsid w:val="00D20A7E"/>
    <w:rsid w:val="00D20EC4"/>
    <w:rsid w:val="00D210E9"/>
    <w:rsid w:val="00D21807"/>
    <w:rsid w:val="00D2199C"/>
    <w:rsid w:val="00D21CCD"/>
    <w:rsid w:val="00D22861"/>
    <w:rsid w:val="00D22F6A"/>
    <w:rsid w:val="00D230D6"/>
    <w:rsid w:val="00D23279"/>
    <w:rsid w:val="00D23567"/>
    <w:rsid w:val="00D24346"/>
    <w:rsid w:val="00D24C32"/>
    <w:rsid w:val="00D259D6"/>
    <w:rsid w:val="00D259DE"/>
    <w:rsid w:val="00D25FC4"/>
    <w:rsid w:val="00D266C6"/>
    <w:rsid w:val="00D266EE"/>
    <w:rsid w:val="00D26B55"/>
    <w:rsid w:val="00D27629"/>
    <w:rsid w:val="00D279C7"/>
    <w:rsid w:val="00D27D92"/>
    <w:rsid w:val="00D3063F"/>
    <w:rsid w:val="00D308FD"/>
    <w:rsid w:val="00D30B5B"/>
    <w:rsid w:val="00D30C1A"/>
    <w:rsid w:val="00D30C5C"/>
    <w:rsid w:val="00D30D48"/>
    <w:rsid w:val="00D31AA1"/>
    <w:rsid w:val="00D31FEB"/>
    <w:rsid w:val="00D32846"/>
    <w:rsid w:val="00D33177"/>
    <w:rsid w:val="00D338A3"/>
    <w:rsid w:val="00D33D00"/>
    <w:rsid w:val="00D33FB7"/>
    <w:rsid w:val="00D34E7C"/>
    <w:rsid w:val="00D350A2"/>
    <w:rsid w:val="00D3531B"/>
    <w:rsid w:val="00D35A08"/>
    <w:rsid w:val="00D35B33"/>
    <w:rsid w:val="00D36101"/>
    <w:rsid w:val="00D36594"/>
    <w:rsid w:val="00D36BE0"/>
    <w:rsid w:val="00D36D0D"/>
    <w:rsid w:val="00D3735F"/>
    <w:rsid w:val="00D37F3A"/>
    <w:rsid w:val="00D40121"/>
    <w:rsid w:val="00D40325"/>
    <w:rsid w:val="00D4099C"/>
    <w:rsid w:val="00D40E66"/>
    <w:rsid w:val="00D4169F"/>
    <w:rsid w:val="00D42185"/>
    <w:rsid w:val="00D4233E"/>
    <w:rsid w:val="00D4264C"/>
    <w:rsid w:val="00D434A7"/>
    <w:rsid w:val="00D4499E"/>
    <w:rsid w:val="00D44A5F"/>
    <w:rsid w:val="00D44F84"/>
    <w:rsid w:val="00D45203"/>
    <w:rsid w:val="00D454B5"/>
    <w:rsid w:val="00D4599D"/>
    <w:rsid w:val="00D470D3"/>
    <w:rsid w:val="00D47228"/>
    <w:rsid w:val="00D47375"/>
    <w:rsid w:val="00D47584"/>
    <w:rsid w:val="00D478A5"/>
    <w:rsid w:val="00D47A03"/>
    <w:rsid w:val="00D47C47"/>
    <w:rsid w:val="00D501DC"/>
    <w:rsid w:val="00D50211"/>
    <w:rsid w:val="00D5047B"/>
    <w:rsid w:val="00D518B2"/>
    <w:rsid w:val="00D52387"/>
    <w:rsid w:val="00D52504"/>
    <w:rsid w:val="00D52596"/>
    <w:rsid w:val="00D528FE"/>
    <w:rsid w:val="00D52960"/>
    <w:rsid w:val="00D52E51"/>
    <w:rsid w:val="00D5314F"/>
    <w:rsid w:val="00D536F8"/>
    <w:rsid w:val="00D53757"/>
    <w:rsid w:val="00D53773"/>
    <w:rsid w:val="00D542DA"/>
    <w:rsid w:val="00D54315"/>
    <w:rsid w:val="00D54C4A"/>
    <w:rsid w:val="00D55041"/>
    <w:rsid w:val="00D551EA"/>
    <w:rsid w:val="00D55469"/>
    <w:rsid w:val="00D559FC"/>
    <w:rsid w:val="00D55C5B"/>
    <w:rsid w:val="00D55DDF"/>
    <w:rsid w:val="00D55FF1"/>
    <w:rsid w:val="00D5609C"/>
    <w:rsid w:val="00D56602"/>
    <w:rsid w:val="00D575F4"/>
    <w:rsid w:val="00D577C7"/>
    <w:rsid w:val="00D578D5"/>
    <w:rsid w:val="00D57CBF"/>
    <w:rsid w:val="00D6028A"/>
    <w:rsid w:val="00D6038D"/>
    <w:rsid w:val="00D603D5"/>
    <w:rsid w:val="00D6046D"/>
    <w:rsid w:val="00D6048F"/>
    <w:rsid w:val="00D60C79"/>
    <w:rsid w:val="00D60CBF"/>
    <w:rsid w:val="00D60DB1"/>
    <w:rsid w:val="00D61052"/>
    <w:rsid w:val="00D61510"/>
    <w:rsid w:val="00D62415"/>
    <w:rsid w:val="00D627C6"/>
    <w:rsid w:val="00D62E02"/>
    <w:rsid w:val="00D62F52"/>
    <w:rsid w:val="00D6321F"/>
    <w:rsid w:val="00D64087"/>
    <w:rsid w:val="00D641F0"/>
    <w:rsid w:val="00D64428"/>
    <w:rsid w:val="00D65F99"/>
    <w:rsid w:val="00D666E5"/>
    <w:rsid w:val="00D67385"/>
    <w:rsid w:val="00D70655"/>
    <w:rsid w:val="00D7116B"/>
    <w:rsid w:val="00D718AA"/>
    <w:rsid w:val="00D71E59"/>
    <w:rsid w:val="00D72159"/>
    <w:rsid w:val="00D7310D"/>
    <w:rsid w:val="00D73399"/>
    <w:rsid w:val="00D734E3"/>
    <w:rsid w:val="00D73568"/>
    <w:rsid w:val="00D737D8"/>
    <w:rsid w:val="00D7390D"/>
    <w:rsid w:val="00D73BDC"/>
    <w:rsid w:val="00D74A4F"/>
    <w:rsid w:val="00D74CD0"/>
    <w:rsid w:val="00D74CD4"/>
    <w:rsid w:val="00D7667B"/>
    <w:rsid w:val="00D76CAC"/>
    <w:rsid w:val="00D76D37"/>
    <w:rsid w:val="00D76D6E"/>
    <w:rsid w:val="00D77442"/>
    <w:rsid w:val="00D77A19"/>
    <w:rsid w:val="00D801F4"/>
    <w:rsid w:val="00D80479"/>
    <w:rsid w:val="00D8152D"/>
    <w:rsid w:val="00D81643"/>
    <w:rsid w:val="00D81DAA"/>
    <w:rsid w:val="00D81FE6"/>
    <w:rsid w:val="00D821B3"/>
    <w:rsid w:val="00D82DC0"/>
    <w:rsid w:val="00D8350E"/>
    <w:rsid w:val="00D84070"/>
    <w:rsid w:val="00D840F2"/>
    <w:rsid w:val="00D847B4"/>
    <w:rsid w:val="00D84C10"/>
    <w:rsid w:val="00D84C4C"/>
    <w:rsid w:val="00D85057"/>
    <w:rsid w:val="00D85377"/>
    <w:rsid w:val="00D86997"/>
    <w:rsid w:val="00D87956"/>
    <w:rsid w:val="00D87B7E"/>
    <w:rsid w:val="00D87E70"/>
    <w:rsid w:val="00D90224"/>
    <w:rsid w:val="00D90570"/>
    <w:rsid w:val="00D90ADF"/>
    <w:rsid w:val="00D91600"/>
    <w:rsid w:val="00D917BE"/>
    <w:rsid w:val="00D91DDA"/>
    <w:rsid w:val="00D91F75"/>
    <w:rsid w:val="00D929C2"/>
    <w:rsid w:val="00D93842"/>
    <w:rsid w:val="00D93E62"/>
    <w:rsid w:val="00D9445C"/>
    <w:rsid w:val="00D94542"/>
    <w:rsid w:val="00D94D35"/>
    <w:rsid w:val="00D94DCF"/>
    <w:rsid w:val="00D94F20"/>
    <w:rsid w:val="00D95277"/>
    <w:rsid w:val="00D95AED"/>
    <w:rsid w:val="00D96B04"/>
    <w:rsid w:val="00D971D3"/>
    <w:rsid w:val="00D971E8"/>
    <w:rsid w:val="00D9741C"/>
    <w:rsid w:val="00D977AF"/>
    <w:rsid w:val="00D97B44"/>
    <w:rsid w:val="00DA00CD"/>
    <w:rsid w:val="00DA0AEE"/>
    <w:rsid w:val="00DA0D9C"/>
    <w:rsid w:val="00DA0DF9"/>
    <w:rsid w:val="00DA110A"/>
    <w:rsid w:val="00DA1632"/>
    <w:rsid w:val="00DA18ED"/>
    <w:rsid w:val="00DA19C2"/>
    <w:rsid w:val="00DA1EE2"/>
    <w:rsid w:val="00DA20C3"/>
    <w:rsid w:val="00DA210C"/>
    <w:rsid w:val="00DA3146"/>
    <w:rsid w:val="00DA31B8"/>
    <w:rsid w:val="00DA332D"/>
    <w:rsid w:val="00DA37F8"/>
    <w:rsid w:val="00DA4014"/>
    <w:rsid w:val="00DA4790"/>
    <w:rsid w:val="00DA4D21"/>
    <w:rsid w:val="00DA4DC6"/>
    <w:rsid w:val="00DA541E"/>
    <w:rsid w:val="00DA59B8"/>
    <w:rsid w:val="00DA5C23"/>
    <w:rsid w:val="00DA5E28"/>
    <w:rsid w:val="00DA5E50"/>
    <w:rsid w:val="00DA786E"/>
    <w:rsid w:val="00DB0528"/>
    <w:rsid w:val="00DB0B5B"/>
    <w:rsid w:val="00DB0EF8"/>
    <w:rsid w:val="00DB11C2"/>
    <w:rsid w:val="00DB1291"/>
    <w:rsid w:val="00DB1684"/>
    <w:rsid w:val="00DB2344"/>
    <w:rsid w:val="00DB2822"/>
    <w:rsid w:val="00DB2A0E"/>
    <w:rsid w:val="00DB2CBF"/>
    <w:rsid w:val="00DB2D74"/>
    <w:rsid w:val="00DB41E2"/>
    <w:rsid w:val="00DB4756"/>
    <w:rsid w:val="00DB569C"/>
    <w:rsid w:val="00DB57C5"/>
    <w:rsid w:val="00DB5B30"/>
    <w:rsid w:val="00DB6659"/>
    <w:rsid w:val="00DB674A"/>
    <w:rsid w:val="00DB6F53"/>
    <w:rsid w:val="00DB7774"/>
    <w:rsid w:val="00DC053A"/>
    <w:rsid w:val="00DC058F"/>
    <w:rsid w:val="00DC145B"/>
    <w:rsid w:val="00DC1B2A"/>
    <w:rsid w:val="00DC1D0B"/>
    <w:rsid w:val="00DC1DAD"/>
    <w:rsid w:val="00DC266B"/>
    <w:rsid w:val="00DC2DC6"/>
    <w:rsid w:val="00DC2F0C"/>
    <w:rsid w:val="00DC2F19"/>
    <w:rsid w:val="00DC3281"/>
    <w:rsid w:val="00DC3660"/>
    <w:rsid w:val="00DC39B3"/>
    <w:rsid w:val="00DC3F9A"/>
    <w:rsid w:val="00DC4FA2"/>
    <w:rsid w:val="00DC54BE"/>
    <w:rsid w:val="00DC5BC9"/>
    <w:rsid w:val="00DC5BEA"/>
    <w:rsid w:val="00DC6213"/>
    <w:rsid w:val="00DC63B0"/>
    <w:rsid w:val="00DC7045"/>
    <w:rsid w:val="00DC7258"/>
    <w:rsid w:val="00DC76B3"/>
    <w:rsid w:val="00DC7AFB"/>
    <w:rsid w:val="00DC7F92"/>
    <w:rsid w:val="00DD05CA"/>
    <w:rsid w:val="00DD1341"/>
    <w:rsid w:val="00DD1461"/>
    <w:rsid w:val="00DD1B16"/>
    <w:rsid w:val="00DD1FD6"/>
    <w:rsid w:val="00DD2FC1"/>
    <w:rsid w:val="00DD3486"/>
    <w:rsid w:val="00DD409A"/>
    <w:rsid w:val="00DD4D34"/>
    <w:rsid w:val="00DD5379"/>
    <w:rsid w:val="00DD5536"/>
    <w:rsid w:val="00DD5549"/>
    <w:rsid w:val="00DD5830"/>
    <w:rsid w:val="00DD5CC2"/>
    <w:rsid w:val="00DD62DE"/>
    <w:rsid w:val="00DD676F"/>
    <w:rsid w:val="00DD6828"/>
    <w:rsid w:val="00DD7130"/>
    <w:rsid w:val="00DD7376"/>
    <w:rsid w:val="00DD746A"/>
    <w:rsid w:val="00DD75D8"/>
    <w:rsid w:val="00DE063D"/>
    <w:rsid w:val="00DE08A1"/>
    <w:rsid w:val="00DE1169"/>
    <w:rsid w:val="00DE1DD1"/>
    <w:rsid w:val="00DE24CB"/>
    <w:rsid w:val="00DE3035"/>
    <w:rsid w:val="00DE34B3"/>
    <w:rsid w:val="00DE36DD"/>
    <w:rsid w:val="00DE3A48"/>
    <w:rsid w:val="00DE3B3C"/>
    <w:rsid w:val="00DE3DA2"/>
    <w:rsid w:val="00DE4570"/>
    <w:rsid w:val="00DE549C"/>
    <w:rsid w:val="00DE55B2"/>
    <w:rsid w:val="00DE56CD"/>
    <w:rsid w:val="00DE5872"/>
    <w:rsid w:val="00DE5A77"/>
    <w:rsid w:val="00DE5A8D"/>
    <w:rsid w:val="00DE6CA0"/>
    <w:rsid w:val="00DE7830"/>
    <w:rsid w:val="00DE78F2"/>
    <w:rsid w:val="00DE7DB4"/>
    <w:rsid w:val="00DF031B"/>
    <w:rsid w:val="00DF0387"/>
    <w:rsid w:val="00DF2111"/>
    <w:rsid w:val="00DF24F8"/>
    <w:rsid w:val="00DF273C"/>
    <w:rsid w:val="00DF29F2"/>
    <w:rsid w:val="00DF3209"/>
    <w:rsid w:val="00DF38A3"/>
    <w:rsid w:val="00DF39DF"/>
    <w:rsid w:val="00DF3A9A"/>
    <w:rsid w:val="00DF3B58"/>
    <w:rsid w:val="00DF49BE"/>
    <w:rsid w:val="00DF4BB0"/>
    <w:rsid w:val="00DF4D1A"/>
    <w:rsid w:val="00DF510F"/>
    <w:rsid w:val="00DF5212"/>
    <w:rsid w:val="00DF535B"/>
    <w:rsid w:val="00DF55A0"/>
    <w:rsid w:val="00DF5E18"/>
    <w:rsid w:val="00DF5E20"/>
    <w:rsid w:val="00DF615E"/>
    <w:rsid w:val="00DF64B8"/>
    <w:rsid w:val="00DF6736"/>
    <w:rsid w:val="00DF7C19"/>
    <w:rsid w:val="00DF7E7E"/>
    <w:rsid w:val="00E002E7"/>
    <w:rsid w:val="00E00334"/>
    <w:rsid w:val="00E0093F"/>
    <w:rsid w:val="00E00C75"/>
    <w:rsid w:val="00E01987"/>
    <w:rsid w:val="00E01A8F"/>
    <w:rsid w:val="00E02602"/>
    <w:rsid w:val="00E02915"/>
    <w:rsid w:val="00E029DC"/>
    <w:rsid w:val="00E02ECA"/>
    <w:rsid w:val="00E03450"/>
    <w:rsid w:val="00E0360C"/>
    <w:rsid w:val="00E03B9A"/>
    <w:rsid w:val="00E03CCD"/>
    <w:rsid w:val="00E0407B"/>
    <w:rsid w:val="00E041AF"/>
    <w:rsid w:val="00E04200"/>
    <w:rsid w:val="00E04893"/>
    <w:rsid w:val="00E048C2"/>
    <w:rsid w:val="00E04C2B"/>
    <w:rsid w:val="00E04E19"/>
    <w:rsid w:val="00E0591F"/>
    <w:rsid w:val="00E06076"/>
    <w:rsid w:val="00E06832"/>
    <w:rsid w:val="00E07469"/>
    <w:rsid w:val="00E10D65"/>
    <w:rsid w:val="00E1224C"/>
    <w:rsid w:val="00E12D2D"/>
    <w:rsid w:val="00E13008"/>
    <w:rsid w:val="00E13A5D"/>
    <w:rsid w:val="00E13E62"/>
    <w:rsid w:val="00E13F7A"/>
    <w:rsid w:val="00E1426B"/>
    <w:rsid w:val="00E14A31"/>
    <w:rsid w:val="00E15049"/>
    <w:rsid w:val="00E157ED"/>
    <w:rsid w:val="00E17416"/>
    <w:rsid w:val="00E17AA3"/>
    <w:rsid w:val="00E17DE9"/>
    <w:rsid w:val="00E2096E"/>
    <w:rsid w:val="00E20D68"/>
    <w:rsid w:val="00E22139"/>
    <w:rsid w:val="00E23782"/>
    <w:rsid w:val="00E239EF"/>
    <w:rsid w:val="00E23EB2"/>
    <w:rsid w:val="00E24138"/>
    <w:rsid w:val="00E24932"/>
    <w:rsid w:val="00E24A75"/>
    <w:rsid w:val="00E24E58"/>
    <w:rsid w:val="00E25029"/>
    <w:rsid w:val="00E2516D"/>
    <w:rsid w:val="00E252CD"/>
    <w:rsid w:val="00E26662"/>
    <w:rsid w:val="00E2734E"/>
    <w:rsid w:val="00E27601"/>
    <w:rsid w:val="00E27B85"/>
    <w:rsid w:val="00E27BAE"/>
    <w:rsid w:val="00E27E75"/>
    <w:rsid w:val="00E303CC"/>
    <w:rsid w:val="00E3054D"/>
    <w:rsid w:val="00E3066E"/>
    <w:rsid w:val="00E311B0"/>
    <w:rsid w:val="00E31289"/>
    <w:rsid w:val="00E31294"/>
    <w:rsid w:val="00E32665"/>
    <w:rsid w:val="00E330E2"/>
    <w:rsid w:val="00E33119"/>
    <w:rsid w:val="00E33C6C"/>
    <w:rsid w:val="00E33D91"/>
    <w:rsid w:val="00E33DDB"/>
    <w:rsid w:val="00E33E73"/>
    <w:rsid w:val="00E341CB"/>
    <w:rsid w:val="00E342C2"/>
    <w:rsid w:val="00E343E4"/>
    <w:rsid w:val="00E34E4E"/>
    <w:rsid w:val="00E3501F"/>
    <w:rsid w:val="00E3560A"/>
    <w:rsid w:val="00E35BB6"/>
    <w:rsid w:val="00E35D10"/>
    <w:rsid w:val="00E364EA"/>
    <w:rsid w:val="00E36785"/>
    <w:rsid w:val="00E36B7B"/>
    <w:rsid w:val="00E36C0C"/>
    <w:rsid w:val="00E36DD2"/>
    <w:rsid w:val="00E36E75"/>
    <w:rsid w:val="00E3728C"/>
    <w:rsid w:val="00E37EEC"/>
    <w:rsid w:val="00E40830"/>
    <w:rsid w:val="00E40CB0"/>
    <w:rsid w:val="00E41A31"/>
    <w:rsid w:val="00E41EE9"/>
    <w:rsid w:val="00E4227C"/>
    <w:rsid w:val="00E42ED9"/>
    <w:rsid w:val="00E42F03"/>
    <w:rsid w:val="00E44AEC"/>
    <w:rsid w:val="00E451FE"/>
    <w:rsid w:val="00E45456"/>
    <w:rsid w:val="00E45FFD"/>
    <w:rsid w:val="00E46541"/>
    <w:rsid w:val="00E46727"/>
    <w:rsid w:val="00E46CB8"/>
    <w:rsid w:val="00E46DE1"/>
    <w:rsid w:val="00E472B4"/>
    <w:rsid w:val="00E47390"/>
    <w:rsid w:val="00E50A14"/>
    <w:rsid w:val="00E50D4B"/>
    <w:rsid w:val="00E51265"/>
    <w:rsid w:val="00E520C5"/>
    <w:rsid w:val="00E523D4"/>
    <w:rsid w:val="00E5292C"/>
    <w:rsid w:val="00E52B5A"/>
    <w:rsid w:val="00E52F76"/>
    <w:rsid w:val="00E53163"/>
    <w:rsid w:val="00E53417"/>
    <w:rsid w:val="00E54314"/>
    <w:rsid w:val="00E543CC"/>
    <w:rsid w:val="00E548D9"/>
    <w:rsid w:val="00E54BBF"/>
    <w:rsid w:val="00E552E8"/>
    <w:rsid w:val="00E55333"/>
    <w:rsid w:val="00E559C4"/>
    <w:rsid w:val="00E56697"/>
    <w:rsid w:val="00E56726"/>
    <w:rsid w:val="00E569AD"/>
    <w:rsid w:val="00E579CF"/>
    <w:rsid w:val="00E57F52"/>
    <w:rsid w:val="00E60039"/>
    <w:rsid w:val="00E6048F"/>
    <w:rsid w:val="00E606B7"/>
    <w:rsid w:val="00E610BE"/>
    <w:rsid w:val="00E6111E"/>
    <w:rsid w:val="00E61952"/>
    <w:rsid w:val="00E6195A"/>
    <w:rsid w:val="00E61C11"/>
    <w:rsid w:val="00E624F8"/>
    <w:rsid w:val="00E6335E"/>
    <w:rsid w:val="00E6386A"/>
    <w:rsid w:val="00E645D4"/>
    <w:rsid w:val="00E647F7"/>
    <w:rsid w:val="00E655AB"/>
    <w:rsid w:val="00E658D7"/>
    <w:rsid w:val="00E66762"/>
    <w:rsid w:val="00E66A10"/>
    <w:rsid w:val="00E6731D"/>
    <w:rsid w:val="00E70B49"/>
    <w:rsid w:val="00E70DAB"/>
    <w:rsid w:val="00E718B2"/>
    <w:rsid w:val="00E71C02"/>
    <w:rsid w:val="00E72C12"/>
    <w:rsid w:val="00E72EA2"/>
    <w:rsid w:val="00E72EE4"/>
    <w:rsid w:val="00E7304D"/>
    <w:rsid w:val="00E734CB"/>
    <w:rsid w:val="00E7362B"/>
    <w:rsid w:val="00E73A59"/>
    <w:rsid w:val="00E73AB0"/>
    <w:rsid w:val="00E73C79"/>
    <w:rsid w:val="00E7400E"/>
    <w:rsid w:val="00E746C1"/>
    <w:rsid w:val="00E74B8F"/>
    <w:rsid w:val="00E74DD3"/>
    <w:rsid w:val="00E752A8"/>
    <w:rsid w:val="00E75640"/>
    <w:rsid w:val="00E7575F"/>
    <w:rsid w:val="00E757BD"/>
    <w:rsid w:val="00E75B11"/>
    <w:rsid w:val="00E769D7"/>
    <w:rsid w:val="00E76C82"/>
    <w:rsid w:val="00E77134"/>
    <w:rsid w:val="00E773F5"/>
    <w:rsid w:val="00E7740A"/>
    <w:rsid w:val="00E776C6"/>
    <w:rsid w:val="00E777CE"/>
    <w:rsid w:val="00E77C60"/>
    <w:rsid w:val="00E80A85"/>
    <w:rsid w:val="00E80D59"/>
    <w:rsid w:val="00E81A98"/>
    <w:rsid w:val="00E82000"/>
    <w:rsid w:val="00E82037"/>
    <w:rsid w:val="00E82784"/>
    <w:rsid w:val="00E827D2"/>
    <w:rsid w:val="00E82C0E"/>
    <w:rsid w:val="00E83391"/>
    <w:rsid w:val="00E83558"/>
    <w:rsid w:val="00E83A7E"/>
    <w:rsid w:val="00E83B9B"/>
    <w:rsid w:val="00E84A1D"/>
    <w:rsid w:val="00E84CEE"/>
    <w:rsid w:val="00E85096"/>
    <w:rsid w:val="00E851DD"/>
    <w:rsid w:val="00E855F2"/>
    <w:rsid w:val="00E857C9"/>
    <w:rsid w:val="00E86242"/>
    <w:rsid w:val="00E86C9F"/>
    <w:rsid w:val="00E86F61"/>
    <w:rsid w:val="00E876F9"/>
    <w:rsid w:val="00E877CD"/>
    <w:rsid w:val="00E87A29"/>
    <w:rsid w:val="00E87B43"/>
    <w:rsid w:val="00E90728"/>
    <w:rsid w:val="00E90A61"/>
    <w:rsid w:val="00E90DD5"/>
    <w:rsid w:val="00E91305"/>
    <w:rsid w:val="00E9197D"/>
    <w:rsid w:val="00E91A95"/>
    <w:rsid w:val="00E91E94"/>
    <w:rsid w:val="00E91F86"/>
    <w:rsid w:val="00E92104"/>
    <w:rsid w:val="00E92365"/>
    <w:rsid w:val="00E93052"/>
    <w:rsid w:val="00E94585"/>
    <w:rsid w:val="00E94EF3"/>
    <w:rsid w:val="00E9503A"/>
    <w:rsid w:val="00E950CC"/>
    <w:rsid w:val="00E951DD"/>
    <w:rsid w:val="00E953CD"/>
    <w:rsid w:val="00E960C9"/>
    <w:rsid w:val="00E961CF"/>
    <w:rsid w:val="00E964AF"/>
    <w:rsid w:val="00E9683B"/>
    <w:rsid w:val="00E9683E"/>
    <w:rsid w:val="00E97532"/>
    <w:rsid w:val="00E9760D"/>
    <w:rsid w:val="00EA0287"/>
    <w:rsid w:val="00EA0527"/>
    <w:rsid w:val="00EA085F"/>
    <w:rsid w:val="00EA0C6D"/>
    <w:rsid w:val="00EA1AEE"/>
    <w:rsid w:val="00EA1DD9"/>
    <w:rsid w:val="00EA22DA"/>
    <w:rsid w:val="00EA26A7"/>
    <w:rsid w:val="00EA3237"/>
    <w:rsid w:val="00EA4135"/>
    <w:rsid w:val="00EA4824"/>
    <w:rsid w:val="00EA4E32"/>
    <w:rsid w:val="00EA5010"/>
    <w:rsid w:val="00EA511E"/>
    <w:rsid w:val="00EA5750"/>
    <w:rsid w:val="00EA590D"/>
    <w:rsid w:val="00EA59D5"/>
    <w:rsid w:val="00EA5BB2"/>
    <w:rsid w:val="00EA6055"/>
    <w:rsid w:val="00EA64E1"/>
    <w:rsid w:val="00EA6BB4"/>
    <w:rsid w:val="00EA7284"/>
    <w:rsid w:val="00EA7A70"/>
    <w:rsid w:val="00EB0150"/>
    <w:rsid w:val="00EB0277"/>
    <w:rsid w:val="00EB0495"/>
    <w:rsid w:val="00EB0AFB"/>
    <w:rsid w:val="00EB0D23"/>
    <w:rsid w:val="00EB11D3"/>
    <w:rsid w:val="00EB15D9"/>
    <w:rsid w:val="00EB1896"/>
    <w:rsid w:val="00EB1CBE"/>
    <w:rsid w:val="00EB22E6"/>
    <w:rsid w:val="00EB238B"/>
    <w:rsid w:val="00EB32B9"/>
    <w:rsid w:val="00EB3547"/>
    <w:rsid w:val="00EB3A12"/>
    <w:rsid w:val="00EB3A72"/>
    <w:rsid w:val="00EB3A9B"/>
    <w:rsid w:val="00EB3F2E"/>
    <w:rsid w:val="00EB424F"/>
    <w:rsid w:val="00EB44C7"/>
    <w:rsid w:val="00EB49B7"/>
    <w:rsid w:val="00EB4FC8"/>
    <w:rsid w:val="00EB50CF"/>
    <w:rsid w:val="00EB5538"/>
    <w:rsid w:val="00EB5A93"/>
    <w:rsid w:val="00EB5CA1"/>
    <w:rsid w:val="00EB6079"/>
    <w:rsid w:val="00EB6402"/>
    <w:rsid w:val="00EB669F"/>
    <w:rsid w:val="00EB66DD"/>
    <w:rsid w:val="00EB6C13"/>
    <w:rsid w:val="00EB6D94"/>
    <w:rsid w:val="00EB74D0"/>
    <w:rsid w:val="00EB786A"/>
    <w:rsid w:val="00EC005D"/>
    <w:rsid w:val="00EC0080"/>
    <w:rsid w:val="00EC0989"/>
    <w:rsid w:val="00EC0C7D"/>
    <w:rsid w:val="00EC2401"/>
    <w:rsid w:val="00EC2800"/>
    <w:rsid w:val="00EC2D0D"/>
    <w:rsid w:val="00EC37E0"/>
    <w:rsid w:val="00EC39C6"/>
    <w:rsid w:val="00EC3EE0"/>
    <w:rsid w:val="00EC4741"/>
    <w:rsid w:val="00EC4962"/>
    <w:rsid w:val="00EC5259"/>
    <w:rsid w:val="00EC532E"/>
    <w:rsid w:val="00EC54E5"/>
    <w:rsid w:val="00EC5B3D"/>
    <w:rsid w:val="00EC68F8"/>
    <w:rsid w:val="00EC701A"/>
    <w:rsid w:val="00EC70A5"/>
    <w:rsid w:val="00EC7D6C"/>
    <w:rsid w:val="00ED029C"/>
    <w:rsid w:val="00ED09D1"/>
    <w:rsid w:val="00ED0A07"/>
    <w:rsid w:val="00ED0F02"/>
    <w:rsid w:val="00ED1305"/>
    <w:rsid w:val="00ED152E"/>
    <w:rsid w:val="00ED170B"/>
    <w:rsid w:val="00ED1C87"/>
    <w:rsid w:val="00ED2299"/>
    <w:rsid w:val="00ED2BB4"/>
    <w:rsid w:val="00ED2C44"/>
    <w:rsid w:val="00ED3197"/>
    <w:rsid w:val="00ED3A52"/>
    <w:rsid w:val="00ED3ACB"/>
    <w:rsid w:val="00ED3AFA"/>
    <w:rsid w:val="00ED4831"/>
    <w:rsid w:val="00ED4868"/>
    <w:rsid w:val="00ED4F19"/>
    <w:rsid w:val="00ED4F5B"/>
    <w:rsid w:val="00ED50DE"/>
    <w:rsid w:val="00ED51F2"/>
    <w:rsid w:val="00ED5384"/>
    <w:rsid w:val="00ED541B"/>
    <w:rsid w:val="00ED5CEC"/>
    <w:rsid w:val="00ED5DAE"/>
    <w:rsid w:val="00ED65A8"/>
    <w:rsid w:val="00ED685D"/>
    <w:rsid w:val="00ED6C0C"/>
    <w:rsid w:val="00ED6E1D"/>
    <w:rsid w:val="00ED71E7"/>
    <w:rsid w:val="00ED75B0"/>
    <w:rsid w:val="00ED7DB8"/>
    <w:rsid w:val="00EE120E"/>
    <w:rsid w:val="00EE1718"/>
    <w:rsid w:val="00EE1734"/>
    <w:rsid w:val="00EE1955"/>
    <w:rsid w:val="00EE1F8C"/>
    <w:rsid w:val="00EE25DD"/>
    <w:rsid w:val="00EE2781"/>
    <w:rsid w:val="00EE2862"/>
    <w:rsid w:val="00EE2D0F"/>
    <w:rsid w:val="00EE2EE0"/>
    <w:rsid w:val="00EE3388"/>
    <w:rsid w:val="00EE37F1"/>
    <w:rsid w:val="00EE3A55"/>
    <w:rsid w:val="00EE3C8B"/>
    <w:rsid w:val="00EE3EE5"/>
    <w:rsid w:val="00EE4204"/>
    <w:rsid w:val="00EE472E"/>
    <w:rsid w:val="00EE47A6"/>
    <w:rsid w:val="00EE4E46"/>
    <w:rsid w:val="00EE52EF"/>
    <w:rsid w:val="00EE585D"/>
    <w:rsid w:val="00EE5E9E"/>
    <w:rsid w:val="00EE6552"/>
    <w:rsid w:val="00EE6A4E"/>
    <w:rsid w:val="00EE77A2"/>
    <w:rsid w:val="00EE7ECF"/>
    <w:rsid w:val="00EE7F0A"/>
    <w:rsid w:val="00EF0D4B"/>
    <w:rsid w:val="00EF105B"/>
    <w:rsid w:val="00EF14BB"/>
    <w:rsid w:val="00EF1AD7"/>
    <w:rsid w:val="00EF1F57"/>
    <w:rsid w:val="00EF2DBE"/>
    <w:rsid w:val="00EF2FE9"/>
    <w:rsid w:val="00EF3006"/>
    <w:rsid w:val="00EF320E"/>
    <w:rsid w:val="00EF3233"/>
    <w:rsid w:val="00EF3D12"/>
    <w:rsid w:val="00EF3D98"/>
    <w:rsid w:val="00EF3E10"/>
    <w:rsid w:val="00EF4088"/>
    <w:rsid w:val="00EF41A5"/>
    <w:rsid w:val="00EF41B4"/>
    <w:rsid w:val="00EF4245"/>
    <w:rsid w:val="00EF42C4"/>
    <w:rsid w:val="00EF43D6"/>
    <w:rsid w:val="00EF4649"/>
    <w:rsid w:val="00EF4807"/>
    <w:rsid w:val="00EF4A6B"/>
    <w:rsid w:val="00EF4D4D"/>
    <w:rsid w:val="00EF4FC6"/>
    <w:rsid w:val="00EF587F"/>
    <w:rsid w:val="00EF5B62"/>
    <w:rsid w:val="00EF5D71"/>
    <w:rsid w:val="00EF60B2"/>
    <w:rsid w:val="00EF6278"/>
    <w:rsid w:val="00EF63E4"/>
    <w:rsid w:val="00EF6816"/>
    <w:rsid w:val="00EF6A4B"/>
    <w:rsid w:val="00EF7C70"/>
    <w:rsid w:val="00F024C1"/>
    <w:rsid w:val="00F02A93"/>
    <w:rsid w:val="00F0306A"/>
    <w:rsid w:val="00F035D6"/>
    <w:rsid w:val="00F03DDB"/>
    <w:rsid w:val="00F03E8F"/>
    <w:rsid w:val="00F04441"/>
    <w:rsid w:val="00F045D8"/>
    <w:rsid w:val="00F04CD9"/>
    <w:rsid w:val="00F0510D"/>
    <w:rsid w:val="00F05AD5"/>
    <w:rsid w:val="00F062F8"/>
    <w:rsid w:val="00F06D1A"/>
    <w:rsid w:val="00F06D56"/>
    <w:rsid w:val="00F075E2"/>
    <w:rsid w:val="00F07B49"/>
    <w:rsid w:val="00F10154"/>
    <w:rsid w:val="00F10649"/>
    <w:rsid w:val="00F10FB3"/>
    <w:rsid w:val="00F111F1"/>
    <w:rsid w:val="00F1134C"/>
    <w:rsid w:val="00F115DF"/>
    <w:rsid w:val="00F11C47"/>
    <w:rsid w:val="00F12088"/>
    <w:rsid w:val="00F1242F"/>
    <w:rsid w:val="00F1258E"/>
    <w:rsid w:val="00F13224"/>
    <w:rsid w:val="00F14916"/>
    <w:rsid w:val="00F14A2D"/>
    <w:rsid w:val="00F14B63"/>
    <w:rsid w:val="00F14F8C"/>
    <w:rsid w:val="00F150FA"/>
    <w:rsid w:val="00F155BE"/>
    <w:rsid w:val="00F156C3"/>
    <w:rsid w:val="00F157BF"/>
    <w:rsid w:val="00F159EE"/>
    <w:rsid w:val="00F15A3C"/>
    <w:rsid w:val="00F15F2F"/>
    <w:rsid w:val="00F169B0"/>
    <w:rsid w:val="00F16B94"/>
    <w:rsid w:val="00F174BC"/>
    <w:rsid w:val="00F175D3"/>
    <w:rsid w:val="00F17C5A"/>
    <w:rsid w:val="00F17E17"/>
    <w:rsid w:val="00F20594"/>
    <w:rsid w:val="00F2074B"/>
    <w:rsid w:val="00F2094D"/>
    <w:rsid w:val="00F20D00"/>
    <w:rsid w:val="00F2123F"/>
    <w:rsid w:val="00F21C19"/>
    <w:rsid w:val="00F22AC6"/>
    <w:rsid w:val="00F23A44"/>
    <w:rsid w:val="00F241CF"/>
    <w:rsid w:val="00F242A0"/>
    <w:rsid w:val="00F24B06"/>
    <w:rsid w:val="00F24B97"/>
    <w:rsid w:val="00F2500F"/>
    <w:rsid w:val="00F2530E"/>
    <w:rsid w:val="00F25CA6"/>
    <w:rsid w:val="00F26199"/>
    <w:rsid w:val="00F26476"/>
    <w:rsid w:val="00F268A1"/>
    <w:rsid w:val="00F268BB"/>
    <w:rsid w:val="00F26E80"/>
    <w:rsid w:val="00F27450"/>
    <w:rsid w:val="00F27454"/>
    <w:rsid w:val="00F30004"/>
    <w:rsid w:val="00F30802"/>
    <w:rsid w:val="00F30A64"/>
    <w:rsid w:val="00F31324"/>
    <w:rsid w:val="00F31339"/>
    <w:rsid w:val="00F31496"/>
    <w:rsid w:val="00F31888"/>
    <w:rsid w:val="00F31B60"/>
    <w:rsid w:val="00F321D6"/>
    <w:rsid w:val="00F3226A"/>
    <w:rsid w:val="00F3286D"/>
    <w:rsid w:val="00F32965"/>
    <w:rsid w:val="00F32CD4"/>
    <w:rsid w:val="00F32D4A"/>
    <w:rsid w:val="00F32DB2"/>
    <w:rsid w:val="00F3392A"/>
    <w:rsid w:val="00F3393A"/>
    <w:rsid w:val="00F33C18"/>
    <w:rsid w:val="00F352E9"/>
    <w:rsid w:val="00F35316"/>
    <w:rsid w:val="00F359D7"/>
    <w:rsid w:val="00F35F74"/>
    <w:rsid w:val="00F361FB"/>
    <w:rsid w:val="00F362FB"/>
    <w:rsid w:val="00F365A1"/>
    <w:rsid w:val="00F36C14"/>
    <w:rsid w:val="00F37915"/>
    <w:rsid w:val="00F37CB6"/>
    <w:rsid w:val="00F408B6"/>
    <w:rsid w:val="00F40A2D"/>
    <w:rsid w:val="00F4116E"/>
    <w:rsid w:val="00F4156F"/>
    <w:rsid w:val="00F417DE"/>
    <w:rsid w:val="00F429FD"/>
    <w:rsid w:val="00F42D8F"/>
    <w:rsid w:val="00F4392F"/>
    <w:rsid w:val="00F43EA5"/>
    <w:rsid w:val="00F44C47"/>
    <w:rsid w:val="00F4527F"/>
    <w:rsid w:val="00F4544E"/>
    <w:rsid w:val="00F454A6"/>
    <w:rsid w:val="00F454E2"/>
    <w:rsid w:val="00F45654"/>
    <w:rsid w:val="00F457C4"/>
    <w:rsid w:val="00F459F5"/>
    <w:rsid w:val="00F4635A"/>
    <w:rsid w:val="00F465A5"/>
    <w:rsid w:val="00F465D9"/>
    <w:rsid w:val="00F475B3"/>
    <w:rsid w:val="00F4761C"/>
    <w:rsid w:val="00F47D47"/>
    <w:rsid w:val="00F47DF8"/>
    <w:rsid w:val="00F5184F"/>
    <w:rsid w:val="00F530C2"/>
    <w:rsid w:val="00F5326E"/>
    <w:rsid w:val="00F53BF6"/>
    <w:rsid w:val="00F540C8"/>
    <w:rsid w:val="00F54AA9"/>
    <w:rsid w:val="00F5577E"/>
    <w:rsid w:val="00F55BD2"/>
    <w:rsid w:val="00F56B3E"/>
    <w:rsid w:val="00F56CBA"/>
    <w:rsid w:val="00F57297"/>
    <w:rsid w:val="00F5747F"/>
    <w:rsid w:val="00F57FCB"/>
    <w:rsid w:val="00F601DF"/>
    <w:rsid w:val="00F607FF"/>
    <w:rsid w:val="00F60C0F"/>
    <w:rsid w:val="00F60F3B"/>
    <w:rsid w:val="00F60FCB"/>
    <w:rsid w:val="00F61105"/>
    <w:rsid w:val="00F616E4"/>
    <w:rsid w:val="00F61A48"/>
    <w:rsid w:val="00F61B81"/>
    <w:rsid w:val="00F62592"/>
    <w:rsid w:val="00F62C1A"/>
    <w:rsid w:val="00F62FF1"/>
    <w:rsid w:val="00F631F6"/>
    <w:rsid w:val="00F639DF"/>
    <w:rsid w:val="00F63CCA"/>
    <w:rsid w:val="00F6426C"/>
    <w:rsid w:val="00F64305"/>
    <w:rsid w:val="00F65ED5"/>
    <w:rsid w:val="00F66D20"/>
    <w:rsid w:val="00F673F7"/>
    <w:rsid w:val="00F6753B"/>
    <w:rsid w:val="00F67569"/>
    <w:rsid w:val="00F67913"/>
    <w:rsid w:val="00F70694"/>
    <w:rsid w:val="00F709C2"/>
    <w:rsid w:val="00F70ED5"/>
    <w:rsid w:val="00F70F9D"/>
    <w:rsid w:val="00F7136F"/>
    <w:rsid w:val="00F7153E"/>
    <w:rsid w:val="00F71C8F"/>
    <w:rsid w:val="00F71C9B"/>
    <w:rsid w:val="00F71F8D"/>
    <w:rsid w:val="00F72239"/>
    <w:rsid w:val="00F72260"/>
    <w:rsid w:val="00F72AD4"/>
    <w:rsid w:val="00F72FCB"/>
    <w:rsid w:val="00F73C76"/>
    <w:rsid w:val="00F749AE"/>
    <w:rsid w:val="00F754E5"/>
    <w:rsid w:val="00F75639"/>
    <w:rsid w:val="00F75A76"/>
    <w:rsid w:val="00F75FBB"/>
    <w:rsid w:val="00F7655F"/>
    <w:rsid w:val="00F77435"/>
    <w:rsid w:val="00F77935"/>
    <w:rsid w:val="00F77AF7"/>
    <w:rsid w:val="00F77E0F"/>
    <w:rsid w:val="00F800B4"/>
    <w:rsid w:val="00F80340"/>
    <w:rsid w:val="00F806E0"/>
    <w:rsid w:val="00F80AD3"/>
    <w:rsid w:val="00F82BA2"/>
    <w:rsid w:val="00F82D0C"/>
    <w:rsid w:val="00F834D7"/>
    <w:rsid w:val="00F837D8"/>
    <w:rsid w:val="00F83A91"/>
    <w:rsid w:val="00F84161"/>
    <w:rsid w:val="00F841D4"/>
    <w:rsid w:val="00F84583"/>
    <w:rsid w:val="00F848F8"/>
    <w:rsid w:val="00F84A07"/>
    <w:rsid w:val="00F84BC1"/>
    <w:rsid w:val="00F854A7"/>
    <w:rsid w:val="00F8554E"/>
    <w:rsid w:val="00F857CA"/>
    <w:rsid w:val="00F859C2"/>
    <w:rsid w:val="00F8643B"/>
    <w:rsid w:val="00F86526"/>
    <w:rsid w:val="00F866E1"/>
    <w:rsid w:val="00F86729"/>
    <w:rsid w:val="00F86CA5"/>
    <w:rsid w:val="00F879B3"/>
    <w:rsid w:val="00F87BC7"/>
    <w:rsid w:val="00F87F55"/>
    <w:rsid w:val="00F90113"/>
    <w:rsid w:val="00F909C5"/>
    <w:rsid w:val="00F90D54"/>
    <w:rsid w:val="00F90F89"/>
    <w:rsid w:val="00F9169B"/>
    <w:rsid w:val="00F9240B"/>
    <w:rsid w:val="00F92C16"/>
    <w:rsid w:val="00F9343B"/>
    <w:rsid w:val="00F93762"/>
    <w:rsid w:val="00F939A5"/>
    <w:rsid w:val="00F93A1E"/>
    <w:rsid w:val="00F940BB"/>
    <w:rsid w:val="00F95652"/>
    <w:rsid w:val="00F95991"/>
    <w:rsid w:val="00F96109"/>
    <w:rsid w:val="00F97081"/>
    <w:rsid w:val="00F97A9D"/>
    <w:rsid w:val="00F97BC5"/>
    <w:rsid w:val="00FA0743"/>
    <w:rsid w:val="00FA0883"/>
    <w:rsid w:val="00FA1ECF"/>
    <w:rsid w:val="00FA27BE"/>
    <w:rsid w:val="00FA2EDE"/>
    <w:rsid w:val="00FA2F91"/>
    <w:rsid w:val="00FA320C"/>
    <w:rsid w:val="00FA3389"/>
    <w:rsid w:val="00FA345A"/>
    <w:rsid w:val="00FA4DED"/>
    <w:rsid w:val="00FA6745"/>
    <w:rsid w:val="00FA6817"/>
    <w:rsid w:val="00FA6E7B"/>
    <w:rsid w:val="00FA7CD6"/>
    <w:rsid w:val="00FB00BC"/>
    <w:rsid w:val="00FB01AC"/>
    <w:rsid w:val="00FB03C2"/>
    <w:rsid w:val="00FB05B8"/>
    <w:rsid w:val="00FB0969"/>
    <w:rsid w:val="00FB0BAA"/>
    <w:rsid w:val="00FB0ED3"/>
    <w:rsid w:val="00FB123E"/>
    <w:rsid w:val="00FB1BB3"/>
    <w:rsid w:val="00FB1F57"/>
    <w:rsid w:val="00FB21C4"/>
    <w:rsid w:val="00FB2460"/>
    <w:rsid w:val="00FB2913"/>
    <w:rsid w:val="00FB2E46"/>
    <w:rsid w:val="00FB3257"/>
    <w:rsid w:val="00FB3538"/>
    <w:rsid w:val="00FB365B"/>
    <w:rsid w:val="00FB3B62"/>
    <w:rsid w:val="00FB4464"/>
    <w:rsid w:val="00FB4828"/>
    <w:rsid w:val="00FB49C7"/>
    <w:rsid w:val="00FB5C16"/>
    <w:rsid w:val="00FB62A0"/>
    <w:rsid w:val="00FB64A4"/>
    <w:rsid w:val="00FB6583"/>
    <w:rsid w:val="00FB70B0"/>
    <w:rsid w:val="00FB7819"/>
    <w:rsid w:val="00FB7F0C"/>
    <w:rsid w:val="00FB7F43"/>
    <w:rsid w:val="00FB7FA1"/>
    <w:rsid w:val="00FC02CD"/>
    <w:rsid w:val="00FC038B"/>
    <w:rsid w:val="00FC16B6"/>
    <w:rsid w:val="00FC2012"/>
    <w:rsid w:val="00FC2237"/>
    <w:rsid w:val="00FC3064"/>
    <w:rsid w:val="00FC33F9"/>
    <w:rsid w:val="00FC37B1"/>
    <w:rsid w:val="00FC4194"/>
    <w:rsid w:val="00FC461F"/>
    <w:rsid w:val="00FC4DEA"/>
    <w:rsid w:val="00FC5126"/>
    <w:rsid w:val="00FC5158"/>
    <w:rsid w:val="00FC5482"/>
    <w:rsid w:val="00FC54A6"/>
    <w:rsid w:val="00FC5982"/>
    <w:rsid w:val="00FC5A85"/>
    <w:rsid w:val="00FC6DA9"/>
    <w:rsid w:val="00FC706E"/>
    <w:rsid w:val="00FC751B"/>
    <w:rsid w:val="00FC7661"/>
    <w:rsid w:val="00FC7F13"/>
    <w:rsid w:val="00FD084E"/>
    <w:rsid w:val="00FD15F7"/>
    <w:rsid w:val="00FD19F3"/>
    <w:rsid w:val="00FD1A94"/>
    <w:rsid w:val="00FD1C6D"/>
    <w:rsid w:val="00FD1E61"/>
    <w:rsid w:val="00FD22F8"/>
    <w:rsid w:val="00FD2DAE"/>
    <w:rsid w:val="00FD2F82"/>
    <w:rsid w:val="00FD3C44"/>
    <w:rsid w:val="00FD3F2D"/>
    <w:rsid w:val="00FD3F85"/>
    <w:rsid w:val="00FD4C52"/>
    <w:rsid w:val="00FD51F0"/>
    <w:rsid w:val="00FD528E"/>
    <w:rsid w:val="00FD52F0"/>
    <w:rsid w:val="00FD5317"/>
    <w:rsid w:val="00FD56E5"/>
    <w:rsid w:val="00FD5D24"/>
    <w:rsid w:val="00FD6363"/>
    <w:rsid w:val="00FD684E"/>
    <w:rsid w:val="00FD6F86"/>
    <w:rsid w:val="00FD703D"/>
    <w:rsid w:val="00FD738C"/>
    <w:rsid w:val="00FD77D5"/>
    <w:rsid w:val="00FD7943"/>
    <w:rsid w:val="00FD7B9B"/>
    <w:rsid w:val="00FE06EE"/>
    <w:rsid w:val="00FE0DA2"/>
    <w:rsid w:val="00FE115C"/>
    <w:rsid w:val="00FE140F"/>
    <w:rsid w:val="00FE15A1"/>
    <w:rsid w:val="00FE173B"/>
    <w:rsid w:val="00FE216B"/>
    <w:rsid w:val="00FE21EE"/>
    <w:rsid w:val="00FE2316"/>
    <w:rsid w:val="00FE3B42"/>
    <w:rsid w:val="00FE40F0"/>
    <w:rsid w:val="00FE450C"/>
    <w:rsid w:val="00FE4991"/>
    <w:rsid w:val="00FE4C9F"/>
    <w:rsid w:val="00FE4D97"/>
    <w:rsid w:val="00FE56C3"/>
    <w:rsid w:val="00FE56F3"/>
    <w:rsid w:val="00FE5D97"/>
    <w:rsid w:val="00FE623B"/>
    <w:rsid w:val="00FE6948"/>
    <w:rsid w:val="00FE6E28"/>
    <w:rsid w:val="00FE73A2"/>
    <w:rsid w:val="00FE7B3B"/>
    <w:rsid w:val="00FF0060"/>
    <w:rsid w:val="00FF0386"/>
    <w:rsid w:val="00FF0AFD"/>
    <w:rsid w:val="00FF0D37"/>
    <w:rsid w:val="00FF1B5F"/>
    <w:rsid w:val="00FF1CCF"/>
    <w:rsid w:val="00FF243F"/>
    <w:rsid w:val="00FF2DF5"/>
    <w:rsid w:val="00FF32EC"/>
    <w:rsid w:val="00FF3EA5"/>
    <w:rsid w:val="00FF4279"/>
    <w:rsid w:val="00FF4C86"/>
    <w:rsid w:val="00FF4D2F"/>
    <w:rsid w:val="00FF4FF4"/>
    <w:rsid w:val="00FF5811"/>
    <w:rsid w:val="00FF6974"/>
    <w:rsid w:val="00FF69BF"/>
    <w:rsid w:val="00FF6A37"/>
    <w:rsid w:val="00FF76ED"/>
    <w:rsid w:val="00FF77BA"/>
    <w:rsid w:val="00FF7AA2"/>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4A"/>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unhideWhenUsed/>
    <w:qFormat/>
    <w:rsid w:val="00F159EE"/>
    <w:rPr>
      <w:rFonts w:ascii="Tahoma" w:hAnsi="Tahoma" w:cs="Times New Roman"/>
      <w:sz w:val="16"/>
      <w:szCs w:val="16"/>
    </w:rPr>
  </w:style>
  <w:style w:type="character" w:customStyle="1" w:styleId="TextodegloboCar">
    <w:name w:val="Texto de globo Car"/>
    <w:link w:val="Textodeglobo"/>
    <w:uiPriority w:val="99"/>
    <w:qFormat/>
    <w:rsid w:val="00F159EE"/>
    <w:rPr>
      <w:rFonts w:ascii="Tahoma" w:hAnsi="Tahoma" w:cs="Tahoma"/>
      <w:sz w:val="16"/>
      <w:szCs w:val="16"/>
      <w:lang w:eastAsia="es-ES"/>
    </w:rPr>
  </w:style>
  <w:style w:type="paragraph" w:styleId="NormalWeb">
    <w:name w:val="Normal (Web)"/>
    <w:basedOn w:val="Normal"/>
    <w:uiPriority w:val="99"/>
    <w:unhideWhenUsed/>
    <w:qFormat/>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qFormat/>
    <w:rsid w:val="009233F7"/>
    <w:rPr>
      <w:rFonts w:ascii="Garamond" w:hAnsi="Garamond" w:cs="Arial"/>
      <w:sz w:val="28"/>
      <w:szCs w:val="24"/>
      <w:lang w:val="es-AR"/>
    </w:rPr>
  </w:style>
  <w:style w:type="character" w:customStyle="1" w:styleId="Ttulo2Car">
    <w:name w:val="Título 2 Car"/>
    <w:link w:val="Ttulo2"/>
    <w:uiPriority w:val="9"/>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qFormat/>
    <w:rsid w:val="009233F7"/>
    <w:rPr>
      <w:rFonts w:ascii="Garamond" w:eastAsia="Arial Unicode MS" w:hAnsi="Garamond" w:cs="Arial Unicode MS"/>
      <w:b/>
      <w:bCs/>
      <w:sz w:val="28"/>
      <w:lang w:val="es-AR"/>
    </w:rPr>
  </w:style>
  <w:style w:type="character" w:customStyle="1" w:styleId="PiedepginaCar">
    <w:name w:val="Pie de página Car"/>
    <w:link w:val="Piedepgina"/>
    <w:uiPriority w:val="99"/>
    <w:qFormat/>
    <w:rsid w:val="009233F7"/>
    <w:rPr>
      <w:rFonts w:ascii="Garamond" w:hAnsi="Garamond" w:cs="Arial"/>
      <w:sz w:val="28"/>
      <w:szCs w:val="24"/>
      <w:lang w:val="es-AR"/>
    </w:rPr>
  </w:style>
  <w:style w:type="character" w:customStyle="1" w:styleId="TextoindependienteCar">
    <w:name w:val="Texto independiente Car"/>
    <w:link w:val="Textoindependiente"/>
    <w:qFormat/>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uiPriority w:val="59"/>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 w:type="character" w:customStyle="1" w:styleId="Destacado">
    <w:name w:val="Destacado"/>
    <w:basedOn w:val="Fuentedeprrafopredeter"/>
    <w:uiPriority w:val="20"/>
    <w:qFormat/>
    <w:rsid w:val="00EB0277"/>
    <w:rPr>
      <w:i/>
      <w:iCs/>
    </w:rPr>
  </w:style>
  <w:style w:type="character" w:customStyle="1" w:styleId="ListLabel1">
    <w:name w:val="ListLabel 1"/>
    <w:qFormat/>
    <w:rsid w:val="00EB0277"/>
    <w:rPr>
      <w:b/>
    </w:rPr>
  </w:style>
  <w:style w:type="character" w:customStyle="1" w:styleId="ListLabel2">
    <w:name w:val="ListLabel 2"/>
    <w:qFormat/>
    <w:rsid w:val="00EB0277"/>
    <w:rPr>
      <w:b/>
    </w:rPr>
  </w:style>
  <w:style w:type="character" w:customStyle="1" w:styleId="ListLabel3">
    <w:name w:val="ListLabel 3"/>
    <w:qFormat/>
    <w:rsid w:val="00EB0277"/>
    <w:rPr>
      <w:b/>
    </w:rPr>
  </w:style>
  <w:style w:type="character" w:customStyle="1" w:styleId="ListLabel4">
    <w:name w:val="ListLabel 4"/>
    <w:qFormat/>
    <w:rsid w:val="00EB0277"/>
    <w:rPr>
      <w:b/>
    </w:rPr>
  </w:style>
  <w:style w:type="character" w:customStyle="1" w:styleId="ListLabel5">
    <w:name w:val="ListLabel 5"/>
    <w:qFormat/>
    <w:rsid w:val="00EB0277"/>
    <w:rPr>
      <w:b/>
    </w:rPr>
  </w:style>
  <w:style w:type="character" w:customStyle="1" w:styleId="ListLabel6">
    <w:name w:val="ListLabel 6"/>
    <w:qFormat/>
    <w:rsid w:val="00EB0277"/>
    <w:rPr>
      <w:b/>
    </w:rPr>
  </w:style>
  <w:style w:type="character" w:customStyle="1" w:styleId="ListLabel7">
    <w:name w:val="ListLabel 7"/>
    <w:qFormat/>
    <w:rsid w:val="00EB0277"/>
    <w:rPr>
      <w:b/>
    </w:rPr>
  </w:style>
  <w:style w:type="character" w:customStyle="1" w:styleId="ListLabel8">
    <w:name w:val="ListLabel 8"/>
    <w:qFormat/>
    <w:rsid w:val="00EB0277"/>
    <w:rPr>
      <w:b/>
    </w:rPr>
  </w:style>
  <w:style w:type="character" w:customStyle="1" w:styleId="ListLabel9">
    <w:name w:val="ListLabel 9"/>
    <w:qFormat/>
    <w:rsid w:val="00EB0277"/>
    <w:rPr>
      <w:b/>
    </w:rPr>
  </w:style>
  <w:style w:type="character" w:customStyle="1" w:styleId="ListLabel10">
    <w:name w:val="ListLabel 10"/>
    <w:qFormat/>
    <w:rsid w:val="00EB0277"/>
    <w:rPr>
      <w:b/>
    </w:rPr>
  </w:style>
  <w:style w:type="character" w:customStyle="1" w:styleId="ListLabel11">
    <w:name w:val="ListLabel 11"/>
    <w:qFormat/>
    <w:rsid w:val="00EB0277"/>
    <w:rPr>
      <w:b/>
    </w:rPr>
  </w:style>
  <w:style w:type="character" w:customStyle="1" w:styleId="ListLabel12">
    <w:name w:val="ListLabel 12"/>
    <w:qFormat/>
    <w:rsid w:val="00EB0277"/>
    <w:rPr>
      <w:b/>
    </w:rPr>
  </w:style>
  <w:style w:type="character" w:customStyle="1" w:styleId="ListLabel13">
    <w:name w:val="ListLabel 13"/>
    <w:qFormat/>
    <w:rsid w:val="00EB0277"/>
    <w:rPr>
      <w:b/>
    </w:rPr>
  </w:style>
  <w:style w:type="character" w:customStyle="1" w:styleId="ListLabel14">
    <w:name w:val="ListLabel 14"/>
    <w:qFormat/>
    <w:rsid w:val="00EB0277"/>
    <w:rPr>
      <w:b/>
    </w:rPr>
  </w:style>
  <w:style w:type="character" w:customStyle="1" w:styleId="ListLabel15">
    <w:name w:val="ListLabel 15"/>
    <w:qFormat/>
    <w:rsid w:val="00EB0277"/>
    <w:rPr>
      <w:b/>
    </w:rPr>
  </w:style>
  <w:style w:type="character" w:customStyle="1" w:styleId="ListLabel16">
    <w:name w:val="ListLabel 16"/>
    <w:qFormat/>
    <w:rsid w:val="00EB0277"/>
    <w:rPr>
      <w:b/>
    </w:rPr>
  </w:style>
  <w:style w:type="character" w:customStyle="1" w:styleId="ListLabel17">
    <w:name w:val="ListLabel 17"/>
    <w:qFormat/>
    <w:rsid w:val="00EB0277"/>
    <w:rPr>
      <w:b/>
    </w:rPr>
  </w:style>
  <w:style w:type="character" w:customStyle="1" w:styleId="ListLabel18">
    <w:name w:val="ListLabel 18"/>
    <w:qFormat/>
    <w:rsid w:val="00EB0277"/>
    <w:rPr>
      <w:b/>
    </w:rPr>
  </w:style>
  <w:style w:type="character" w:customStyle="1" w:styleId="ListLabel19">
    <w:name w:val="ListLabel 19"/>
    <w:qFormat/>
    <w:rsid w:val="00EB0277"/>
    <w:rPr>
      <w:b/>
    </w:rPr>
  </w:style>
  <w:style w:type="character" w:customStyle="1" w:styleId="ListLabel20">
    <w:name w:val="ListLabel 20"/>
    <w:qFormat/>
    <w:rsid w:val="00EB0277"/>
    <w:rPr>
      <w:rFonts w:cs="Courier New"/>
    </w:rPr>
  </w:style>
  <w:style w:type="character" w:customStyle="1" w:styleId="ListLabel21">
    <w:name w:val="ListLabel 21"/>
    <w:qFormat/>
    <w:rsid w:val="00EB0277"/>
    <w:rPr>
      <w:rFonts w:cs="Courier New"/>
    </w:rPr>
  </w:style>
  <w:style w:type="character" w:customStyle="1" w:styleId="ListLabel22">
    <w:name w:val="ListLabel 22"/>
    <w:qFormat/>
    <w:rsid w:val="00EB0277"/>
    <w:rPr>
      <w:rFonts w:cs="Courier New"/>
    </w:rPr>
  </w:style>
  <w:style w:type="character" w:customStyle="1" w:styleId="TextoindependienteCar1">
    <w:name w:val="Texto independiente Car1"/>
    <w:basedOn w:val="Fuentedeprrafopredeter"/>
    <w:semiHidden/>
    <w:rsid w:val="00EB0277"/>
    <w:rPr>
      <w:rFonts w:ascii="Garamond" w:eastAsia="Times New Roman" w:hAnsi="Garamond" w:cs="Arial"/>
      <w:sz w:val="28"/>
      <w:szCs w:val="24"/>
      <w:lang w:val="es-AR" w:eastAsia="es-ES"/>
    </w:rPr>
  </w:style>
  <w:style w:type="paragraph" w:styleId="Lista">
    <w:name w:val="List"/>
    <w:basedOn w:val="Textoindependiente"/>
    <w:rsid w:val="00EB0277"/>
    <w:rPr>
      <w:rFonts w:ascii="Times New Roman" w:hAnsi="Times New Roman" w:cs="Mangal"/>
      <w:bCs w:val="0"/>
      <w:iCs w:val="0"/>
      <w:szCs w:val="24"/>
    </w:rPr>
  </w:style>
  <w:style w:type="paragraph" w:styleId="Epgrafe">
    <w:name w:val="caption"/>
    <w:basedOn w:val="Normal"/>
    <w:qFormat/>
    <w:rsid w:val="00EB0277"/>
    <w:pPr>
      <w:suppressLineNumbers/>
      <w:spacing w:before="120" w:after="120"/>
    </w:pPr>
    <w:rPr>
      <w:rFonts w:ascii="Times New Roman" w:hAnsi="Times New Roman" w:cs="Mangal"/>
      <w:i/>
      <w:iCs/>
      <w:sz w:val="24"/>
    </w:rPr>
  </w:style>
  <w:style w:type="paragraph" w:customStyle="1" w:styleId="ndice">
    <w:name w:val="Índice"/>
    <w:basedOn w:val="Normal"/>
    <w:qFormat/>
    <w:rsid w:val="00EB0277"/>
    <w:pPr>
      <w:suppressLineNumbers/>
    </w:pPr>
    <w:rPr>
      <w:rFonts w:ascii="Times New Roman" w:hAnsi="Times New Roman" w:cs="Mangal"/>
    </w:rPr>
  </w:style>
  <w:style w:type="character" w:customStyle="1" w:styleId="EncabezadoCar1">
    <w:name w:val="Encabezado Car1"/>
    <w:basedOn w:val="Fuentedeprrafopredeter"/>
    <w:uiPriority w:val="99"/>
    <w:semiHidden/>
    <w:rsid w:val="00EB0277"/>
    <w:rPr>
      <w:rFonts w:ascii="Garamond" w:eastAsia="Times New Roman" w:hAnsi="Garamond" w:cs="Arial"/>
      <w:sz w:val="28"/>
      <w:szCs w:val="24"/>
      <w:lang w:val="es-AR" w:eastAsia="es-ES"/>
    </w:rPr>
  </w:style>
  <w:style w:type="character" w:customStyle="1" w:styleId="PiedepginaCar1">
    <w:name w:val="Pie de página Car1"/>
    <w:basedOn w:val="Fuentedeprrafopredeter"/>
    <w:uiPriority w:val="99"/>
    <w:semiHidden/>
    <w:rsid w:val="00EB0277"/>
    <w:rPr>
      <w:rFonts w:ascii="Garamond" w:eastAsia="Times New Roman" w:hAnsi="Garamond" w:cs="Arial"/>
      <w:sz w:val="28"/>
      <w:szCs w:val="24"/>
      <w:lang w:val="es-AR" w:eastAsia="es-ES"/>
    </w:rPr>
  </w:style>
  <w:style w:type="character" w:customStyle="1" w:styleId="TextodegloboCar1">
    <w:name w:val="Texto de globo Car1"/>
    <w:basedOn w:val="Fuentedeprrafopredeter"/>
    <w:uiPriority w:val="99"/>
    <w:semiHidden/>
    <w:rsid w:val="00EB0277"/>
    <w:rPr>
      <w:rFonts w:ascii="Tahoma" w:eastAsia="Times New Roman" w:hAnsi="Tahoma" w:cs="Tahoma"/>
      <w:sz w:val="16"/>
      <w:szCs w:val="16"/>
      <w:lang w:val="es-AR" w:eastAsia="es-ES"/>
    </w:rPr>
  </w:style>
  <w:style w:type="character" w:customStyle="1" w:styleId="ListLabel23">
    <w:name w:val="ListLabel 23"/>
    <w:qFormat/>
    <w:rsid w:val="00133CC2"/>
    <w:rPr>
      <w:rFonts w:cs="Courier New"/>
    </w:rPr>
  </w:style>
  <w:style w:type="character" w:customStyle="1" w:styleId="ListLabel24">
    <w:name w:val="ListLabel 24"/>
    <w:qFormat/>
    <w:rsid w:val="00133CC2"/>
    <w:rPr>
      <w:rFonts w:cs="Courier New"/>
    </w:rPr>
  </w:style>
  <w:style w:type="character" w:customStyle="1" w:styleId="ListLabel25">
    <w:name w:val="ListLabel 25"/>
    <w:qFormat/>
    <w:rsid w:val="00133CC2"/>
    <w:rPr>
      <w:rFonts w:cs="Courier New"/>
    </w:rPr>
  </w:style>
  <w:style w:type="character" w:customStyle="1" w:styleId="ListLabel26">
    <w:name w:val="ListLabel 26"/>
    <w:qFormat/>
    <w:rsid w:val="00133CC2"/>
    <w:rPr>
      <w:rFonts w:cs="Courier New"/>
    </w:rPr>
  </w:style>
  <w:style w:type="character" w:customStyle="1" w:styleId="ListLabel27">
    <w:name w:val="ListLabel 27"/>
    <w:qFormat/>
    <w:rsid w:val="00133CC2"/>
    <w:rPr>
      <w:b/>
      <w:sz w:val="34"/>
    </w:rPr>
  </w:style>
  <w:style w:type="character" w:customStyle="1" w:styleId="ListLabel28">
    <w:name w:val="ListLabel 28"/>
    <w:qFormat/>
    <w:rsid w:val="00133CC2"/>
    <w:rPr>
      <w:rFonts w:cs="Courier New"/>
    </w:rPr>
  </w:style>
  <w:style w:type="character" w:customStyle="1" w:styleId="ListLabel29">
    <w:name w:val="ListLabel 29"/>
    <w:qFormat/>
    <w:rsid w:val="00133CC2"/>
    <w:rPr>
      <w:rFonts w:cs="Courier New"/>
    </w:rPr>
  </w:style>
  <w:style w:type="character" w:customStyle="1" w:styleId="ListLabel30">
    <w:name w:val="ListLabel 30"/>
    <w:qFormat/>
    <w:rsid w:val="00133CC2"/>
    <w:rPr>
      <w:rFonts w:cs="Courier New"/>
    </w:rPr>
  </w:style>
  <w:style w:type="character" w:customStyle="1" w:styleId="ListLabel31">
    <w:name w:val="ListLabel 31"/>
    <w:qFormat/>
    <w:rsid w:val="00133CC2"/>
    <w:rPr>
      <w:rFonts w:eastAsia="Times New Roman" w:cs="Arial"/>
    </w:rPr>
  </w:style>
  <w:style w:type="character" w:customStyle="1" w:styleId="ListLabel32">
    <w:name w:val="ListLabel 32"/>
    <w:qFormat/>
    <w:rsid w:val="00133CC2"/>
    <w:rPr>
      <w:rFonts w:cs="Courier New"/>
    </w:rPr>
  </w:style>
  <w:style w:type="character" w:customStyle="1" w:styleId="ListLabel33">
    <w:name w:val="ListLabel 33"/>
    <w:qFormat/>
    <w:rsid w:val="00133CC2"/>
    <w:rPr>
      <w:rFonts w:cs="Courier New"/>
    </w:rPr>
  </w:style>
  <w:style w:type="character" w:customStyle="1" w:styleId="ListLabel34">
    <w:name w:val="ListLabel 34"/>
    <w:qFormat/>
    <w:rsid w:val="00133CC2"/>
    <w:rPr>
      <w:rFonts w:cs="Courier New"/>
    </w:rPr>
  </w:style>
  <w:style w:type="character" w:customStyle="1" w:styleId="ListLabel35">
    <w:name w:val="ListLabel 35"/>
    <w:qFormat/>
    <w:rsid w:val="00133CC2"/>
    <w:rPr>
      <w:rFonts w:eastAsia="Times New Roman" w:cs="Arial"/>
    </w:rPr>
  </w:style>
  <w:style w:type="character" w:customStyle="1" w:styleId="ListLabel36">
    <w:name w:val="ListLabel 36"/>
    <w:qFormat/>
    <w:rsid w:val="00133CC2"/>
    <w:rPr>
      <w:rFonts w:cs="Courier New"/>
    </w:rPr>
  </w:style>
  <w:style w:type="character" w:customStyle="1" w:styleId="ListLabel37">
    <w:name w:val="ListLabel 37"/>
    <w:qFormat/>
    <w:rsid w:val="00133CC2"/>
    <w:rPr>
      <w:rFonts w:cs="Courier New"/>
    </w:rPr>
  </w:style>
  <w:style w:type="character" w:customStyle="1" w:styleId="ListLabel38">
    <w:name w:val="ListLabel 38"/>
    <w:qFormat/>
    <w:rsid w:val="00133CC2"/>
    <w:rPr>
      <w:rFonts w:cs="Courier New"/>
    </w:rPr>
  </w:style>
  <w:style w:type="character" w:customStyle="1" w:styleId="ListLabel39">
    <w:name w:val="ListLabel 39"/>
    <w:qFormat/>
    <w:rsid w:val="00133CC2"/>
    <w:rPr>
      <w:rFonts w:eastAsia="Times New Roman" w:cs="Arial"/>
    </w:rPr>
  </w:style>
  <w:style w:type="character" w:customStyle="1" w:styleId="ListLabel40">
    <w:name w:val="ListLabel 40"/>
    <w:qFormat/>
    <w:rsid w:val="00133CC2"/>
    <w:rPr>
      <w:rFonts w:cs="Courier New"/>
    </w:rPr>
  </w:style>
  <w:style w:type="character" w:customStyle="1" w:styleId="ListLabel41">
    <w:name w:val="ListLabel 41"/>
    <w:qFormat/>
    <w:rsid w:val="00133CC2"/>
    <w:rPr>
      <w:rFonts w:cs="Courier New"/>
    </w:rPr>
  </w:style>
  <w:style w:type="character" w:customStyle="1" w:styleId="ListLabel42">
    <w:name w:val="ListLabel 42"/>
    <w:qFormat/>
    <w:rsid w:val="00133CC2"/>
    <w:rPr>
      <w:rFonts w:cs="Courier New"/>
    </w:rPr>
  </w:style>
  <w:style w:type="character" w:customStyle="1" w:styleId="Caracteresdenotaalpie">
    <w:name w:val="Caracteres de nota al pie"/>
    <w:qFormat/>
    <w:rsid w:val="00133CC2"/>
  </w:style>
  <w:style w:type="character" w:customStyle="1" w:styleId="Ancladenotaalpie">
    <w:name w:val="Ancla de nota al pie"/>
    <w:rsid w:val="00133CC2"/>
    <w:rPr>
      <w:vertAlign w:val="superscript"/>
    </w:rPr>
  </w:style>
  <w:style w:type="character" w:customStyle="1" w:styleId="Caracteresdenotafinal">
    <w:name w:val="Caracteres de nota final"/>
    <w:qFormat/>
    <w:rsid w:val="00133CC2"/>
  </w:style>
  <w:style w:type="character" w:customStyle="1" w:styleId="Ancladenotafinal">
    <w:name w:val="Ancla de nota final"/>
    <w:rsid w:val="00133CC2"/>
    <w:rPr>
      <w:vertAlign w:val="superscript"/>
    </w:rPr>
  </w:style>
  <w:style w:type="character" w:customStyle="1" w:styleId="Smbolosdenumeracin">
    <w:name w:val="Símbolos de numeración"/>
    <w:qFormat/>
    <w:rsid w:val="00133CC2"/>
  </w:style>
  <w:style w:type="character" w:customStyle="1" w:styleId="ListLabel43">
    <w:name w:val="ListLabel 43"/>
    <w:qFormat/>
    <w:rsid w:val="00133CC2"/>
    <w:rPr>
      <w:b/>
      <w:sz w:val="34"/>
    </w:rPr>
  </w:style>
  <w:style w:type="character" w:customStyle="1" w:styleId="ListLabel44">
    <w:name w:val="ListLabel 44"/>
    <w:qFormat/>
    <w:rsid w:val="00133CC2"/>
    <w:rPr>
      <w:b/>
      <w:sz w:val="34"/>
    </w:rPr>
  </w:style>
  <w:style w:type="character" w:customStyle="1" w:styleId="ListLabel45">
    <w:name w:val="ListLabel 45"/>
    <w:qFormat/>
    <w:rsid w:val="00133CC2"/>
    <w:rPr>
      <w:b w:val="0"/>
      <w:sz w:val="34"/>
    </w:rPr>
  </w:style>
  <w:style w:type="character" w:customStyle="1" w:styleId="ListLabel46">
    <w:name w:val="ListLabel 46"/>
    <w:qFormat/>
    <w:rsid w:val="00133CC2"/>
    <w:rPr>
      <w:b/>
    </w:rPr>
  </w:style>
  <w:style w:type="character" w:customStyle="1" w:styleId="ListLabel47">
    <w:name w:val="ListLabel 47"/>
    <w:qFormat/>
    <w:rsid w:val="00133CC2"/>
    <w:rPr>
      <w:b/>
      <w:sz w:val="34"/>
    </w:rPr>
  </w:style>
  <w:style w:type="character" w:customStyle="1" w:styleId="ListLabel48">
    <w:name w:val="ListLabel 48"/>
    <w:qFormat/>
    <w:rsid w:val="00133CC2"/>
    <w:rPr>
      <w:b/>
      <w:sz w:val="34"/>
    </w:rPr>
  </w:style>
  <w:style w:type="character" w:customStyle="1" w:styleId="ListLabel49">
    <w:name w:val="ListLabel 49"/>
    <w:qFormat/>
    <w:rsid w:val="00133CC2"/>
    <w:rPr>
      <w:b/>
      <w:sz w:val="34"/>
    </w:rPr>
  </w:style>
  <w:style w:type="character" w:customStyle="1" w:styleId="ListLabel50">
    <w:name w:val="ListLabel 50"/>
    <w:qFormat/>
    <w:rsid w:val="00133CC2"/>
    <w:rPr>
      <w:b/>
      <w:sz w:val="34"/>
    </w:rPr>
  </w:style>
  <w:style w:type="character" w:customStyle="1" w:styleId="ListLabel51">
    <w:name w:val="ListLabel 51"/>
    <w:qFormat/>
    <w:rsid w:val="00133CC2"/>
    <w:rPr>
      <w:b/>
      <w:sz w:val="34"/>
    </w:rPr>
  </w:style>
  <w:style w:type="character" w:customStyle="1" w:styleId="ListLabel52">
    <w:name w:val="ListLabel 52"/>
    <w:qFormat/>
    <w:rsid w:val="00133CC2"/>
    <w:rPr>
      <w:b/>
      <w:sz w:val="34"/>
    </w:rPr>
  </w:style>
  <w:style w:type="character" w:customStyle="1" w:styleId="ListLabel53">
    <w:name w:val="ListLabel 53"/>
    <w:qFormat/>
    <w:rsid w:val="00133CC2"/>
    <w:rPr>
      <w:b/>
      <w:sz w:val="34"/>
    </w:rPr>
  </w:style>
  <w:style w:type="character" w:customStyle="1" w:styleId="ListLabel54">
    <w:name w:val="ListLabel 54"/>
    <w:qFormat/>
    <w:rsid w:val="00133CC2"/>
    <w:rPr>
      <w:b/>
      <w:sz w:val="34"/>
    </w:rPr>
  </w:style>
  <w:style w:type="character" w:customStyle="1" w:styleId="ListLabel55">
    <w:name w:val="ListLabel 55"/>
    <w:qFormat/>
    <w:rsid w:val="00133CC2"/>
    <w:rPr>
      <w:b/>
      <w:sz w:val="34"/>
    </w:rPr>
  </w:style>
  <w:style w:type="character" w:customStyle="1" w:styleId="ListLabel56">
    <w:name w:val="ListLabel 56"/>
    <w:qFormat/>
    <w:rsid w:val="00133CC2"/>
    <w:rPr>
      <w:rFonts w:cs="Symbol"/>
      <w:sz w:val="34"/>
    </w:rPr>
  </w:style>
  <w:style w:type="character" w:customStyle="1" w:styleId="ListLabel57">
    <w:name w:val="ListLabel 57"/>
    <w:qFormat/>
    <w:rsid w:val="00133CC2"/>
    <w:rPr>
      <w:rFonts w:cs="Courier New"/>
    </w:rPr>
  </w:style>
  <w:style w:type="character" w:customStyle="1" w:styleId="ListLabel58">
    <w:name w:val="ListLabel 58"/>
    <w:qFormat/>
    <w:rsid w:val="00133CC2"/>
    <w:rPr>
      <w:rFonts w:cs="Wingdings"/>
    </w:rPr>
  </w:style>
  <w:style w:type="character" w:customStyle="1" w:styleId="ListLabel59">
    <w:name w:val="ListLabel 59"/>
    <w:qFormat/>
    <w:rsid w:val="00133CC2"/>
    <w:rPr>
      <w:rFonts w:cs="Symbol"/>
    </w:rPr>
  </w:style>
  <w:style w:type="character" w:customStyle="1" w:styleId="ListLabel60">
    <w:name w:val="ListLabel 60"/>
    <w:qFormat/>
    <w:rsid w:val="00133CC2"/>
    <w:rPr>
      <w:rFonts w:cs="Courier New"/>
    </w:rPr>
  </w:style>
  <w:style w:type="character" w:customStyle="1" w:styleId="ListLabel61">
    <w:name w:val="ListLabel 61"/>
    <w:qFormat/>
    <w:rsid w:val="00133CC2"/>
    <w:rPr>
      <w:rFonts w:cs="Wingdings"/>
    </w:rPr>
  </w:style>
  <w:style w:type="character" w:customStyle="1" w:styleId="ListLabel62">
    <w:name w:val="ListLabel 62"/>
    <w:qFormat/>
    <w:rsid w:val="00133CC2"/>
    <w:rPr>
      <w:rFonts w:cs="Symbol"/>
    </w:rPr>
  </w:style>
  <w:style w:type="character" w:customStyle="1" w:styleId="ListLabel63">
    <w:name w:val="ListLabel 63"/>
    <w:qFormat/>
    <w:rsid w:val="00133CC2"/>
    <w:rPr>
      <w:rFonts w:cs="Courier New"/>
    </w:rPr>
  </w:style>
  <w:style w:type="character" w:customStyle="1" w:styleId="ListLabel64">
    <w:name w:val="ListLabel 64"/>
    <w:qFormat/>
    <w:rsid w:val="00133CC2"/>
    <w:rPr>
      <w:rFonts w:cs="Wingdings"/>
    </w:rPr>
  </w:style>
  <w:style w:type="character" w:customStyle="1" w:styleId="ListLabel65">
    <w:name w:val="ListLabel 65"/>
    <w:qFormat/>
    <w:rsid w:val="00133CC2"/>
    <w:rPr>
      <w:b/>
      <w:sz w:val="34"/>
    </w:rPr>
  </w:style>
  <w:style w:type="character" w:customStyle="1" w:styleId="ListLabel66">
    <w:name w:val="ListLabel 66"/>
    <w:qFormat/>
    <w:rsid w:val="00133CC2"/>
    <w:rPr>
      <w:b/>
      <w:sz w:val="34"/>
    </w:rPr>
  </w:style>
  <w:style w:type="character" w:customStyle="1" w:styleId="ListLabel67">
    <w:name w:val="ListLabel 67"/>
    <w:qFormat/>
    <w:rsid w:val="00133CC2"/>
    <w:rPr>
      <w:b/>
      <w:sz w:val="34"/>
    </w:rPr>
  </w:style>
  <w:style w:type="character" w:customStyle="1" w:styleId="ListLabel68">
    <w:name w:val="ListLabel 68"/>
    <w:qFormat/>
    <w:rsid w:val="00133CC2"/>
    <w:rPr>
      <w:b/>
      <w:sz w:val="34"/>
    </w:rPr>
  </w:style>
  <w:style w:type="character" w:customStyle="1" w:styleId="ListLabel69">
    <w:name w:val="ListLabel 69"/>
    <w:qFormat/>
    <w:rsid w:val="00133CC2"/>
    <w:rPr>
      <w:b/>
      <w:sz w:val="34"/>
    </w:rPr>
  </w:style>
  <w:style w:type="character" w:customStyle="1" w:styleId="ListLabel70">
    <w:name w:val="ListLabel 70"/>
    <w:qFormat/>
    <w:rsid w:val="00133CC2"/>
    <w:rPr>
      <w:b/>
      <w:sz w:val="34"/>
    </w:rPr>
  </w:style>
  <w:style w:type="character" w:customStyle="1" w:styleId="ListLabel71">
    <w:name w:val="ListLabel 71"/>
    <w:qFormat/>
    <w:rsid w:val="00133CC2"/>
    <w:rPr>
      <w:b/>
      <w:sz w:val="34"/>
    </w:rPr>
  </w:style>
  <w:style w:type="paragraph" w:customStyle="1" w:styleId="western">
    <w:name w:val="western"/>
    <w:basedOn w:val="Normal"/>
    <w:qFormat/>
    <w:rsid w:val="00133CC2"/>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133CC2"/>
    <w:pPr>
      <w:tabs>
        <w:tab w:val="right" w:pos="3969"/>
        <w:tab w:val="right" w:pos="8504"/>
      </w:tabs>
    </w:pPr>
    <w:rPr>
      <w:color w:val="00000A"/>
    </w:rPr>
  </w:style>
  <w:style w:type="paragraph" w:styleId="Textonotapie">
    <w:name w:val="footnote text"/>
    <w:basedOn w:val="Normal"/>
    <w:link w:val="TextonotapieCar"/>
    <w:rsid w:val="00133CC2"/>
    <w:pPr>
      <w:tabs>
        <w:tab w:val="right" w:pos="3969"/>
        <w:tab w:val="right" w:pos="8504"/>
      </w:tabs>
    </w:pPr>
    <w:rPr>
      <w:color w:val="00000A"/>
    </w:rPr>
  </w:style>
  <w:style w:type="character" w:customStyle="1" w:styleId="TextonotapieCar">
    <w:name w:val="Texto nota pie Car"/>
    <w:basedOn w:val="Fuentedeprrafopredeter"/>
    <w:link w:val="Textonotapie"/>
    <w:rsid w:val="00133CC2"/>
    <w:rPr>
      <w:rFonts w:ascii="Garamond" w:hAnsi="Garamond" w:cs="Arial"/>
      <w:color w:val="00000A"/>
      <w:sz w:val="28"/>
      <w:szCs w:val="24"/>
      <w:lang w:val="es-AR"/>
    </w:rPr>
  </w:style>
  <w:style w:type="paragraph" w:customStyle="1" w:styleId="EndnoteSymbol">
    <w:name w:val="Endnote Symbol"/>
    <w:basedOn w:val="Normal"/>
    <w:qFormat/>
    <w:rsid w:val="00133CC2"/>
    <w:pPr>
      <w:tabs>
        <w:tab w:val="right" w:pos="3969"/>
        <w:tab w:val="right" w:pos="8504"/>
      </w:tabs>
    </w:pPr>
    <w:rPr>
      <w:color w:val="00000A"/>
    </w:rPr>
  </w:style>
  <w:style w:type="paragraph" w:customStyle="1" w:styleId="Contenidodelatabla">
    <w:name w:val="Contenido de la tabla"/>
    <w:basedOn w:val="Normal"/>
    <w:qFormat/>
    <w:rsid w:val="00133CC2"/>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133CC2"/>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133CC2"/>
    <w:rPr>
      <w:rFonts w:ascii="Garamond" w:hAnsi="Garamond" w:cs="Arial"/>
      <w:color w:val="00000A"/>
      <w:lang w:val="es-AR"/>
    </w:rPr>
  </w:style>
  <w:style w:type="character" w:styleId="Refdecomentario">
    <w:name w:val="annotation reference"/>
    <w:basedOn w:val="Fuentedeprrafopredeter"/>
    <w:uiPriority w:val="99"/>
    <w:semiHidden/>
    <w:unhideWhenUsed/>
    <w:rsid w:val="00133CC2"/>
    <w:rPr>
      <w:sz w:val="16"/>
      <w:szCs w:val="16"/>
    </w:rPr>
  </w:style>
  <w:style w:type="paragraph" w:styleId="Textonotaalfinal">
    <w:name w:val="endnote text"/>
    <w:basedOn w:val="Normal"/>
    <w:link w:val="TextonotaalfinalCar"/>
    <w:uiPriority w:val="99"/>
    <w:semiHidden/>
    <w:unhideWhenUsed/>
    <w:rsid w:val="002F0721"/>
    <w:rPr>
      <w:sz w:val="20"/>
      <w:szCs w:val="20"/>
    </w:rPr>
  </w:style>
  <w:style w:type="character" w:customStyle="1" w:styleId="TextonotaalfinalCar">
    <w:name w:val="Texto nota al final Car"/>
    <w:basedOn w:val="Fuentedeprrafopredeter"/>
    <w:link w:val="Textonotaalfinal"/>
    <w:uiPriority w:val="99"/>
    <w:semiHidden/>
    <w:rsid w:val="002F0721"/>
    <w:rPr>
      <w:rFonts w:ascii="Garamond" w:hAnsi="Garamond" w:cs="Arial"/>
      <w:lang w:val="es-AR"/>
    </w:rPr>
  </w:style>
  <w:style w:type="character" w:styleId="Refdenotaalfinal">
    <w:name w:val="endnote reference"/>
    <w:basedOn w:val="Fuentedeprrafopredeter"/>
    <w:uiPriority w:val="99"/>
    <w:semiHidden/>
    <w:unhideWhenUsed/>
    <w:rsid w:val="002F0721"/>
    <w:rPr>
      <w:vertAlign w:val="superscript"/>
    </w:rPr>
  </w:style>
  <w:style w:type="paragraph" w:styleId="TtulodeTDC">
    <w:name w:val="TOC Heading"/>
    <w:basedOn w:val="Ttulo1"/>
    <w:next w:val="Normal"/>
    <w:uiPriority w:val="39"/>
    <w:unhideWhenUsed/>
    <w:qFormat/>
    <w:rsid w:val="00865AC5"/>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es-AR"/>
    </w:rPr>
  </w:style>
  <w:style w:type="paragraph" w:styleId="TDC1">
    <w:name w:val="toc 1"/>
    <w:basedOn w:val="Normal"/>
    <w:next w:val="Normal"/>
    <w:autoRedefine/>
    <w:uiPriority w:val="39"/>
    <w:unhideWhenUsed/>
    <w:rsid w:val="00865AC5"/>
    <w:pPr>
      <w:spacing w:after="100"/>
    </w:pPr>
    <w:rPr>
      <w:color w:val="00000A"/>
    </w:rPr>
  </w:style>
  <w:style w:type="paragraph" w:styleId="TDC2">
    <w:name w:val="toc 2"/>
    <w:basedOn w:val="Normal"/>
    <w:next w:val="Normal"/>
    <w:autoRedefine/>
    <w:uiPriority w:val="39"/>
    <w:unhideWhenUsed/>
    <w:rsid w:val="00865AC5"/>
    <w:pPr>
      <w:spacing w:after="100"/>
      <w:ind w:left="280"/>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4A"/>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unhideWhenUsed/>
    <w:qFormat/>
    <w:rsid w:val="00F159EE"/>
    <w:rPr>
      <w:rFonts w:ascii="Tahoma" w:hAnsi="Tahoma" w:cs="Times New Roman"/>
      <w:sz w:val="16"/>
      <w:szCs w:val="16"/>
    </w:rPr>
  </w:style>
  <w:style w:type="character" w:customStyle="1" w:styleId="TextodegloboCar">
    <w:name w:val="Texto de globo Car"/>
    <w:link w:val="Textodeglobo"/>
    <w:uiPriority w:val="99"/>
    <w:qFormat/>
    <w:rsid w:val="00F159EE"/>
    <w:rPr>
      <w:rFonts w:ascii="Tahoma" w:hAnsi="Tahoma" w:cs="Tahoma"/>
      <w:sz w:val="16"/>
      <w:szCs w:val="16"/>
      <w:lang w:eastAsia="es-ES"/>
    </w:rPr>
  </w:style>
  <w:style w:type="paragraph" w:styleId="NormalWeb">
    <w:name w:val="Normal (Web)"/>
    <w:basedOn w:val="Normal"/>
    <w:uiPriority w:val="99"/>
    <w:unhideWhenUsed/>
    <w:qFormat/>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qFormat/>
    <w:rsid w:val="009233F7"/>
    <w:rPr>
      <w:rFonts w:ascii="Garamond" w:hAnsi="Garamond" w:cs="Arial"/>
      <w:sz w:val="28"/>
      <w:szCs w:val="24"/>
      <w:lang w:val="es-AR"/>
    </w:rPr>
  </w:style>
  <w:style w:type="character" w:customStyle="1" w:styleId="Ttulo2Car">
    <w:name w:val="Título 2 Car"/>
    <w:link w:val="Ttulo2"/>
    <w:uiPriority w:val="9"/>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qFormat/>
    <w:rsid w:val="009233F7"/>
    <w:rPr>
      <w:rFonts w:ascii="Garamond" w:eastAsia="Arial Unicode MS" w:hAnsi="Garamond" w:cs="Arial Unicode MS"/>
      <w:b/>
      <w:bCs/>
      <w:sz w:val="28"/>
      <w:lang w:val="es-AR"/>
    </w:rPr>
  </w:style>
  <w:style w:type="character" w:customStyle="1" w:styleId="PiedepginaCar">
    <w:name w:val="Pie de página Car"/>
    <w:link w:val="Piedepgina"/>
    <w:uiPriority w:val="99"/>
    <w:qFormat/>
    <w:rsid w:val="009233F7"/>
    <w:rPr>
      <w:rFonts w:ascii="Garamond" w:hAnsi="Garamond" w:cs="Arial"/>
      <w:sz w:val="28"/>
      <w:szCs w:val="24"/>
      <w:lang w:val="es-AR"/>
    </w:rPr>
  </w:style>
  <w:style w:type="character" w:customStyle="1" w:styleId="TextoindependienteCar">
    <w:name w:val="Texto independiente Car"/>
    <w:link w:val="Textoindependiente"/>
    <w:qFormat/>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uiPriority w:val="59"/>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 w:type="character" w:customStyle="1" w:styleId="Destacado">
    <w:name w:val="Destacado"/>
    <w:basedOn w:val="Fuentedeprrafopredeter"/>
    <w:uiPriority w:val="20"/>
    <w:qFormat/>
    <w:rsid w:val="00EB0277"/>
    <w:rPr>
      <w:i/>
      <w:iCs/>
    </w:rPr>
  </w:style>
  <w:style w:type="character" w:customStyle="1" w:styleId="ListLabel1">
    <w:name w:val="ListLabel 1"/>
    <w:qFormat/>
    <w:rsid w:val="00EB0277"/>
    <w:rPr>
      <w:b/>
    </w:rPr>
  </w:style>
  <w:style w:type="character" w:customStyle="1" w:styleId="ListLabel2">
    <w:name w:val="ListLabel 2"/>
    <w:qFormat/>
    <w:rsid w:val="00EB0277"/>
    <w:rPr>
      <w:b/>
    </w:rPr>
  </w:style>
  <w:style w:type="character" w:customStyle="1" w:styleId="ListLabel3">
    <w:name w:val="ListLabel 3"/>
    <w:qFormat/>
    <w:rsid w:val="00EB0277"/>
    <w:rPr>
      <w:b/>
    </w:rPr>
  </w:style>
  <w:style w:type="character" w:customStyle="1" w:styleId="ListLabel4">
    <w:name w:val="ListLabel 4"/>
    <w:qFormat/>
    <w:rsid w:val="00EB0277"/>
    <w:rPr>
      <w:b/>
    </w:rPr>
  </w:style>
  <w:style w:type="character" w:customStyle="1" w:styleId="ListLabel5">
    <w:name w:val="ListLabel 5"/>
    <w:qFormat/>
    <w:rsid w:val="00EB0277"/>
    <w:rPr>
      <w:b/>
    </w:rPr>
  </w:style>
  <w:style w:type="character" w:customStyle="1" w:styleId="ListLabel6">
    <w:name w:val="ListLabel 6"/>
    <w:qFormat/>
    <w:rsid w:val="00EB0277"/>
    <w:rPr>
      <w:b/>
    </w:rPr>
  </w:style>
  <w:style w:type="character" w:customStyle="1" w:styleId="ListLabel7">
    <w:name w:val="ListLabel 7"/>
    <w:qFormat/>
    <w:rsid w:val="00EB0277"/>
    <w:rPr>
      <w:b/>
    </w:rPr>
  </w:style>
  <w:style w:type="character" w:customStyle="1" w:styleId="ListLabel8">
    <w:name w:val="ListLabel 8"/>
    <w:qFormat/>
    <w:rsid w:val="00EB0277"/>
    <w:rPr>
      <w:b/>
    </w:rPr>
  </w:style>
  <w:style w:type="character" w:customStyle="1" w:styleId="ListLabel9">
    <w:name w:val="ListLabel 9"/>
    <w:qFormat/>
    <w:rsid w:val="00EB0277"/>
    <w:rPr>
      <w:b/>
    </w:rPr>
  </w:style>
  <w:style w:type="character" w:customStyle="1" w:styleId="ListLabel10">
    <w:name w:val="ListLabel 10"/>
    <w:qFormat/>
    <w:rsid w:val="00EB0277"/>
    <w:rPr>
      <w:b/>
    </w:rPr>
  </w:style>
  <w:style w:type="character" w:customStyle="1" w:styleId="ListLabel11">
    <w:name w:val="ListLabel 11"/>
    <w:qFormat/>
    <w:rsid w:val="00EB0277"/>
    <w:rPr>
      <w:b/>
    </w:rPr>
  </w:style>
  <w:style w:type="character" w:customStyle="1" w:styleId="ListLabel12">
    <w:name w:val="ListLabel 12"/>
    <w:qFormat/>
    <w:rsid w:val="00EB0277"/>
    <w:rPr>
      <w:b/>
    </w:rPr>
  </w:style>
  <w:style w:type="character" w:customStyle="1" w:styleId="ListLabel13">
    <w:name w:val="ListLabel 13"/>
    <w:qFormat/>
    <w:rsid w:val="00EB0277"/>
    <w:rPr>
      <w:b/>
    </w:rPr>
  </w:style>
  <w:style w:type="character" w:customStyle="1" w:styleId="ListLabel14">
    <w:name w:val="ListLabel 14"/>
    <w:qFormat/>
    <w:rsid w:val="00EB0277"/>
    <w:rPr>
      <w:b/>
    </w:rPr>
  </w:style>
  <w:style w:type="character" w:customStyle="1" w:styleId="ListLabel15">
    <w:name w:val="ListLabel 15"/>
    <w:qFormat/>
    <w:rsid w:val="00EB0277"/>
    <w:rPr>
      <w:b/>
    </w:rPr>
  </w:style>
  <w:style w:type="character" w:customStyle="1" w:styleId="ListLabel16">
    <w:name w:val="ListLabel 16"/>
    <w:qFormat/>
    <w:rsid w:val="00EB0277"/>
    <w:rPr>
      <w:b/>
    </w:rPr>
  </w:style>
  <w:style w:type="character" w:customStyle="1" w:styleId="ListLabel17">
    <w:name w:val="ListLabel 17"/>
    <w:qFormat/>
    <w:rsid w:val="00EB0277"/>
    <w:rPr>
      <w:b/>
    </w:rPr>
  </w:style>
  <w:style w:type="character" w:customStyle="1" w:styleId="ListLabel18">
    <w:name w:val="ListLabel 18"/>
    <w:qFormat/>
    <w:rsid w:val="00EB0277"/>
    <w:rPr>
      <w:b/>
    </w:rPr>
  </w:style>
  <w:style w:type="character" w:customStyle="1" w:styleId="ListLabel19">
    <w:name w:val="ListLabel 19"/>
    <w:qFormat/>
    <w:rsid w:val="00EB0277"/>
    <w:rPr>
      <w:b/>
    </w:rPr>
  </w:style>
  <w:style w:type="character" w:customStyle="1" w:styleId="ListLabel20">
    <w:name w:val="ListLabel 20"/>
    <w:qFormat/>
    <w:rsid w:val="00EB0277"/>
    <w:rPr>
      <w:rFonts w:cs="Courier New"/>
    </w:rPr>
  </w:style>
  <w:style w:type="character" w:customStyle="1" w:styleId="ListLabel21">
    <w:name w:val="ListLabel 21"/>
    <w:qFormat/>
    <w:rsid w:val="00EB0277"/>
    <w:rPr>
      <w:rFonts w:cs="Courier New"/>
    </w:rPr>
  </w:style>
  <w:style w:type="character" w:customStyle="1" w:styleId="ListLabel22">
    <w:name w:val="ListLabel 22"/>
    <w:qFormat/>
    <w:rsid w:val="00EB0277"/>
    <w:rPr>
      <w:rFonts w:cs="Courier New"/>
    </w:rPr>
  </w:style>
  <w:style w:type="character" w:customStyle="1" w:styleId="TextoindependienteCar1">
    <w:name w:val="Texto independiente Car1"/>
    <w:basedOn w:val="Fuentedeprrafopredeter"/>
    <w:semiHidden/>
    <w:rsid w:val="00EB0277"/>
    <w:rPr>
      <w:rFonts w:ascii="Garamond" w:eastAsia="Times New Roman" w:hAnsi="Garamond" w:cs="Arial"/>
      <w:sz w:val="28"/>
      <w:szCs w:val="24"/>
      <w:lang w:val="es-AR" w:eastAsia="es-ES"/>
    </w:rPr>
  </w:style>
  <w:style w:type="paragraph" w:styleId="Lista">
    <w:name w:val="List"/>
    <w:basedOn w:val="Textoindependiente"/>
    <w:rsid w:val="00EB0277"/>
    <w:rPr>
      <w:rFonts w:ascii="Times New Roman" w:hAnsi="Times New Roman" w:cs="Mangal"/>
      <w:bCs w:val="0"/>
      <w:iCs w:val="0"/>
      <w:szCs w:val="24"/>
    </w:rPr>
  </w:style>
  <w:style w:type="paragraph" w:styleId="Epgrafe">
    <w:name w:val="caption"/>
    <w:basedOn w:val="Normal"/>
    <w:qFormat/>
    <w:rsid w:val="00EB0277"/>
    <w:pPr>
      <w:suppressLineNumbers/>
      <w:spacing w:before="120" w:after="120"/>
    </w:pPr>
    <w:rPr>
      <w:rFonts w:ascii="Times New Roman" w:hAnsi="Times New Roman" w:cs="Mangal"/>
      <w:i/>
      <w:iCs/>
      <w:sz w:val="24"/>
    </w:rPr>
  </w:style>
  <w:style w:type="paragraph" w:customStyle="1" w:styleId="ndice">
    <w:name w:val="Índice"/>
    <w:basedOn w:val="Normal"/>
    <w:qFormat/>
    <w:rsid w:val="00EB0277"/>
    <w:pPr>
      <w:suppressLineNumbers/>
    </w:pPr>
    <w:rPr>
      <w:rFonts w:ascii="Times New Roman" w:hAnsi="Times New Roman" w:cs="Mangal"/>
    </w:rPr>
  </w:style>
  <w:style w:type="character" w:customStyle="1" w:styleId="EncabezadoCar1">
    <w:name w:val="Encabezado Car1"/>
    <w:basedOn w:val="Fuentedeprrafopredeter"/>
    <w:uiPriority w:val="99"/>
    <w:semiHidden/>
    <w:rsid w:val="00EB0277"/>
    <w:rPr>
      <w:rFonts w:ascii="Garamond" w:eastAsia="Times New Roman" w:hAnsi="Garamond" w:cs="Arial"/>
      <w:sz w:val="28"/>
      <w:szCs w:val="24"/>
      <w:lang w:val="es-AR" w:eastAsia="es-ES"/>
    </w:rPr>
  </w:style>
  <w:style w:type="character" w:customStyle="1" w:styleId="PiedepginaCar1">
    <w:name w:val="Pie de página Car1"/>
    <w:basedOn w:val="Fuentedeprrafopredeter"/>
    <w:uiPriority w:val="99"/>
    <w:semiHidden/>
    <w:rsid w:val="00EB0277"/>
    <w:rPr>
      <w:rFonts w:ascii="Garamond" w:eastAsia="Times New Roman" w:hAnsi="Garamond" w:cs="Arial"/>
      <w:sz w:val="28"/>
      <w:szCs w:val="24"/>
      <w:lang w:val="es-AR" w:eastAsia="es-ES"/>
    </w:rPr>
  </w:style>
  <w:style w:type="character" w:customStyle="1" w:styleId="TextodegloboCar1">
    <w:name w:val="Texto de globo Car1"/>
    <w:basedOn w:val="Fuentedeprrafopredeter"/>
    <w:uiPriority w:val="99"/>
    <w:semiHidden/>
    <w:rsid w:val="00EB0277"/>
    <w:rPr>
      <w:rFonts w:ascii="Tahoma" w:eastAsia="Times New Roman" w:hAnsi="Tahoma" w:cs="Tahoma"/>
      <w:sz w:val="16"/>
      <w:szCs w:val="16"/>
      <w:lang w:val="es-AR" w:eastAsia="es-ES"/>
    </w:rPr>
  </w:style>
  <w:style w:type="character" w:customStyle="1" w:styleId="ListLabel23">
    <w:name w:val="ListLabel 23"/>
    <w:qFormat/>
    <w:rsid w:val="00133CC2"/>
    <w:rPr>
      <w:rFonts w:cs="Courier New"/>
    </w:rPr>
  </w:style>
  <w:style w:type="character" w:customStyle="1" w:styleId="ListLabel24">
    <w:name w:val="ListLabel 24"/>
    <w:qFormat/>
    <w:rsid w:val="00133CC2"/>
    <w:rPr>
      <w:rFonts w:cs="Courier New"/>
    </w:rPr>
  </w:style>
  <w:style w:type="character" w:customStyle="1" w:styleId="ListLabel25">
    <w:name w:val="ListLabel 25"/>
    <w:qFormat/>
    <w:rsid w:val="00133CC2"/>
    <w:rPr>
      <w:rFonts w:cs="Courier New"/>
    </w:rPr>
  </w:style>
  <w:style w:type="character" w:customStyle="1" w:styleId="ListLabel26">
    <w:name w:val="ListLabel 26"/>
    <w:qFormat/>
    <w:rsid w:val="00133CC2"/>
    <w:rPr>
      <w:rFonts w:cs="Courier New"/>
    </w:rPr>
  </w:style>
  <w:style w:type="character" w:customStyle="1" w:styleId="ListLabel27">
    <w:name w:val="ListLabel 27"/>
    <w:qFormat/>
    <w:rsid w:val="00133CC2"/>
    <w:rPr>
      <w:b/>
      <w:sz w:val="34"/>
    </w:rPr>
  </w:style>
  <w:style w:type="character" w:customStyle="1" w:styleId="ListLabel28">
    <w:name w:val="ListLabel 28"/>
    <w:qFormat/>
    <w:rsid w:val="00133CC2"/>
    <w:rPr>
      <w:rFonts w:cs="Courier New"/>
    </w:rPr>
  </w:style>
  <w:style w:type="character" w:customStyle="1" w:styleId="ListLabel29">
    <w:name w:val="ListLabel 29"/>
    <w:qFormat/>
    <w:rsid w:val="00133CC2"/>
    <w:rPr>
      <w:rFonts w:cs="Courier New"/>
    </w:rPr>
  </w:style>
  <w:style w:type="character" w:customStyle="1" w:styleId="ListLabel30">
    <w:name w:val="ListLabel 30"/>
    <w:qFormat/>
    <w:rsid w:val="00133CC2"/>
    <w:rPr>
      <w:rFonts w:cs="Courier New"/>
    </w:rPr>
  </w:style>
  <w:style w:type="character" w:customStyle="1" w:styleId="ListLabel31">
    <w:name w:val="ListLabel 31"/>
    <w:qFormat/>
    <w:rsid w:val="00133CC2"/>
    <w:rPr>
      <w:rFonts w:eastAsia="Times New Roman" w:cs="Arial"/>
    </w:rPr>
  </w:style>
  <w:style w:type="character" w:customStyle="1" w:styleId="ListLabel32">
    <w:name w:val="ListLabel 32"/>
    <w:qFormat/>
    <w:rsid w:val="00133CC2"/>
    <w:rPr>
      <w:rFonts w:cs="Courier New"/>
    </w:rPr>
  </w:style>
  <w:style w:type="character" w:customStyle="1" w:styleId="ListLabel33">
    <w:name w:val="ListLabel 33"/>
    <w:qFormat/>
    <w:rsid w:val="00133CC2"/>
    <w:rPr>
      <w:rFonts w:cs="Courier New"/>
    </w:rPr>
  </w:style>
  <w:style w:type="character" w:customStyle="1" w:styleId="ListLabel34">
    <w:name w:val="ListLabel 34"/>
    <w:qFormat/>
    <w:rsid w:val="00133CC2"/>
    <w:rPr>
      <w:rFonts w:cs="Courier New"/>
    </w:rPr>
  </w:style>
  <w:style w:type="character" w:customStyle="1" w:styleId="ListLabel35">
    <w:name w:val="ListLabel 35"/>
    <w:qFormat/>
    <w:rsid w:val="00133CC2"/>
    <w:rPr>
      <w:rFonts w:eastAsia="Times New Roman" w:cs="Arial"/>
    </w:rPr>
  </w:style>
  <w:style w:type="character" w:customStyle="1" w:styleId="ListLabel36">
    <w:name w:val="ListLabel 36"/>
    <w:qFormat/>
    <w:rsid w:val="00133CC2"/>
    <w:rPr>
      <w:rFonts w:cs="Courier New"/>
    </w:rPr>
  </w:style>
  <w:style w:type="character" w:customStyle="1" w:styleId="ListLabel37">
    <w:name w:val="ListLabel 37"/>
    <w:qFormat/>
    <w:rsid w:val="00133CC2"/>
    <w:rPr>
      <w:rFonts w:cs="Courier New"/>
    </w:rPr>
  </w:style>
  <w:style w:type="character" w:customStyle="1" w:styleId="ListLabel38">
    <w:name w:val="ListLabel 38"/>
    <w:qFormat/>
    <w:rsid w:val="00133CC2"/>
    <w:rPr>
      <w:rFonts w:cs="Courier New"/>
    </w:rPr>
  </w:style>
  <w:style w:type="character" w:customStyle="1" w:styleId="ListLabel39">
    <w:name w:val="ListLabel 39"/>
    <w:qFormat/>
    <w:rsid w:val="00133CC2"/>
    <w:rPr>
      <w:rFonts w:eastAsia="Times New Roman" w:cs="Arial"/>
    </w:rPr>
  </w:style>
  <w:style w:type="character" w:customStyle="1" w:styleId="ListLabel40">
    <w:name w:val="ListLabel 40"/>
    <w:qFormat/>
    <w:rsid w:val="00133CC2"/>
    <w:rPr>
      <w:rFonts w:cs="Courier New"/>
    </w:rPr>
  </w:style>
  <w:style w:type="character" w:customStyle="1" w:styleId="ListLabel41">
    <w:name w:val="ListLabel 41"/>
    <w:qFormat/>
    <w:rsid w:val="00133CC2"/>
    <w:rPr>
      <w:rFonts w:cs="Courier New"/>
    </w:rPr>
  </w:style>
  <w:style w:type="character" w:customStyle="1" w:styleId="ListLabel42">
    <w:name w:val="ListLabel 42"/>
    <w:qFormat/>
    <w:rsid w:val="00133CC2"/>
    <w:rPr>
      <w:rFonts w:cs="Courier New"/>
    </w:rPr>
  </w:style>
  <w:style w:type="character" w:customStyle="1" w:styleId="Caracteresdenotaalpie">
    <w:name w:val="Caracteres de nota al pie"/>
    <w:qFormat/>
    <w:rsid w:val="00133CC2"/>
  </w:style>
  <w:style w:type="character" w:customStyle="1" w:styleId="Ancladenotaalpie">
    <w:name w:val="Ancla de nota al pie"/>
    <w:rsid w:val="00133CC2"/>
    <w:rPr>
      <w:vertAlign w:val="superscript"/>
    </w:rPr>
  </w:style>
  <w:style w:type="character" w:customStyle="1" w:styleId="Caracteresdenotafinal">
    <w:name w:val="Caracteres de nota final"/>
    <w:qFormat/>
    <w:rsid w:val="00133CC2"/>
  </w:style>
  <w:style w:type="character" w:customStyle="1" w:styleId="Ancladenotafinal">
    <w:name w:val="Ancla de nota final"/>
    <w:rsid w:val="00133CC2"/>
    <w:rPr>
      <w:vertAlign w:val="superscript"/>
    </w:rPr>
  </w:style>
  <w:style w:type="character" w:customStyle="1" w:styleId="Smbolosdenumeracin">
    <w:name w:val="Símbolos de numeración"/>
    <w:qFormat/>
    <w:rsid w:val="00133CC2"/>
  </w:style>
  <w:style w:type="character" w:customStyle="1" w:styleId="ListLabel43">
    <w:name w:val="ListLabel 43"/>
    <w:qFormat/>
    <w:rsid w:val="00133CC2"/>
    <w:rPr>
      <w:b/>
      <w:sz w:val="34"/>
    </w:rPr>
  </w:style>
  <w:style w:type="character" w:customStyle="1" w:styleId="ListLabel44">
    <w:name w:val="ListLabel 44"/>
    <w:qFormat/>
    <w:rsid w:val="00133CC2"/>
    <w:rPr>
      <w:b/>
      <w:sz w:val="34"/>
    </w:rPr>
  </w:style>
  <w:style w:type="character" w:customStyle="1" w:styleId="ListLabel45">
    <w:name w:val="ListLabel 45"/>
    <w:qFormat/>
    <w:rsid w:val="00133CC2"/>
    <w:rPr>
      <w:b w:val="0"/>
      <w:sz w:val="34"/>
    </w:rPr>
  </w:style>
  <w:style w:type="character" w:customStyle="1" w:styleId="ListLabel46">
    <w:name w:val="ListLabel 46"/>
    <w:qFormat/>
    <w:rsid w:val="00133CC2"/>
    <w:rPr>
      <w:b/>
    </w:rPr>
  </w:style>
  <w:style w:type="character" w:customStyle="1" w:styleId="ListLabel47">
    <w:name w:val="ListLabel 47"/>
    <w:qFormat/>
    <w:rsid w:val="00133CC2"/>
    <w:rPr>
      <w:b/>
      <w:sz w:val="34"/>
    </w:rPr>
  </w:style>
  <w:style w:type="character" w:customStyle="1" w:styleId="ListLabel48">
    <w:name w:val="ListLabel 48"/>
    <w:qFormat/>
    <w:rsid w:val="00133CC2"/>
    <w:rPr>
      <w:b/>
      <w:sz w:val="34"/>
    </w:rPr>
  </w:style>
  <w:style w:type="character" w:customStyle="1" w:styleId="ListLabel49">
    <w:name w:val="ListLabel 49"/>
    <w:qFormat/>
    <w:rsid w:val="00133CC2"/>
    <w:rPr>
      <w:b/>
      <w:sz w:val="34"/>
    </w:rPr>
  </w:style>
  <w:style w:type="character" w:customStyle="1" w:styleId="ListLabel50">
    <w:name w:val="ListLabel 50"/>
    <w:qFormat/>
    <w:rsid w:val="00133CC2"/>
    <w:rPr>
      <w:b/>
      <w:sz w:val="34"/>
    </w:rPr>
  </w:style>
  <w:style w:type="character" w:customStyle="1" w:styleId="ListLabel51">
    <w:name w:val="ListLabel 51"/>
    <w:qFormat/>
    <w:rsid w:val="00133CC2"/>
    <w:rPr>
      <w:b/>
      <w:sz w:val="34"/>
    </w:rPr>
  </w:style>
  <w:style w:type="character" w:customStyle="1" w:styleId="ListLabel52">
    <w:name w:val="ListLabel 52"/>
    <w:qFormat/>
    <w:rsid w:val="00133CC2"/>
    <w:rPr>
      <w:b/>
      <w:sz w:val="34"/>
    </w:rPr>
  </w:style>
  <w:style w:type="character" w:customStyle="1" w:styleId="ListLabel53">
    <w:name w:val="ListLabel 53"/>
    <w:qFormat/>
    <w:rsid w:val="00133CC2"/>
    <w:rPr>
      <w:b/>
      <w:sz w:val="34"/>
    </w:rPr>
  </w:style>
  <w:style w:type="character" w:customStyle="1" w:styleId="ListLabel54">
    <w:name w:val="ListLabel 54"/>
    <w:qFormat/>
    <w:rsid w:val="00133CC2"/>
    <w:rPr>
      <w:b/>
      <w:sz w:val="34"/>
    </w:rPr>
  </w:style>
  <w:style w:type="character" w:customStyle="1" w:styleId="ListLabel55">
    <w:name w:val="ListLabel 55"/>
    <w:qFormat/>
    <w:rsid w:val="00133CC2"/>
    <w:rPr>
      <w:b/>
      <w:sz w:val="34"/>
    </w:rPr>
  </w:style>
  <w:style w:type="character" w:customStyle="1" w:styleId="ListLabel56">
    <w:name w:val="ListLabel 56"/>
    <w:qFormat/>
    <w:rsid w:val="00133CC2"/>
    <w:rPr>
      <w:rFonts w:cs="Symbol"/>
      <w:sz w:val="34"/>
    </w:rPr>
  </w:style>
  <w:style w:type="character" w:customStyle="1" w:styleId="ListLabel57">
    <w:name w:val="ListLabel 57"/>
    <w:qFormat/>
    <w:rsid w:val="00133CC2"/>
    <w:rPr>
      <w:rFonts w:cs="Courier New"/>
    </w:rPr>
  </w:style>
  <w:style w:type="character" w:customStyle="1" w:styleId="ListLabel58">
    <w:name w:val="ListLabel 58"/>
    <w:qFormat/>
    <w:rsid w:val="00133CC2"/>
    <w:rPr>
      <w:rFonts w:cs="Wingdings"/>
    </w:rPr>
  </w:style>
  <w:style w:type="character" w:customStyle="1" w:styleId="ListLabel59">
    <w:name w:val="ListLabel 59"/>
    <w:qFormat/>
    <w:rsid w:val="00133CC2"/>
    <w:rPr>
      <w:rFonts w:cs="Symbol"/>
    </w:rPr>
  </w:style>
  <w:style w:type="character" w:customStyle="1" w:styleId="ListLabel60">
    <w:name w:val="ListLabel 60"/>
    <w:qFormat/>
    <w:rsid w:val="00133CC2"/>
    <w:rPr>
      <w:rFonts w:cs="Courier New"/>
    </w:rPr>
  </w:style>
  <w:style w:type="character" w:customStyle="1" w:styleId="ListLabel61">
    <w:name w:val="ListLabel 61"/>
    <w:qFormat/>
    <w:rsid w:val="00133CC2"/>
    <w:rPr>
      <w:rFonts w:cs="Wingdings"/>
    </w:rPr>
  </w:style>
  <w:style w:type="character" w:customStyle="1" w:styleId="ListLabel62">
    <w:name w:val="ListLabel 62"/>
    <w:qFormat/>
    <w:rsid w:val="00133CC2"/>
    <w:rPr>
      <w:rFonts w:cs="Symbol"/>
    </w:rPr>
  </w:style>
  <w:style w:type="character" w:customStyle="1" w:styleId="ListLabel63">
    <w:name w:val="ListLabel 63"/>
    <w:qFormat/>
    <w:rsid w:val="00133CC2"/>
    <w:rPr>
      <w:rFonts w:cs="Courier New"/>
    </w:rPr>
  </w:style>
  <w:style w:type="character" w:customStyle="1" w:styleId="ListLabel64">
    <w:name w:val="ListLabel 64"/>
    <w:qFormat/>
    <w:rsid w:val="00133CC2"/>
    <w:rPr>
      <w:rFonts w:cs="Wingdings"/>
    </w:rPr>
  </w:style>
  <w:style w:type="character" w:customStyle="1" w:styleId="ListLabel65">
    <w:name w:val="ListLabel 65"/>
    <w:qFormat/>
    <w:rsid w:val="00133CC2"/>
    <w:rPr>
      <w:b/>
      <w:sz w:val="34"/>
    </w:rPr>
  </w:style>
  <w:style w:type="character" w:customStyle="1" w:styleId="ListLabel66">
    <w:name w:val="ListLabel 66"/>
    <w:qFormat/>
    <w:rsid w:val="00133CC2"/>
    <w:rPr>
      <w:b/>
      <w:sz w:val="34"/>
    </w:rPr>
  </w:style>
  <w:style w:type="character" w:customStyle="1" w:styleId="ListLabel67">
    <w:name w:val="ListLabel 67"/>
    <w:qFormat/>
    <w:rsid w:val="00133CC2"/>
    <w:rPr>
      <w:b/>
      <w:sz w:val="34"/>
    </w:rPr>
  </w:style>
  <w:style w:type="character" w:customStyle="1" w:styleId="ListLabel68">
    <w:name w:val="ListLabel 68"/>
    <w:qFormat/>
    <w:rsid w:val="00133CC2"/>
    <w:rPr>
      <w:b/>
      <w:sz w:val="34"/>
    </w:rPr>
  </w:style>
  <w:style w:type="character" w:customStyle="1" w:styleId="ListLabel69">
    <w:name w:val="ListLabel 69"/>
    <w:qFormat/>
    <w:rsid w:val="00133CC2"/>
    <w:rPr>
      <w:b/>
      <w:sz w:val="34"/>
    </w:rPr>
  </w:style>
  <w:style w:type="character" w:customStyle="1" w:styleId="ListLabel70">
    <w:name w:val="ListLabel 70"/>
    <w:qFormat/>
    <w:rsid w:val="00133CC2"/>
    <w:rPr>
      <w:b/>
      <w:sz w:val="34"/>
    </w:rPr>
  </w:style>
  <w:style w:type="character" w:customStyle="1" w:styleId="ListLabel71">
    <w:name w:val="ListLabel 71"/>
    <w:qFormat/>
    <w:rsid w:val="00133CC2"/>
    <w:rPr>
      <w:b/>
      <w:sz w:val="34"/>
    </w:rPr>
  </w:style>
  <w:style w:type="paragraph" w:customStyle="1" w:styleId="western">
    <w:name w:val="western"/>
    <w:basedOn w:val="Normal"/>
    <w:qFormat/>
    <w:rsid w:val="00133CC2"/>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133CC2"/>
    <w:pPr>
      <w:tabs>
        <w:tab w:val="right" w:pos="3969"/>
        <w:tab w:val="right" w:pos="8504"/>
      </w:tabs>
    </w:pPr>
    <w:rPr>
      <w:color w:val="00000A"/>
    </w:rPr>
  </w:style>
  <w:style w:type="paragraph" w:styleId="Textonotapie">
    <w:name w:val="footnote text"/>
    <w:basedOn w:val="Normal"/>
    <w:link w:val="TextonotapieCar"/>
    <w:rsid w:val="00133CC2"/>
    <w:pPr>
      <w:tabs>
        <w:tab w:val="right" w:pos="3969"/>
        <w:tab w:val="right" w:pos="8504"/>
      </w:tabs>
    </w:pPr>
    <w:rPr>
      <w:color w:val="00000A"/>
    </w:rPr>
  </w:style>
  <w:style w:type="character" w:customStyle="1" w:styleId="TextonotapieCar">
    <w:name w:val="Texto nota pie Car"/>
    <w:basedOn w:val="Fuentedeprrafopredeter"/>
    <w:link w:val="Textonotapie"/>
    <w:rsid w:val="00133CC2"/>
    <w:rPr>
      <w:rFonts w:ascii="Garamond" w:hAnsi="Garamond" w:cs="Arial"/>
      <w:color w:val="00000A"/>
      <w:sz w:val="28"/>
      <w:szCs w:val="24"/>
      <w:lang w:val="es-AR"/>
    </w:rPr>
  </w:style>
  <w:style w:type="paragraph" w:customStyle="1" w:styleId="EndnoteSymbol">
    <w:name w:val="Endnote Symbol"/>
    <w:basedOn w:val="Normal"/>
    <w:qFormat/>
    <w:rsid w:val="00133CC2"/>
    <w:pPr>
      <w:tabs>
        <w:tab w:val="right" w:pos="3969"/>
        <w:tab w:val="right" w:pos="8504"/>
      </w:tabs>
    </w:pPr>
    <w:rPr>
      <w:color w:val="00000A"/>
    </w:rPr>
  </w:style>
  <w:style w:type="paragraph" w:customStyle="1" w:styleId="Contenidodelatabla">
    <w:name w:val="Contenido de la tabla"/>
    <w:basedOn w:val="Normal"/>
    <w:qFormat/>
    <w:rsid w:val="00133CC2"/>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133CC2"/>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133CC2"/>
    <w:rPr>
      <w:rFonts w:ascii="Garamond" w:hAnsi="Garamond" w:cs="Arial"/>
      <w:color w:val="00000A"/>
      <w:lang w:val="es-AR"/>
    </w:rPr>
  </w:style>
  <w:style w:type="character" w:styleId="Refdecomentario">
    <w:name w:val="annotation reference"/>
    <w:basedOn w:val="Fuentedeprrafopredeter"/>
    <w:uiPriority w:val="99"/>
    <w:semiHidden/>
    <w:unhideWhenUsed/>
    <w:rsid w:val="00133CC2"/>
    <w:rPr>
      <w:sz w:val="16"/>
      <w:szCs w:val="16"/>
    </w:rPr>
  </w:style>
  <w:style w:type="paragraph" w:styleId="Textonotaalfinal">
    <w:name w:val="endnote text"/>
    <w:basedOn w:val="Normal"/>
    <w:link w:val="TextonotaalfinalCar"/>
    <w:uiPriority w:val="99"/>
    <w:semiHidden/>
    <w:unhideWhenUsed/>
    <w:rsid w:val="002F0721"/>
    <w:rPr>
      <w:sz w:val="20"/>
      <w:szCs w:val="20"/>
    </w:rPr>
  </w:style>
  <w:style w:type="character" w:customStyle="1" w:styleId="TextonotaalfinalCar">
    <w:name w:val="Texto nota al final Car"/>
    <w:basedOn w:val="Fuentedeprrafopredeter"/>
    <w:link w:val="Textonotaalfinal"/>
    <w:uiPriority w:val="99"/>
    <w:semiHidden/>
    <w:rsid w:val="002F0721"/>
    <w:rPr>
      <w:rFonts w:ascii="Garamond" w:hAnsi="Garamond" w:cs="Arial"/>
      <w:lang w:val="es-AR"/>
    </w:rPr>
  </w:style>
  <w:style w:type="character" w:styleId="Refdenotaalfinal">
    <w:name w:val="endnote reference"/>
    <w:basedOn w:val="Fuentedeprrafopredeter"/>
    <w:uiPriority w:val="99"/>
    <w:semiHidden/>
    <w:unhideWhenUsed/>
    <w:rsid w:val="002F0721"/>
    <w:rPr>
      <w:vertAlign w:val="superscript"/>
    </w:rPr>
  </w:style>
  <w:style w:type="paragraph" w:styleId="TtulodeTDC">
    <w:name w:val="TOC Heading"/>
    <w:basedOn w:val="Ttulo1"/>
    <w:next w:val="Normal"/>
    <w:uiPriority w:val="39"/>
    <w:unhideWhenUsed/>
    <w:qFormat/>
    <w:rsid w:val="00865AC5"/>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es-AR"/>
    </w:rPr>
  </w:style>
  <w:style w:type="paragraph" w:styleId="TDC1">
    <w:name w:val="toc 1"/>
    <w:basedOn w:val="Normal"/>
    <w:next w:val="Normal"/>
    <w:autoRedefine/>
    <w:uiPriority w:val="39"/>
    <w:unhideWhenUsed/>
    <w:rsid w:val="00865AC5"/>
    <w:pPr>
      <w:spacing w:after="100"/>
    </w:pPr>
    <w:rPr>
      <w:color w:val="00000A"/>
    </w:rPr>
  </w:style>
  <w:style w:type="paragraph" w:styleId="TDC2">
    <w:name w:val="toc 2"/>
    <w:basedOn w:val="Normal"/>
    <w:next w:val="Normal"/>
    <w:autoRedefine/>
    <w:uiPriority w:val="39"/>
    <w:unhideWhenUsed/>
    <w:rsid w:val="00865AC5"/>
    <w:pPr>
      <w:spacing w:after="100"/>
      <w:ind w:left="280"/>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83456182">
      <w:bodyDiv w:val="1"/>
      <w:marLeft w:val="0"/>
      <w:marRight w:val="0"/>
      <w:marTop w:val="0"/>
      <w:marBottom w:val="0"/>
      <w:divBdr>
        <w:top w:val="none" w:sz="0" w:space="0" w:color="auto"/>
        <w:left w:val="none" w:sz="0" w:space="0" w:color="auto"/>
        <w:bottom w:val="none" w:sz="0" w:space="0" w:color="auto"/>
        <w:right w:val="none" w:sz="0" w:space="0" w:color="auto"/>
      </w:divBdr>
    </w:div>
    <w:div w:id="89158100">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40732350">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2131962">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268276">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76456439">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18992206">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55381462">
      <w:bodyDiv w:val="1"/>
      <w:marLeft w:val="0"/>
      <w:marRight w:val="0"/>
      <w:marTop w:val="0"/>
      <w:marBottom w:val="0"/>
      <w:divBdr>
        <w:top w:val="none" w:sz="0" w:space="0" w:color="auto"/>
        <w:left w:val="none" w:sz="0" w:space="0" w:color="auto"/>
        <w:bottom w:val="none" w:sz="0" w:space="0" w:color="auto"/>
        <w:right w:val="none" w:sz="0" w:space="0" w:color="auto"/>
      </w:divBdr>
    </w:div>
    <w:div w:id="662272466">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899283">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40445480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39779223">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5788230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35085942">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3954083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0362391">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653875">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30327708">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4598497">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D3C5-DAE3-48E1-9499-A1A2906E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38181</Words>
  <Characters>209996</Characters>
  <Application>Microsoft Office Word</Application>
  <DocSecurity>0</DocSecurity>
  <Lines>1749</Lines>
  <Paragraphs>495</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247682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cp:revision>
  <cp:lastPrinted>2020-05-04T14:14:00Z</cp:lastPrinted>
  <dcterms:created xsi:type="dcterms:W3CDTF">2020-05-04T15:24:00Z</dcterms:created>
  <dcterms:modified xsi:type="dcterms:W3CDTF">2020-05-04T15:24:00Z</dcterms:modified>
</cp:coreProperties>
</file>