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AE" w:rsidRPr="00656BAE" w:rsidRDefault="00656BAE" w:rsidP="00656BAE">
      <w:pPr>
        <w:pBdr>
          <w:bottom w:val="thickThinSmallGap" w:sz="24" w:space="1" w:color="622423"/>
        </w:pBdr>
        <w:tabs>
          <w:tab w:val="center" w:pos="4252"/>
          <w:tab w:val="right" w:pos="8504"/>
        </w:tabs>
        <w:jc w:val="center"/>
        <w:rPr>
          <w:rFonts w:ascii="Cambria" w:hAnsi="Cambria" w:cs="Times New Roman"/>
          <w:sz w:val="36"/>
          <w:szCs w:val="36"/>
        </w:rPr>
      </w:pPr>
      <w:r w:rsidRPr="00656BAE">
        <w:rPr>
          <w:rFonts w:ascii="Calibri" w:eastAsia="Calibri" w:hAnsi="Calibri" w:cs="Times New Roman"/>
          <w:sz w:val="36"/>
          <w:szCs w:val="36"/>
          <w:lang w:eastAsia="en-US"/>
        </w:rPr>
        <w:t>Municipalidad de 25 de Mayo</w:t>
      </w:r>
    </w:p>
    <w:p w:rsidR="00656BAE" w:rsidRPr="00656BAE" w:rsidRDefault="00656BAE" w:rsidP="00656BAE">
      <w:pPr>
        <w:tabs>
          <w:tab w:val="center" w:pos="4252"/>
          <w:tab w:val="right" w:pos="8504"/>
        </w:tabs>
        <w:ind w:left="-720"/>
        <w:jc w:val="center"/>
      </w:pPr>
    </w:p>
    <w:p w:rsidR="00656BAE" w:rsidRPr="00656BAE" w:rsidRDefault="00656BAE" w:rsidP="00656BAE">
      <w:pPr>
        <w:spacing w:after="200" w:line="276" w:lineRule="auto"/>
        <w:jc w:val="center"/>
        <w:rPr>
          <w:rFonts w:ascii="Calisto MT" w:eastAsia="Calibri" w:hAnsi="Calisto MT" w:cs="Times New Roman"/>
          <w:b/>
          <w:sz w:val="22"/>
          <w:szCs w:val="22"/>
          <w:u w:val="single"/>
          <w:lang w:eastAsia="en-US"/>
        </w:rPr>
      </w:pP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r w:rsidRPr="00656BAE">
        <w:rPr>
          <w:rFonts w:ascii="Calisto MT" w:eastAsia="Calibri" w:hAnsi="Calisto MT" w:cs="Times New Roman"/>
          <w:b/>
          <w:sz w:val="60"/>
          <w:szCs w:val="60"/>
          <w:u w:val="single"/>
          <w:lang w:eastAsia="en-US"/>
        </w:rPr>
        <w:t>ANEXO II</w:t>
      </w: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r w:rsidRPr="00656BAE">
        <w:rPr>
          <w:rFonts w:ascii="Calisto MT" w:eastAsia="Calibri" w:hAnsi="Calisto MT" w:cs="Times New Roman"/>
          <w:b/>
          <w:sz w:val="60"/>
          <w:szCs w:val="60"/>
          <w:u w:val="single"/>
          <w:lang w:eastAsia="en-US"/>
        </w:rPr>
        <w:t>PROYECTO DE</w:t>
      </w:r>
    </w:p>
    <w:p w:rsidR="00656BAE" w:rsidRDefault="00656BAE" w:rsidP="00656BAE">
      <w:pPr>
        <w:spacing w:after="200" w:line="276" w:lineRule="auto"/>
        <w:jc w:val="center"/>
        <w:rPr>
          <w:rFonts w:ascii="Calisto MT" w:eastAsia="Calibri" w:hAnsi="Calisto MT" w:cs="Times New Roman"/>
          <w:b/>
          <w:sz w:val="60"/>
          <w:szCs w:val="60"/>
          <w:u w:val="single"/>
          <w:lang w:eastAsia="en-US"/>
        </w:rPr>
      </w:pPr>
      <w:r w:rsidRPr="00656BAE">
        <w:rPr>
          <w:rFonts w:ascii="Calisto MT" w:eastAsia="Calibri" w:hAnsi="Calisto MT" w:cs="Times New Roman"/>
          <w:b/>
          <w:sz w:val="60"/>
          <w:szCs w:val="60"/>
          <w:u w:val="single"/>
          <w:lang w:eastAsia="en-US"/>
        </w:rPr>
        <w:t xml:space="preserve">ORDENANZA IMPOSITIVA </w:t>
      </w:r>
    </w:p>
    <w:p w:rsidR="00656BAE" w:rsidRPr="00656BAE" w:rsidRDefault="00656BAE" w:rsidP="00656BAE">
      <w:pPr>
        <w:spacing w:after="200" w:line="276" w:lineRule="auto"/>
        <w:jc w:val="center"/>
        <w:rPr>
          <w:rFonts w:ascii="Calisto MT" w:eastAsia="Calibri" w:hAnsi="Calisto MT" w:cs="Times New Roman"/>
          <w:b/>
          <w:sz w:val="60"/>
          <w:szCs w:val="60"/>
          <w:u w:val="single"/>
          <w:lang w:eastAsia="en-US"/>
        </w:rPr>
      </w:pPr>
      <w:r>
        <w:rPr>
          <w:rFonts w:ascii="Calisto MT" w:eastAsia="Calibri" w:hAnsi="Calisto MT" w:cs="Times New Roman"/>
          <w:b/>
          <w:sz w:val="60"/>
          <w:szCs w:val="60"/>
          <w:u w:val="single"/>
          <w:lang w:eastAsia="en-US"/>
        </w:rPr>
        <w:t>AÑO 2018</w:t>
      </w:r>
    </w:p>
    <w:p w:rsidR="00656BAE" w:rsidRDefault="00656BAE">
      <w:pPr>
        <w:spacing w:after="200" w:line="276" w:lineRule="auto"/>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656BAE" w:rsidRDefault="00656BAE" w:rsidP="002978B5">
      <w:pPr>
        <w:spacing w:before="240" w:after="60"/>
        <w:jc w:val="center"/>
        <w:outlineLvl w:val="0"/>
        <w:rPr>
          <w:rFonts w:eastAsia="Arial Unicode MS" w:cs="Arial Unicode MS"/>
          <w:b/>
          <w:bCs/>
          <w:sz w:val="34"/>
          <w:szCs w:val="34"/>
          <w:u w:val="single"/>
        </w:rPr>
      </w:pPr>
    </w:p>
    <w:p w:rsidR="002978B5" w:rsidRPr="007A41D6" w:rsidRDefault="002978B5" w:rsidP="002978B5">
      <w:pPr>
        <w:spacing w:before="240" w:after="60"/>
        <w:jc w:val="center"/>
        <w:outlineLvl w:val="0"/>
        <w:rPr>
          <w:rFonts w:eastAsia="Arial Unicode MS" w:cs="Arial Unicode MS"/>
          <w:b/>
          <w:bCs/>
          <w:sz w:val="34"/>
          <w:szCs w:val="34"/>
          <w:u w:val="single"/>
        </w:rPr>
      </w:pPr>
      <w:bookmarkStart w:id="0" w:name="_GoBack"/>
      <w:bookmarkEnd w:id="0"/>
      <w:proofErr w:type="spellStart"/>
      <w:r w:rsidRPr="007A41D6">
        <w:rPr>
          <w:rFonts w:eastAsia="Arial Unicode MS" w:cs="Arial Unicode MS"/>
          <w:b/>
          <w:bCs/>
          <w:sz w:val="34"/>
          <w:szCs w:val="34"/>
          <w:u w:val="single"/>
        </w:rPr>
        <w:lastRenderedPageBreak/>
        <w:t>Indice</w:t>
      </w:r>
      <w:proofErr w:type="spellEnd"/>
    </w:p>
    <w:p w:rsidR="002978B5" w:rsidRPr="007A41D6" w:rsidRDefault="002978B5" w:rsidP="002978B5">
      <w:pPr>
        <w:spacing w:before="240" w:after="60"/>
        <w:outlineLvl w:val="0"/>
        <w:rPr>
          <w:rFonts w:eastAsia="Arial Unicode MS" w:cs="Arial Unicode MS"/>
          <w:b/>
          <w:bCs/>
          <w:sz w:val="34"/>
          <w:szCs w:val="34"/>
          <w:u w:val="single"/>
        </w:rPr>
      </w:pPr>
    </w:p>
    <w:p w:rsidR="002978B5" w:rsidRPr="007A41D6" w:rsidRDefault="002978B5" w:rsidP="002978B5">
      <w:pPr>
        <w:keepNext/>
        <w:tabs>
          <w:tab w:val="left" w:pos="7513"/>
        </w:tabs>
        <w:ind w:left="2694" w:right="969" w:hanging="2694"/>
        <w:outlineLvl w:val="0"/>
        <w:rPr>
          <w:rFonts w:eastAsia="Arial Unicode MS" w:cs="Arial Unicode MS"/>
          <w:bCs/>
          <w:sz w:val="34"/>
          <w:szCs w:val="34"/>
        </w:rPr>
      </w:pPr>
      <w:r w:rsidRPr="007A41D6">
        <w:rPr>
          <w:rFonts w:eastAsia="Arial Unicode MS" w:cs="Arial Unicode MS"/>
          <w:b/>
          <w:bCs/>
          <w:sz w:val="34"/>
          <w:szCs w:val="34"/>
        </w:rPr>
        <w:t xml:space="preserve">Cap. Primero: </w:t>
      </w:r>
      <w:r w:rsidRPr="007A41D6">
        <w:rPr>
          <w:rFonts w:eastAsia="Arial Unicode MS" w:cs="Arial Unicode MS"/>
          <w:bCs/>
          <w:sz w:val="34"/>
          <w:szCs w:val="34"/>
        </w:rPr>
        <w:t>Tasa por alumbrado, limpieza y conservación de</w:t>
      </w:r>
    </w:p>
    <w:p w:rsidR="002978B5" w:rsidRPr="007A41D6" w:rsidRDefault="002978B5" w:rsidP="002978B5">
      <w:pPr>
        <w:keepNext/>
        <w:tabs>
          <w:tab w:val="left" w:pos="7513"/>
        </w:tabs>
        <w:ind w:left="2694" w:right="-23" w:hanging="2694"/>
        <w:outlineLvl w:val="0"/>
        <w:rPr>
          <w:rFonts w:eastAsia="Arial Unicode MS" w:cs="Arial Unicode MS"/>
          <w:b/>
          <w:bCs/>
          <w:sz w:val="34"/>
          <w:szCs w:val="34"/>
        </w:rPr>
      </w:pPr>
      <w:r w:rsidRPr="007A41D6">
        <w:rPr>
          <w:rFonts w:eastAsia="Arial Unicode MS" w:cs="Arial Unicode MS"/>
          <w:b/>
          <w:bCs/>
          <w:sz w:val="34"/>
          <w:szCs w:val="34"/>
        </w:rPr>
        <w:t xml:space="preserve">                         </w:t>
      </w:r>
      <w:r w:rsidRPr="007A41D6">
        <w:rPr>
          <w:rFonts w:eastAsia="Arial Unicode MS" w:cs="Arial Unicode MS"/>
          <w:bCs/>
          <w:sz w:val="34"/>
          <w:szCs w:val="34"/>
        </w:rPr>
        <w:t>la vía pública……………….....................................</w:t>
      </w:r>
      <w:r w:rsidRPr="007A41D6">
        <w:rPr>
          <w:rFonts w:eastAsia="Arial Unicode MS" w:cs="Arial Unicode MS"/>
          <w:b/>
          <w:bCs/>
          <w:sz w:val="34"/>
          <w:szCs w:val="34"/>
        </w:rPr>
        <w:t xml:space="preserve">Pagina </w:t>
      </w:r>
      <w:r w:rsidR="004948B4" w:rsidRPr="007A41D6">
        <w:rPr>
          <w:rFonts w:eastAsia="Arial Unicode MS" w:cs="Arial Unicode MS"/>
          <w:b/>
          <w:bCs/>
          <w:sz w:val="34"/>
          <w:szCs w:val="34"/>
        </w:rPr>
        <w:t>2</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Segundo: </w:t>
      </w:r>
      <w:r w:rsidRPr="007A41D6">
        <w:rPr>
          <w:rFonts w:eastAsia="Arial Unicode MS" w:cs="Arial Unicode MS"/>
          <w:bCs/>
          <w:sz w:val="34"/>
          <w:szCs w:val="34"/>
        </w:rPr>
        <w:t xml:space="preserve">Tasa por servicios especiales de limpieza e </w:t>
      </w:r>
    </w:p>
    <w:p w:rsidR="002978B5" w:rsidRPr="007A41D6" w:rsidRDefault="002978B5" w:rsidP="002978B5">
      <w:pPr>
        <w:rPr>
          <w:rFonts w:eastAsia="Arial Unicode MS" w:cs="Arial Unicode MS"/>
          <w:bCs/>
          <w:sz w:val="34"/>
          <w:szCs w:val="34"/>
        </w:rPr>
      </w:pPr>
      <w:r w:rsidRPr="007A41D6">
        <w:rPr>
          <w:rFonts w:eastAsia="Arial Unicode MS" w:cs="Arial Unicode MS"/>
          <w:bCs/>
          <w:sz w:val="34"/>
          <w:szCs w:val="34"/>
        </w:rPr>
        <w:t xml:space="preserve">                          </w:t>
      </w:r>
      <w:proofErr w:type="gramStart"/>
      <w:r w:rsidRPr="007A41D6">
        <w:rPr>
          <w:rFonts w:eastAsia="Arial Unicode MS" w:cs="Arial Unicode MS"/>
          <w:bCs/>
          <w:sz w:val="34"/>
          <w:szCs w:val="34"/>
        </w:rPr>
        <w:t>higiene</w:t>
      </w:r>
      <w:proofErr w:type="gramEnd"/>
      <w:r w:rsidRPr="007A41D6">
        <w:rPr>
          <w:rFonts w:eastAsia="Arial Unicode MS" w:cs="Arial Unicode MS"/>
          <w:bCs/>
          <w:sz w:val="34"/>
          <w:szCs w:val="34"/>
        </w:rPr>
        <w:t>………...…………………………….….</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w:t>
      </w:r>
      <w:r w:rsidR="00DE209B" w:rsidRPr="007A41D6">
        <w:rPr>
          <w:rFonts w:eastAsia="Arial Unicode MS" w:cs="Arial Unicode MS"/>
          <w:b/>
          <w:bCs/>
          <w:sz w:val="34"/>
          <w:szCs w:val="34"/>
        </w:rPr>
        <w:t>3</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Tercero: </w:t>
      </w:r>
      <w:r w:rsidRPr="007A41D6">
        <w:rPr>
          <w:rFonts w:eastAsia="Arial Unicode MS" w:cs="Arial Unicode MS"/>
          <w:bCs/>
          <w:sz w:val="34"/>
          <w:szCs w:val="34"/>
        </w:rPr>
        <w:t>Tasa por habilitación de comercios e industrias….</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5</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Cuarto: </w:t>
      </w:r>
      <w:r w:rsidRPr="007A41D6">
        <w:rPr>
          <w:rFonts w:eastAsia="Arial Unicode MS" w:cs="Arial Unicode MS"/>
          <w:bCs/>
          <w:sz w:val="34"/>
          <w:szCs w:val="34"/>
        </w:rPr>
        <w:t>Tasa por inspección de seguridad e higiene……….</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6</w:t>
      </w:r>
      <w:r w:rsidRPr="007A41D6">
        <w:rPr>
          <w:rFonts w:eastAsia="Arial Unicode MS" w:cs="Arial Unicode MS"/>
          <w:bCs/>
          <w:sz w:val="34"/>
          <w:szCs w:val="34"/>
        </w:rPr>
        <w:t xml:space="preserve"> </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Quinto: </w:t>
      </w:r>
      <w:r w:rsidRPr="007A41D6">
        <w:rPr>
          <w:rFonts w:eastAsia="Arial Unicode MS" w:cs="Arial Unicode MS"/>
          <w:bCs/>
          <w:sz w:val="34"/>
          <w:szCs w:val="34"/>
        </w:rPr>
        <w:t>Tasa por servicios sanitarios………………...….....</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7</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Sexto: </w:t>
      </w:r>
      <w:r w:rsidRPr="007A41D6">
        <w:rPr>
          <w:rFonts w:eastAsia="Arial Unicode MS" w:cs="Arial Unicode MS"/>
          <w:bCs/>
          <w:sz w:val="34"/>
          <w:szCs w:val="34"/>
        </w:rPr>
        <w:t>Tasa por inspección veterinaria</w:t>
      </w:r>
      <w:proofErr w:type="gramStart"/>
      <w:r w:rsidRPr="007A41D6">
        <w:rPr>
          <w:rFonts w:eastAsia="Arial Unicode MS" w:cs="Arial Unicode MS"/>
          <w:bCs/>
          <w:sz w:val="34"/>
          <w:szCs w:val="34"/>
        </w:rPr>
        <w:t>..</w:t>
      </w:r>
      <w:proofErr w:type="gramEnd"/>
      <w:r w:rsidRPr="007A41D6">
        <w:rPr>
          <w:rFonts w:eastAsia="Arial Unicode MS" w:cs="Arial Unicode MS"/>
          <w:bCs/>
          <w:sz w:val="34"/>
          <w:szCs w:val="34"/>
        </w:rPr>
        <w:t>…………….…….</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1</w:t>
      </w:r>
      <w:r w:rsidR="00DE209B" w:rsidRPr="007A41D6">
        <w:rPr>
          <w:rFonts w:eastAsia="Arial Unicode MS" w:cs="Arial Unicode MS"/>
          <w:b/>
          <w:bCs/>
          <w:sz w:val="34"/>
          <w:szCs w:val="34"/>
        </w:rPr>
        <w:t>1</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Séptimo: </w:t>
      </w:r>
      <w:r w:rsidRPr="007A41D6">
        <w:rPr>
          <w:rFonts w:eastAsia="Arial Unicode MS" w:cs="Arial Unicode MS"/>
          <w:bCs/>
          <w:sz w:val="34"/>
          <w:szCs w:val="34"/>
        </w:rPr>
        <w:t>Derechos de oficina…..……………….….….....</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1</w:t>
      </w:r>
      <w:r w:rsidR="00DE209B" w:rsidRPr="007A41D6">
        <w:rPr>
          <w:rFonts w:eastAsia="Arial Unicode MS" w:cs="Arial Unicode MS"/>
          <w:b/>
          <w:bCs/>
          <w:sz w:val="34"/>
          <w:szCs w:val="34"/>
        </w:rPr>
        <w:t>1</w:t>
      </w:r>
      <w:r w:rsidRPr="007A41D6">
        <w:rPr>
          <w:rFonts w:eastAsia="Arial Unicode MS" w:cs="Arial Unicode MS"/>
          <w:bCs/>
          <w:sz w:val="34"/>
          <w:szCs w:val="34"/>
        </w:rPr>
        <w:t xml:space="preserve"> </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Octavo: </w:t>
      </w:r>
      <w:r w:rsidRPr="007A41D6">
        <w:rPr>
          <w:rFonts w:eastAsia="Arial Unicode MS" w:cs="Arial Unicode MS"/>
          <w:bCs/>
          <w:sz w:val="34"/>
          <w:szCs w:val="34"/>
        </w:rPr>
        <w:t>Derechos de construcción</w:t>
      </w:r>
      <w:proofErr w:type="gramStart"/>
      <w:r w:rsidRPr="007A41D6">
        <w:rPr>
          <w:rFonts w:eastAsia="Arial Unicode MS" w:cs="Arial Unicode MS"/>
          <w:bCs/>
          <w:sz w:val="34"/>
          <w:szCs w:val="34"/>
        </w:rPr>
        <w:t>..</w:t>
      </w:r>
      <w:proofErr w:type="gramEnd"/>
      <w:r w:rsidRPr="007A41D6">
        <w:rPr>
          <w:rFonts w:eastAsia="Arial Unicode MS" w:cs="Arial Unicode MS"/>
          <w:bCs/>
          <w:sz w:val="34"/>
          <w:szCs w:val="34"/>
        </w:rPr>
        <w:t>………….…..……....</w:t>
      </w:r>
      <w:r w:rsidRPr="007A41D6">
        <w:rPr>
          <w:rFonts w:eastAsia="Arial Unicode MS" w:cs="Arial Unicode MS"/>
          <w:b/>
          <w:bCs/>
          <w:sz w:val="34"/>
          <w:szCs w:val="34"/>
        </w:rPr>
        <w:t>Pagina</w:t>
      </w:r>
      <w:r w:rsidRPr="007A41D6">
        <w:rPr>
          <w:rFonts w:eastAsia="Arial Unicode MS" w:cs="Arial Unicode MS"/>
          <w:bCs/>
          <w:sz w:val="34"/>
          <w:szCs w:val="34"/>
        </w:rPr>
        <w:t xml:space="preserve"> </w:t>
      </w:r>
      <w:r w:rsidR="004948B4" w:rsidRPr="007A41D6">
        <w:rPr>
          <w:rFonts w:eastAsia="Arial Unicode MS" w:cs="Arial Unicode MS"/>
          <w:b/>
          <w:bCs/>
          <w:sz w:val="34"/>
          <w:szCs w:val="34"/>
        </w:rPr>
        <w:t>1</w:t>
      </w:r>
      <w:r w:rsidR="00DE209B" w:rsidRPr="007A41D6">
        <w:rPr>
          <w:rFonts w:eastAsia="Arial Unicode MS" w:cs="Arial Unicode MS"/>
          <w:b/>
          <w:bCs/>
          <w:sz w:val="34"/>
          <w:szCs w:val="34"/>
        </w:rPr>
        <w:t>5</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Noveno: </w:t>
      </w:r>
      <w:r w:rsidRPr="007A41D6">
        <w:rPr>
          <w:rFonts w:eastAsia="Arial Unicode MS" w:cs="Arial Unicode MS"/>
          <w:bCs/>
          <w:sz w:val="34"/>
          <w:szCs w:val="34"/>
        </w:rPr>
        <w:t>Derechos por habilitación de antenas…...…….</w:t>
      </w:r>
      <w:r w:rsidR="004948B4" w:rsidRPr="007A41D6">
        <w:rPr>
          <w:rFonts w:eastAsia="Arial Unicode MS" w:cs="Arial Unicode MS"/>
          <w:bCs/>
          <w:sz w:val="34"/>
          <w:szCs w:val="34"/>
        </w:rPr>
        <w:t>.</w:t>
      </w:r>
      <w:r w:rsidRPr="007A41D6">
        <w:rPr>
          <w:rFonts w:eastAsia="Arial Unicode MS" w:cs="Arial Unicode MS"/>
          <w:bCs/>
          <w:sz w:val="34"/>
          <w:szCs w:val="34"/>
        </w:rPr>
        <w:t>..</w:t>
      </w:r>
      <w:r w:rsidRPr="007A41D6">
        <w:rPr>
          <w:rFonts w:eastAsia="Arial Unicode MS" w:cs="Arial Unicode MS"/>
          <w:b/>
          <w:bCs/>
          <w:sz w:val="34"/>
          <w:szCs w:val="34"/>
        </w:rPr>
        <w:t>Pagina</w:t>
      </w:r>
      <w:r w:rsidR="004948B4" w:rsidRPr="007A41D6">
        <w:rPr>
          <w:rFonts w:eastAsia="Arial Unicode MS" w:cs="Arial Unicode MS"/>
          <w:bCs/>
          <w:sz w:val="34"/>
          <w:szCs w:val="34"/>
        </w:rPr>
        <w:t xml:space="preserve"> </w:t>
      </w:r>
      <w:r w:rsidR="004948B4" w:rsidRPr="007A41D6">
        <w:rPr>
          <w:rFonts w:eastAsia="Arial Unicode MS" w:cs="Arial Unicode MS"/>
          <w:b/>
          <w:bCs/>
          <w:sz w:val="34"/>
          <w:szCs w:val="34"/>
        </w:rPr>
        <w:t>1</w:t>
      </w:r>
      <w:r w:rsidR="00DE209B" w:rsidRPr="007A41D6">
        <w:rPr>
          <w:rFonts w:eastAsia="Arial Unicode MS" w:cs="Arial Unicode MS"/>
          <w:b/>
          <w:bCs/>
          <w:sz w:val="34"/>
          <w:szCs w:val="34"/>
        </w:rPr>
        <w:t>8</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w:t>
      </w:r>
      <w:r w:rsidRPr="007A41D6">
        <w:rPr>
          <w:rFonts w:eastAsia="Arial Unicode MS" w:cs="Arial Unicode MS"/>
          <w:bCs/>
          <w:sz w:val="34"/>
          <w:szCs w:val="34"/>
        </w:rPr>
        <w:t>Tasa por inspección de antenas</w:t>
      </w:r>
      <w:proofErr w:type="gramStart"/>
      <w:r w:rsidRPr="007A41D6">
        <w:rPr>
          <w:rFonts w:eastAsia="Arial Unicode MS" w:cs="Arial Unicode MS"/>
          <w:bCs/>
          <w:sz w:val="34"/>
          <w:szCs w:val="34"/>
        </w:rPr>
        <w:t>..</w:t>
      </w:r>
      <w:proofErr w:type="gramEnd"/>
      <w:r w:rsidRPr="007A41D6">
        <w:rPr>
          <w:rFonts w:eastAsia="Arial Unicode MS" w:cs="Arial Unicode MS"/>
          <w:bCs/>
          <w:sz w:val="34"/>
          <w:szCs w:val="34"/>
        </w:rPr>
        <w:t>………..….…...</w:t>
      </w:r>
      <w:r w:rsidRPr="007A41D6">
        <w:rPr>
          <w:rFonts w:eastAsia="Arial Unicode MS" w:cs="Arial Unicode MS"/>
          <w:b/>
          <w:bCs/>
          <w:sz w:val="34"/>
          <w:szCs w:val="34"/>
        </w:rPr>
        <w:t>Pagina</w:t>
      </w:r>
      <w:r w:rsidR="00031BEF" w:rsidRPr="007A41D6">
        <w:rPr>
          <w:rFonts w:eastAsia="Arial Unicode MS" w:cs="Arial Unicode MS"/>
          <w:b/>
          <w:bCs/>
          <w:sz w:val="34"/>
          <w:szCs w:val="34"/>
        </w:rPr>
        <w:t xml:space="preserve"> 1</w:t>
      </w:r>
      <w:r w:rsidR="00DE209B" w:rsidRPr="007A41D6">
        <w:rPr>
          <w:rFonts w:eastAsia="Arial Unicode MS" w:cs="Arial Unicode MS"/>
          <w:b/>
          <w:bCs/>
          <w:sz w:val="34"/>
          <w:szCs w:val="34"/>
        </w:rPr>
        <w:t>9</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Primero: </w:t>
      </w:r>
      <w:r w:rsidRPr="007A41D6">
        <w:rPr>
          <w:rFonts w:eastAsia="Arial Unicode MS" w:cs="Arial Unicode MS"/>
          <w:bCs/>
          <w:sz w:val="34"/>
          <w:szCs w:val="34"/>
        </w:rPr>
        <w:t>Derecho por ocupación o uso de espacios</w:t>
      </w:r>
    </w:p>
    <w:p w:rsidR="002978B5" w:rsidRPr="007A41D6" w:rsidRDefault="002978B5" w:rsidP="002978B5">
      <w:pPr>
        <w:rPr>
          <w:rFonts w:eastAsia="Arial Unicode MS" w:cs="Arial Unicode MS"/>
          <w:bCs/>
          <w:sz w:val="34"/>
          <w:szCs w:val="34"/>
        </w:rPr>
      </w:pPr>
      <w:r w:rsidRPr="007A41D6">
        <w:rPr>
          <w:rFonts w:eastAsia="Arial Unicode MS" w:cs="Arial Unicode MS"/>
          <w:bCs/>
          <w:sz w:val="34"/>
          <w:szCs w:val="34"/>
        </w:rPr>
        <w:t xml:space="preserve">                                       </w:t>
      </w:r>
      <w:proofErr w:type="gramStart"/>
      <w:r w:rsidRPr="007A41D6">
        <w:rPr>
          <w:rFonts w:eastAsia="Arial Unicode MS" w:cs="Arial Unicode MS"/>
          <w:bCs/>
          <w:sz w:val="34"/>
          <w:szCs w:val="34"/>
        </w:rPr>
        <w:t>públicos</w:t>
      </w:r>
      <w:proofErr w:type="gramEnd"/>
      <w:r w:rsidRPr="007A41D6">
        <w:rPr>
          <w:rFonts w:eastAsia="Arial Unicode MS" w:cs="Arial Unicode MS"/>
          <w:bCs/>
          <w:sz w:val="34"/>
          <w:szCs w:val="34"/>
        </w:rPr>
        <w:t>…….………………………...</w:t>
      </w:r>
      <w:r w:rsidRPr="007A41D6">
        <w:rPr>
          <w:rFonts w:eastAsia="Arial Unicode MS" w:cs="Arial Unicode MS"/>
          <w:b/>
          <w:bCs/>
          <w:sz w:val="34"/>
          <w:szCs w:val="34"/>
        </w:rPr>
        <w:t>Pagina</w:t>
      </w:r>
      <w:r w:rsidRPr="007A41D6">
        <w:rPr>
          <w:rFonts w:eastAsia="Arial Unicode MS" w:cs="Arial Unicode MS"/>
          <w:bCs/>
          <w:sz w:val="34"/>
          <w:szCs w:val="34"/>
        </w:rPr>
        <w:t xml:space="preserve"> </w:t>
      </w:r>
      <w:r w:rsidR="00DE209B" w:rsidRPr="007A41D6">
        <w:rPr>
          <w:rFonts w:eastAsia="Arial Unicode MS" w:cs="Arial Unicode MS"/>
          <w:b/>
          <w:bCs/>
          <w:sz w:val="34"/>
          <w:szCs w:val="34"/>
        </w:rPr>
        <w:t>19</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Cap. Décimo Segundo:</w:t>
      </w:r>
      <w:r w:rsidRPr="007A41D6">
        <w:rPr>
          <w:rFonts w:eastAsia="Arial Unicode MS" w:cs="Arial Unicode MS"/>
          <w:bCs/>
          <w:sz w:val="34"/>
          <w:szCs w:val="34"/>
        </w:rPr>
        <w:t xml:space="preserve"> Derechos para realizar espectáculos</w:t>
      </w:r>
    </w:p>
    <w:p w:rsidR="002978B5" w:rsidRPr="007A41D6" w:rsidRDefault="002978B5" w:rsidP="002978B5">
      <w:pPr>
        <w:ind w:left="2124" w:firstLine="708"/>
        <w:rPr>
          <w:rFonts w:eastAsia="Arial Unicode MS" w:cs="Arial Unicode MS"/>
          <w:bCs/>
          <w:sz w:val="34"/>
          <w:szCs w:val="34"/>
        </w:rPr>
      </w:pPr>
      <w:r w:rsidRPr="007A41D6">
        <w:rPr>
          <w:rFonts w:eastAsia="Arial Unicode MS" w:cs="Arial Unicode MS"/>
          <w:bCs/>
          <w:sz w:val="34"/>
          <w:szCs w:val="34"/>
        </w:rPr>
        <w:t xml:space="preserve">       públicos.…………………………</w:t>
      </w:r>
      <w:r w:rsidR="004948B4" w:rsidRPr="007A41D6">
        <w:rPr>
          <w:rFonts w:eastAsia="Arial Unicode MS" w:cs="Arial Unicode MS"/>
          <w:bCs/>
          <w:sz w:val="34"/>
          <w:szCs w:val="34"/>
        </w:rPr>
        <w:t>.</w:t>
      </w:r>
      <w:r w:rsidRPr="007A41D6">
        <w:rPr>
          <w:rFonts w:eastAsia="Arial Unicode MS" w:cs="Arial Unicode MS"/>
          <w:bCs/>
          <w:sz w:val="34"/>
          <w:szCs w:val="34"/>
        </w:rPr>
        <w:t>…</w:t>
      </w:r>
      <w:r w:rsidRPr="007A41D6">
        <w:rPr>
          <w:rFonts w:eastAsia="Arial Unicode MS" w:cs="Arial Unicode MS"/>
          <w:b/>
          <w:bCs/>
          <w:sz w:val="34"/>
          <w:szCs w:val="34"/>
        </w:rPr>
        <w:t>Pagina 2</w:t>
      </w:r>
      <w:r w:rsidR="00DE209B" w:rsidRPr="007A41D6">
        <w:rPr>
          <w:rFonts w:eastAsia="Arial Unicode MS" w:cs="Arial Unicode MS"/>
          <w:b/>
          <w:bCs/>
          <w:sz w:val="34"/>
          <w:szCs w:val="34"/>
        </w:rPr>
        <w:t>0</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Tercero: </w:t>
      </w:r>
      <w:r w:rsidRPr="007A41D6">
        <w:rPr>
          <w:rFonts w:eastAsia="Arial Unicode MS" w:cs="Arial Unicode MS"/>
          <w:bCs/>
          <w:sz w:val="34"/>
          <w:szCs w:val="34"/>
        </w:rPr>
        <w:t>Patentes y rodados menores………..…</w:t>
      </w:r>
      <w:r w:rsidRPr="007A41D6">
        <w:rPr>
          <w:rFonts w:eastAsia="Arial Unicode MS" w:cs="Arial Unicode MS"/>
          <w:b/>
          <w:bCs/>
          <w:sz w:val="34"/>
          <w:szCs w:val="34"/>
        </w:rPr>
        <w:t>Pagina</w:t>
      </w:r>
      <w:r w:rsidR="00031BEF" w:rsidRPr="007A41D6">
        <w:rPr>
          <w:rFonts w:eastAsia="Arial Unicode MS" w:cs="Arial Unicode MS"/>
          <w:b/>
          <w:bCs/>
          <w:sz w:val="34"/>
          <w:szCs w:val="34"/>
        </w:rPr>
        <w:t xml:space="preserve"> 22</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Cuarto: </w:t>
      </w:r>
      <w:r w:rsidRPr="007A41D6">
        <w:rPr>
          <w:rFonts w:eastAsia="Arial Unicode MS" w:cs="Arial Unicode MS"/>
          <w:bCs/>
          <w:sz w:val="34"/>
          <w:szCs w:val="34"/>
        </w:rPr>
        <w:t>Patente de automotores…..……………</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23</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Quinto: </w:t>
      </w:r>
      <w:r w:rsidRPr="007A41D6">
        <w:rPr>
          <w:rFonts w:eastAsia="Arial Unicode MS" w:cs="Arial Unicode MS"/>
          <w:bCs/>
          <w:sz w:val="34"/>
          <w:szCs w:val="34"/>
        </w:rPr>
        <w:t xml:space="preserve">Tasa por control de marcas y </w:t>
      </w:r>
      <w:proofErr w:type="gramStart"/>
      <w:r w:rsidRPr="007A41D6">
        <w:rPr>
          <w:rFonts w:eastAsia="Arial Unicode MS" w:cs="Arial Unicode MS"/>
          <w:bCs/>
          <w:sz w:val="34"/>
          <w:szCs w:val="34"/>
        </w:rPr>
        <w:t>señales.….</w:t>
      </w:r>
      <w:proofErr w:type="gramEnd"/>
      <w:r w:rsidRPr="007A41D6">
        <w:rPr>
          <w:rFonts w:eastAsia="Arial Unicode MS" w:cs="Arial Unicode MS"/>
          <w:b/>
          <w:bCs/>
          <w:sz w:val="34"/>
          <w:szCs w:val="34"/>
        </w:rPr>
        <w:t>Pagina</w:t>
      </w:r>
      <w:r w:rsidRPr="007A41D6">
        <w:rPr>
          <w:rFonts w:eastAsia="Arial Unicode MS" w:cs="Arial Unicode MS"/>
          <w:bCs/>
          <w:sz w:val="34"/>
          <w:szCs w:val="34"/>
        </w:rPr>
        <w:t xml:space="preserve"> </w:t>
      </w:r>
      <w:r w:rsidR="00031BEF" w:rsidRPr="007A41D6">
        <w:rPr>
          <w:rFonts w:eastAsia="Arial Unicode MS" w:cs="Arial Unicode MS"/>
          <w:b/>
          <w:bCs/>
          <w:sz w:val="34"/>
          <w:szCs w:val="34"/>
        </w:rPr>
        <w:t>23</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Sexto: </w:t>
      </w:r>
      <w:r w:rsidRPr="007A41D6">
        <w:rPr>
          <w:rFonts w:eastAsia="Arial Unicode MS" w:cs="Arial Unicode MS"/>
          <w:bCs/>
          <w:sz w:val="34"/>
          <w:szCs w:val="34"/>
        </w:rPr>
        <w:t>Tasa por conservación, reparación y</w:t>
      </w:r>
    </w:p>
    <w:p w:rsidR="002978B5" w:rsidRPr="007A41D6" w:rsidRDefault="002978B5" w:rsidP="002978B5">
      <w:pPr>
        <w:rPr>
          <w:rFonts w:eastAsia="Arial Unicode MS" w:cs="Arial Unicode MS"/>
          <w:bCs/>
          <w:sz w:val="34"/>
          <w:szCs w:val="34"/>
        </w:rPr>
      </w:pPr>
      <w:r w:rsidRPr="007A41D6">
        <w:rPr>
          <w:rFonts w:eastAsia="Arial Unicode MS" w:cs="Arial Unicode MS"/>
          <w:bCs/>
          <w:sz w:val="34"/>
          <w:szCs w:val="34"/>
        </w:rPr>
        <w:t xml:space="preserve">                                   </w:t>
      </w:r>
      <w:proofErr w:type="gramStart"/>
      <w:r w:rsidRPr="007A41D6">
        <w:rPr>
          <w:rFonts w:eastAsia="Arial Unicode MS" w:cs="Arial Unicode MS"/>
          <w:bCs/>
          <w:sz w:val="34"/>
          <w:szCs w:val="34"/>
        </w:rPr>
        <w:t>mejorado</w:t>
      </w:r>
      <w:proofErr w:type="gramEnd"/>
      <w:r w:rsidRPr="007A41D6">
        <w:rPr>
          <w:rFonts w:eastAsia="Arial Unicode MS" w:cs="Arial Unicode MS"/>
          <w:bCs/>
          <w:sz w:val="34"/>
          <w:szCs w:val="34"/>
        </w:rPr>
        <w:t xml:space="preserve"> de la red vial……..…………....</w:t>
      </w:r>
      <w:r w:rsidRPr="007A41D6">
        <w:rPr>
          <w:rFonts w:eastAsia="Arial Unicode MS" w:cs="Arial Unicode MS"/>
          <w:b/>
          <w:bCs/>
          <w:sz w:val="34"/>
          <w:szCs w:val="34"/>
        </w:rPr>
        <w:t>Pagina 2</w:t>
      </w:r>
      <w:r w:rsidR="00DE209B" w:rsidRPr="007A41D6">
        <w:rPr>
          <w:rFonts w:eastAsia="Arial Unicode MS" w:cs="Arial Unicode MS"/>
          <w:b/>
          <w:bCs/>
          <w:sz w:val="34"/>
          <w:szCs w:val="34"/>
        </w:rPr>
        <w:t>5</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Séptimo: </w:t>
      </w:r>
      <w:r w:rsidRPr="007A41D6">
        <w:rPr>
          <w:rFonts w:eastAsia="Arial Unicode MS" w:cs="Arial Unicode MS"/>
          <w:bCs/>
          <w:sz w:val="34"/>
          <w:szCs w:val="34"/>
        </w:rPr>
        <w:t>Derecho de cementerio…………..…..</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2</w:t>
      </w:r>
      <w:r w:rsidR="00031BEF" w:rsidRPr="007A41D6">
        <w:rPr>
          <w:rFonts w:eastAsia="Arial Unicode MS" w:cs="Arial Unicode MS"/>
          <w:b/>
          <w:bCs/>
          <w:sz w:val="34"/>
          <w:szCs w:val="34"/>
        </w:rPr>
        <w:t>6</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Octavo: </w:t>
      </w:r>
      <w:r w:rsidRPr="007A41D6">
        <w:rPr>
          <w:rFonts w:eastAsia="Arial Unicode MS" w:cs="Arial Unicode MS"/>
          <w:bCs/>
          <w:sz w:val="34"/>
          <w:szCs w:val="34"/>
        </w:rPr>
        <w:t>Tasa por servicios e ingresos varios…....</w:t>
      </w:r>
      <w:r w:rsidRPr="007A41D6">
        <w:rPr>
          <w:rFonts w:eastAsia="Arial Unicode MS" w:cs="Arial Unicode MS"/>
          <w:b/>
          <w:bCs/>
          <w:sz w:val="34"/>
          <w:szCs w:val="34"/>
        </w:rPr>
        <w:t xml:space="preserve">Pagina </w:t>
      </w:r>
      <w:r w:rsidR="004948B4" w:rsidRPr="007A41D6">
        <w:rPr>
          <w:rFonts w:eastAsia="Arial Unicode MS" w:cs="Arial Unicode MS"/>
          <w:b/>
          <w:bCs/>
          <w:sz w:val="34"/>
          <w:szCs w:val="34"/>
        </w:rPr>
        <w:t>2</w:t>
      </w:r>
      <w:r w:rsidR="00DE209B" w:rsidRPr="007A41D6">
        <w:rPr>
          <w:rFonts w:eastAsia="Arial Unicode MS" w:cs="Arial Unicode MS"/>
          <w:b/>
          <w:bCs/>
          <w:sz w:val="34"/>
          <w:szCs w:val="34"/>
        </w:rPr>
        <w:t>7</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 xml:space="preserve">Cap. Décimo Noveno: </w:t>
      </w:r>
      <w:r w:rsidRPr="007A41D6">
        <w:rPr>
          <w:rFonts w:eastAsia="Arial Unicode MS" w:cs="Arial Unicode MS"/>
          <w:bCs/>
          <w:sz w:val="34"/>
          <w:szCs w:val="34"/>
        </w:rPr>
        <w:t>Derechos de publicidad y propaganda</w:t>
      </w:r>
      <w:proofErr w:type="gramStart"/>
      <w:r w:rsidRPr="007A41D6">
        <w:rPr>
          <w:rFonts w:eastAsia="Arial Unicode MS" w:cs="Arial Unicode MS"/>
          <w:bCs/>
          <w:sz w:val="34"/>
          <w:szCs w:val="34"/>
        </w:rPr>
        <w:t>..</w:t>
      </w:r>
      <w:proofErr w:type="spellStart"/>
      <w:proofErr w:type="gramEnd"/>
      <w:r w:rsidRPr="007A41D6">
        <w:rPr>
          <w:rFonts w:eastAsia="Arial Unicode MS" w:cs="Arial Unicode MS"/>
          <w:b/>
          <w:bCs/>
          <w:sz w:val="34"/>
          <w:szCs w:val="34"/>
        </w:rPr>
        <w:t>Pagina</w:t>
      </w:r>
      <w:proofErr w:type="spellEnd"/>
      <w:r w:rsidRPr="007A41D6">
        <w:rPr>
          <w:rFonts w:eastAsia="Arial Unicode MS" w:cs="Arial Unicode MS"/>
          <w:bCs/>
          <w:sz w:val="34"/>
          <w:szCs w:val="34"/>
        </w:rPr>
        <w:t xml:space="preserve"> </w:t>
      </w:r>
      <w:r w:rsidR="004948B4" w:rsidRPr="007A41D6">
        <w:rPr>
          <w:rFonts w:eastAsia="Arial Unicode MS" w:cs="Arial Unicode MS"/>
          <w:b/>
          <w:bCs/>
          <w:sz w:val="34"/>
          <w:szCs w:val="34"/>
        </w:rPr>
        <w:t>3</w:t>
      </w:r>
      <w:r w:rsidR="00DE209B" w:rsidRPr="007A41D6">
        <w:rPr>
          <w:rFonts w:eastAsia="Arial Unicode MS" w:cs="Arial Unicode MS"/>
          <w:b/>
          <w:bCs/>
          <w:sz w:val="34"/>
          <w:szCs w:val="34"/>
        </w:rPr>
        <w:t>0</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Cap. Vigésimo:</w:t>
      </w:r>
      <w:r w:rsidRPr="007A41D6">
        <w:rPr>
          <w:rFonts w:eastAsia="Arial Unicode MS" w:cs="Arial Unicode MS"/>
          <w:bCs/>
          <w:sz w:val="34"/>
          <w:szCs w:val="34"/>
        </w:rPr>
        <w:t xml:space="preserve"> Derecho ambiental</w:t>
      </w:r>
      <w:proofErr w:type="gramStart"/>
      <w:r w:rsidRPr="007A41D6">
        <w:rPr>
          <w:rFonts w:eastAsia="Arial Unicode MS" w:cs="Arial Unicode MS"/>
          <w:bCs/>
          <w:sz w:val="34"/>
          <w:szCs w:val="34"/>
        </w:rPr>
        <w:t>..</w:t>
      </w:r>
      <w:proofErr w:type="gramEnd"/>
      <w:r w:rsidRPr="007A41D6">
        <w:rPr>
          <w:rFonts w:eastAsia="Arial Unicode MS" w:cs="Arial Unicode MS"/>
          <w:bCs/>
          <w:sz w:val="34"/>
          <w:szCs w:val="34"/>
        </w:rPr>
        <w:t>…………………….….....</w:t>
      </w:r>
      <w:r w:rsidRPr="007A41D6">
        <w:rPr>
          <w:rFonts w:eastAsia="Arial Unicode MS" w:cs="Arial Unicode MS"/>
          <w:b/>
          <w:bCs/>
          <w:sz w:val="34"/>
          <w:szCs w:val="34"/>
        </w:rPr>
        <w:t>Pagina</w:t>
      </w:r>
      <w:r w:rsidR="004948B4" w:rsidRPr="007A41D6">
        <w:rPr>
          <w:rFonts w:eastAsia="Arial Unicode MS" w:cs="Arial Unicode MS"/>
          <w:b/>
          <w:bCs/>
          <w:sz w:val="34"/>
          <w:szCs w:val="34"/>
        </w:rPr>
        <w:t xml:space="preserve"> 3</w:t>
      </w:r>
      <w:r w:rsidR="00DE209B" w:rsidRPr="007A41D6">
        <w:rPr>
          <w:rFonts w:eastAsia="Arial Unicode MS" w:cs="Arial Unicode MS"/>
          <w:b/>
          <w:bCs/>
          <w:sz w:val="34"/>
          <w:szCs w:val="34"/>
        </w:rPr>
        <w:t>2</w:t>
      </w:r>
      <w:r w:rsidRPr="007A41D6">
        <w:rPr>
          <w:rFonts w:eastAsia="Arial Unicode MS" w:cs="Arial Unicode MS"/>
          <w:bCs/>
          <w:sz w:val="34"/>
          <w:szCs w:val="34"/>
        </w:rPr>
        <w:t xml:space="preserve"> </w:t>
      </w:r>
    </w:p>
    <w:p w:rsidR="002978B5" w:rsidRPr="007A41D6" w:rsidRDefault="002978B5" w:rsidP="002978B5">
      <w:pPr>
        <w:rPr>
          <w:rFonts w:eastAsia="Arial Unicode MS" w:cs="Arial Unicode MS"/>
          <w:bCs/>
          <w:sz w:val="34"/>
          <w:szCs w:val="34"/>
        </w:rPr>
      </w:pPr>
      <w:r w:rsidRPr="007A41D6">
        <w:rPr>
          <w:rFonts w:eastAsia="Arial Unicode MS" w:cs="Arial Unicode MS"/>
          <w:b/>
          <w:bCs/>
          <w:sz w:val="34"/>
          <w:szCs w:val="34"/>
        </w:rPr>
        <w:t>Cap. Vigésimo Primero:</w:t>
      </w:r>
      <w:r w:rsidRPr="007A41D6">
        <w:rPr>
          <w:rFonts w:eastAsia="Arial Unicode MS" w:cs="Arial Unicode MS"/>
          <w:bCs/>
          <w:sz w:val="34"/>
          <w:szCs w:val="34"/>
        </w:rPr>
        <w:t xml:space="preserve"> Tasa por servicios asistenciales de</w:t>
      </w:r>
    </w:p>
    <w:p w:rsidR="002978B5" w:rsidRPr="007A41D6" w:rsidRDefault="002978B5" w:rsidP="002978B5">
      <w:pPr>
        <w:ind w:left="2832" w:firstLine="708"/>
        <w:rPr>
          <w:rFonts w:eastAsia="Arial Unicode MS" w:cs="Arial Unicode MS"/>
          <w:bCs/>
          <w:sz w:val="34"/>
          <w:szCs w:val="34"/>
        </w:rPr>
      </w:pPr>
      <w:r w:rsidRPr="007A41D6">
        <w:rPr>
          <w:rFonts w:eastAsia="Arial Unicode MS" w:cs="Arial Unicode MS"/>
          <w:bCs/>
          <w:sz w:val="34"/>
          <w:szCs w:val="34"/>
        </w:rPr>
        <w:t>la salud……………………………...</w:t>
      </w:r>
      <w:r w:rsidRPr="007A41D6">
        <w:rPr>
          <w:rFonts w:eastAsia="Arial Unicode MS" w:cs="Arial Unicode MS"/>
          <w:b/>
          <w:bCs/>
          <w:sz w:val="34"/>
          <w:szCs w:val="34"/>
        </w:rPr>
        <w:t>Pagina</w:t>
      </w:r>
      <w:r w:rsidRPr="007A41D6">
        <w:rPr>
          <w:rFonts w:eastAsia="Arial Unicode MS" w:cs="Arial Unicode MS"/>
          <w:bCs/>
          <w:sz w:val="34"/>
          <w:szCs w:val="34"/>
        </w:rPr>
        <w:t xml:space="preserve"> </w:t>
      </w:r>
      <w:r w:rsidRPr="007A41D6">
        <w:rPr>
          <w:rFonts w:eastAsia="Arial Unicode MS" w:cs="Arial Unicode MS"/>
          <w:b/>
          <w:bCs/>
          <w:sz w:val="34"/>
          <w:szCs w:val="34"/>
        </w:rPr>
        <w:t>3</w:t>
      </w:r>
      <w:r w:rsidR="00DE209B" w:rsidRPr="007A41D6">
        <w:rPr>
          <w:rFonts w:eastAsia="Arial Unicode MS" w:cs="Arial Unicode MS"/>
          <w:b/>
          <w:bCs/>
          <w:sz w:val="34"/>
          <w:szCs w:val="34"/>
        </w:rPr>
        <w:t>2</w:t>
      </w:r>
    </w:p>
    <w:p w:rsidR="002978B5" w:rsidRPr="007A41D6" w:rsidRDefault="002978B5" w:rsidP="002978B5">
      <w:pPr>
        <w:suppressAutoHyphens/>
        <w:spacing w:line="192" w:lineRule="auto"/>
        <w:jc w:val="both"/>
        <w:rPr>
          <w:rFonts w:cs="Calibri"/>
          <w:sz w:val="34"/>
          <w:szCs w:val="34"/>
          <w:u w:val="single"/>
        </w:rPr>
      </w:pPr>
    </w:p>
    <w:p w:rsidR="004948B4" w:rsidRPr="007A41D6" w:rsidRDefault="004948B4" w:rsidP="002978B5">
      <w:pPr>
        <w:suppressAutoHyphens/>
        <w:spacing w:line="192" w:lineRule="auto"/>
        <w:jc w:val="both"/>
        <w:rPr>
          <w:rFonts w:cs="Calibri"/>
          <w:sz w:val="34"/>
          <w:szCs w:val="34"/>
          <w:u w:val="single"/>
        </w:rPr>
      </w:pPr>
    </w:p>
    <w:p w:rsidR="004948B4" w:rsidRPr="007A41D6" w:rsidRDefault="004948B4" w:rsidP="002978B5">
      <w:pPr>
        <w:suppressAutoHyphens/>
        <w:spacing w:line="192" w:lineRule="auto"/>
        <w:jc w:val="both"/>
        <w:rPr>
          <w:rFonts w:cs="Calibri"/>
          <w:sz w:val="34"/>
          <w:szCs w:val="34"/>
          <w:u w:val="single"/>
        </w:rPr>
      </w:pPr>
    </w:p>
    <w:p w:rsidR="004948B4" w:rsidRPr="007A41D6" w:rsidRDefault="004948B4" w:rsidP="002978B5">
      <w:pPr>
        <w:suppressAutoHyphens/>
        <w:spacing w:line="192" w:lineRule="auto"/>
        <w:jc w:val="both"/>
        <w:rPr>
          <w:rFonts w:cs="Calibri"/>
          <w:sz w:val="34"/>
          <w:szCs w:val="34"/>
          <w:u w:val="single"/>
        </w:rPr>
      </w:pPr>
    </w:p>
    <w:p w:rsidR="004948B4" w:rsidRPr="007A41D6" w:rsidRDefault="004948B4" w:rsidP="002978B5">
      <w:pPr>
        <w:suppressAutoHyphens/>
        <w:spacing w:line="192" w:lineRule="auto"/>
        <w:jc w:val="both"/>
        <w:rPr>
          <w:rFonts w:cs="Calibri"/>
          <w:sz w:val="34"/>
          <w:szCs w:val="34"/>
          <w:u w:val="single"/>
        </w:rPr>
      </w:pPr>
    </w:p>
    <w:p w:rsidR="002978B5" w:rsidRPr="007A41D6" w:rsidRDefault="002978B5" w:rsidP="001738F0">
      <w:pPr>
        <w:spacing w:before="240" w:after="60"/>
        <w:jc w:val="center"/>
        <w:outlineLvl w:val="0"/>
        <w:rPr>
          <w:rFonts w:eastAsia="Arial Unicode MS" w:cs="Arial Unicode MS"/>
          <w:b/>
          <w:bCs/>
          <w:sz w:val="40"/>
          <w:szCs w:val="40"/>
          <w:u w:val="single"/>
        </w:rPr>
      </w:pPr>
    </w:p>
    <w:p w:rsidR="002978B5" w:rsidRPr="007A41D6" w:rsidRDefault="002978B5" w:rsidP="001738F0">
      <w:pPr>
        <w:spacing w:before="240" w:after="60"/>
        <w:jc w:val="center"/>
        <w:outlineLvl w:val="0"/>
        <w:rPr>
          <w:rFonts w:eastAsia="Arial Unicode MS" w:cs="Arial Unicode MS"/>
          <w:b/>
          <w:bCs/>
          <w:sz w:val="40"/>
          <w:szCs w:val="40"/>
          <w:u w:val="single"/>
        </w:rPr>
      </w:pPr>
    </w:p>
    <w:p w:rsidR="001738F0" w:rsidRPr="007A41D6" w:rsidRDefault="001738F0" w:rsidP="001738F0">
      <w:pPr>
        <w:keepNext/>
        <w:jc w:val="center"/>
        <w:outlineLvl w:val="0"/>
        <w:rPr>
          <w:rFonts w:eastAsia="Arial Unicode MS" w:cs="Arial Unicode MS"/>
          <w:bCs/>
          <w:i/>
          <w:iCs/>
          <w:sz w:val="34"/>
          <w:szCs w:val="34"/>
          <w:u w:val="single"/>
        </w:rPr>
      </w:pPr>
      <w:r w:rsidRPr="007A41D6">
        <w:rPr>
          <w:rFonts w:eastAsia="Arial Unicode MS" w:cs="Arial Unicode MS"/>
          <w:b/>
          <w:sz w:val="34"/>
          <w:szCs w:val="34"/>
          <w:u w:val="single"/>
        </w:rPr>
        <w:lastRenderedPageBreak/>
        <w:t>CAPITULO  PRIMERO</w:t>
      </w:r>
    </w:p>
    <w:p w:rsidR="001738F0" w:rsidRPr="007A41D6" w:rsidRDefault="001738F0" w:rsidP="001738F0">
      <w:pPr>
        <w:keepNext/>
        <w:jc w:val="center"/>
        <w:outlineLvl w:val="0"/>
        <w:rPr>
          <w:rFonts w:eastAsia="Arial Unicode MS" w:cs="Arial Unicode MS"/>
          <w:bCs/>
          <w:i/>
          <w:iCs/>
          <w:sz w:val="34"/>
          <w:szCs w:val="34"/>
          <w:u w:val="single"/>
        </w:rPr>
      </w:pPr>
    </w:p>
    <w:p w:rsidR="001738F0" w:rsidRPr="007A41D6" w:rsidRDefault="001738F0" w:rsidP="001738F0">
      <w:pPr>
        <w:keepNext/>
        <w:jc w:val="center"/>
        <w:outlineLvl w:val="0"/>
        <w:rPr>
          <w:rFonts w:eastAsia="Arial Unicode MS" w:cs="Arial Unicode MS"/>
          <w:bCs/>
          <w:i/>
          <w:iCs/>
          <w:sz w:val="34"/>
          <w:szCs w:val="34"/>
          <w:u w:val="single"/>
        </w:rPr>
      </w:pPr>
      <w:r w:rsidRPr="007A41D6">
        <w:rPr>
          <w:rFonts w:eastAsia="Arial Unicode MS" w:cs="Arial Unicode MS"/>
          <w:bCs/>
          <w:i/>
          <w:iCs/>
          <w:sz w:val="34"/>
          <w:szCs w:val="34"/>
          <w:u w:val="single"/>
        </w:rPr>
        <w:t>TASA  POR  ALUMBRADO,  LIMPIEZA</w:t>
      </w:r>
    </w:p>
    <w:p w:rsidR="001738F0" w:rsidRPr="007A41D6" w:rsidRDefault="001738F0" w:rsidP="001738F0">
      <w:pPr>
        <w:keepNext/>
        <w:spacing w:before="240" w:after="60"/>
        <w:jc w:val="center"/>
        <w:outlineLvl w:val="1"/>
        <w:rPr>
          <w:bCs/>
          <w:i/>
          <w:iCs/>
          <w:sz w:val="34"/>
          <w:szCs w:val="34"/>
          <w:u w:val="single"/>
        </w:rPr>
      </w:pPr>
      <w:r w:rsidRPr="007A41D6">
        <w:rPr>
          <w:bCs/>
          <w:i/>
          <w:iCs/>
          <w:sz w:val="34"/>
          <w:szCs w:val="34"/>
          <w:u w:val="single"/>
        </w:rPr>
        <w:t>Y  CONSERVACIÓN  DE LA  VIA  PÚBLICA</w:t>
      </w:r>
    </w:p>
    <w:p w:rsidR="001738F0" w:rsidRPr="007A41D6" w:rsidRDefault="001738F0" w:rsidP="001738F0">
      <w:pPr>
        <w:spacing w:line="72" w:lineRule="auto"/>
        <w:jc w:val="both"/>
        <w:rPr>
          <w:b/>
          <w:bCs/>
          <w:i/>
          <w:iCs/>
          <w:sz w:val="34"/>
          <w:szCs w:val="34"/>
          <w:lang w:eastAsia="en-US"/>
        </w:rPr>
      </w:pPr>
    </w:p>
    <w:p w:rsidR="001738F0" w:rsidRPr="007A41D6" w:rsidRDefault="001738F0" w:rsidP="001738F0">
      <w:pPr>
        <w:spacing w:line="72" w:lineRule="auto"/>
        <w:jc w:val="both"/>
        <w:rPr>
          <w:b/>
          <w:bCs/>
          <w:i/>
          <w:iCs/>
          <w:sz w:val="34"/>
          <w:szCs w:val="34"/>
          <w:lang w:eastAsia="en-US"/>
        </w:rPr>
      </w:pPr>
    </w:p>
    <w:p w:rsidR="001738F0" w:rsidRPr="007A41D6" w:rsidRDefault="001738F0" w:rsidP="001738F0">
      <w:pPr>
        <w:spacing w:line="72" w:lineRule="auto"/>
        <w:jc w:val="both"/>
        <w:rPr>
          <w:b/>
          <w:bCs/>
          <w:i/>
          <w:iCs/>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1º</w:t>
      </w:r>
      <w:r w:rsidRPr="007A41D6">
        <w:rPr>
          <w:b/>
          <w:bCs/>
          <w:i/>
          <w:iCs/>
          <w:sz w:val="34"/>
          <w:szCs w:val="34"/>
          <w:lang w:eastAsia="en-US"/>
        </w:rPr>
        <w:t xml:space="preserve">: – </w:t>
      </w:r>
      <w:r w:rsidRPr="007A41D6">
        <w:rPr>
          <w:sz w:val="34"/>
          <w:szCs w:val="34"/>
          <w:lang w:eastAsia="en-US"/>
        </w:rPr>
        <w:t>El monto del tributo a satisfacerse resultará de aplicar sobre la base imponible de acuerdo al Capítulo Primero de la Ordenanza fiscal  las siguientes alícuotas según lugar y categoría, a saber:</w:t>
      </w:r>
    </w:p>
    <w:p w:rsidR="001738F0" w:rsidRPr="007A41D6" w:rsidRDefault="001738F0" w:rsidP="001738F0">
      <w:pPr>
        <w:spacing w:line="192" w:lineRule="auto"/>
        <w:jc w:val="both"/>
        <w:rPr>
          <w:sz w:val="34"/>
          <w:szCs w:val="34"/>
          <w:lang w:eastAsia="en-US"/>
        </w:rPr>
      </w:pPr>
    </w:p>
    <w:p w:rsidR="001738F0" w:rsidRPr="007A41D6" w:rsidRDefault="001738F0" w:rsidP="001738F0">
      <w:pPr>
        <w:jc w:val="both"/>
        <w:rPr>
          <w:i/>
          <w:sz w:val="34"/>
          <w:szCs w:val="34"/>
          <w:u w:val="single"/>
          <w:lang w:eastAsia="en-US"/>
        </w:rPr>
      </w:pPr>
      <w:r w:rsidRPr="007A41D6">
        <w:rPr>
          <w:sz w:val="34"/>
          <w:szCs w:val="34"/>
          <w:u w:val="single"/>
          <w:lang w:eastAsia="en-US"/>
        </w:rPr>
        <w:t>Para  la  Ciudad  de  25  de  Mayo</w:t>
      </w:r>
    </w:p>
    <w:p w:rsidR="001738F0" w:rsidRPr="007A41D6" w:rsidRDefault="001738F0" w:rsidP="001738F0">
      <w:pPr>
        <w:spacing w:line="120" w:lineRule="auto"/>
        <w:jc w:val="both"/>
        <w:rPr>
          <w:sz w:val="34"/>
          <w:szCs w:val="34"/>
          <w:lang w:eastAsia="en-US"/>
        </w:rPr>
      </w:pPr>
    </w:p>
    <w:p w:rsidR="001738F0" w:rsidRPr="007A41D6" w:rsidRDefault="001738F0" w:rsidP="001738F0">
      <w:pPr>
        <w:numPr>
          <w:ilvl w:val="0"/>
          <w:numId w:val="1"/>
        </w:numPr>
        <w:jc w:val="both"/>
        <w:rPr>
          <w:sz w:val="34"/>
          <w:szCs w:val="34"/>
          <w:lang w:eastAsia="en-US"/>
        </w:rPr>
      </w:pPr>
      <w:r w:rsidRPr="007A41D6">
        <w:rPr>
          <w:b/>
          <w:bCs/>
          <w:sz w:val="34"/>
          <w:szCs w:val="34"/>
          <w:lang w:eastAsia="en-US"/>
        </w:rPr>
        <w:t>Residencial y Gobierno:</w:t>
      </w:r>
      <w:r w:rsidRPr="007A41D6">
        <w:rPr>
          <w:sz w:val="34"/>
          <w:szCs w:val="34"/>
          <w:lang w:eastAsia="en-US"/>
        </w:rPr>
        <w:t xml:space="preserve"> 18% sobre el importe básico facturado por el consumo eléctrico al usuario.</w:t>
      </w:r>
    </w:p>
    <w:p w:rsidR="001738F0" w:rsidRPr="007A41D6" w:rsidRDefault="001738F0" w:rsidP="001738F0">
      <w:pPr>
        <w:numPr>
          <w:ilvl w:val="0"/>
          <w:numId w:val="1"/>
        </w:numPr>
        <w:jc w:val="both"/>
        <w:rPr>
          <w:sz w:val="34"/>
          <w:szCs w:val="34"/>
          <w:lang w:eastAsia="en-US"/>
        </w:rPr>
      </w:pPr>
      <w:r w:rsidRPr="007A41D6">
        <w:rPr>
          <w:b/>
          <w:bCs/>
          <w:sz w:val="34"/>
          <w:szCs w:val="34"/>
          <w:lang w:eastAsia="en-US"/>
        </w:rPr>
        <w:t xml:space="preserve">Comercio: </w:t>
      </w:r>
      <w:r w:rsidRPr="007A41D6">
        <w:rPr>
          <w:sz w:val="34"/>
          <w:szCs w:val="34"/>
          <w:lang w:eastAsia="en-US"/>
        </w:rPr>
        <w:t>12% sobre el importe básico facturado por el consumo eléctrico al usuario.</w:t>
      </w:r>
    </w:p>
    <w:p w:rsidR="001738F0" w:rsidRPr="007A41D6" w:rsidRDefault="001738F0" w:rsidP="001738F0">
      <w:pPr>
        <w:numPr>
          <w:ilvl w:val="0"/>
          <w:numId w:val="1"/>
        </w:numPr>
        <w:jc w:val="both"/>
        <w:rPr>
          <w:sz w:val="34"/>
          <w:szCs w:val="34"/>
          <w:lang w:eastAsia="en-US"/>
        </w:rPr>
      </w:pPr>
      <w:r w:rsidRPr="007A41D6">
        <w:rPr>
          <w:b/>
          <w:bCs/>
          <w:sz w:val="34"/>
          <w:szCs w:val="34"/>
          <w:lang w:eastAsia="en-US"/>
        </w:rPr>
        <w:t>Industria:</w:t>
      </w:r>
      <w:r w:rsidRPr="007A41D6">
        <w:rPr>
          <w:sz w:val="34"/>
          <w:szCs w:val="34"/>
          <w:lang w:eastAsia="en-US"/>
        </w:rPr>
        <w:t xml:space="preserve"> 5% sobre el importe básico facturado por el consumo al usuario.</w:t>
      </w:r>
    </w:p>
    <w:p w:rsidR="001738F0" w:rsidRPr="007A41D6" w:rsidRDefault="001738F0" w:rsidP="001738F0">
      <w:pPr>
        <w:spacing w:line="120" w:lineRule="auto"/>
        <w:jc w:val="both"/>
        <w:rPr>
          <w:sz w:val="34"/>
          <w:szCs w:val="34"/>
          <w:lang w:eastAsia="en-US"/>
        </w:rPr>
      </w:pPr>
    </w:p>
    <w:p w:rsidR="001738F0" w:rsidRPr="007A41D6" w:rsidRDefault="001738F0" w:rsidP="001738F0">
      <w:pPr>
        <w:jc w:val="both"/>
        <w:rPr>
          <w:i/>
          <w:sz w:val="34"/>
          <w:szCs w:val="34"/>
          <w:u w:val="single"/>
          <w:lang w:eastAsia="en-US"/>
        </w:rPr>
      </w:pPr>
      <w:r w:rsidRPr="007A41D6">
        <w:rPr>
          <w:sz w:val="34"/>
          <w:szCs w:val="34"/>
          <w:u w:val="single"/>
          <w:lang w:eastAsia="en-US"/>
        </w:rPr>
        <w:t>Para  Norberto  de  la  Riestra y Pedernales</w:t>
      </w:r>
    </w:p>
    <w:p w:rsidR="001738F0" w:rsidRPr="007A41D6" w:rsidRDefault="001738F0" w:rsidP="001738F0">
      <w:pPr>
        <w:spacing w:line="120" w:lineRule="auto"/>
        <w:jc w:val="both"/>
        <w:rPr>
          <w:sz w:val="34"/>
          <w:szCs w:val="34"/>
          <w:u w:val="single"/>
          <w:lang w:eastAsia="en-US"/>
        </w:rPr>
      </w:pPr>
    </w:p>
    <w:p w:rsidR="001738F0" w:rsidRPr="007A41D6" w:rsidRDefault="001738F0" w:rsidP="001738F0">
      <w:pPr>
        <w:numPr>
          <w:ilvl w:val="0"/>
          <w:numId w:val="2"/>
        </w:numPr>
        <w:jc w:val="both"/>
        <w:rPr>
          <w:sz w:val="34"/>
          <w:szCs w:val="34"/>
          <w:lang w:eastAsia="en-US"/>
        </w:rPr>
      </w:pPr>
      <w:r w:rsidRPr="007A41D6">
        <w:rPr>
          <w:b/>
          <w:bCs/>
          <w:sz w:val="34"/>
          <w:szCs w:val="34"/>
          <w:lang w:eastAsia="en-US"/>
        </w:rPr>
        <w:t>Residencial y Gobierno:</w:t>
      </w:r>
      <w:r w:rsidRPr="007A41D6">
        <w:rPr>
          <w:sz w:val="34"/>
          <w:szCs w:val="34"/>
          <w:lang w:eastAsia="en-US"/>
        </w:rPr>
        <w:t xml:space="preserve"> 15% sobre el importe básico facturado por el consumo eléctrico al usuario.</w:t>
      </w:r>
    </w:p>
    <w:p w:rsidR="001738F0" w:rsidRPr="007A41D6" w:rsidRDefault="001738F0" w:rsidP="001738F0">
      <w:pPr>
        <w:numPr>
          <w:ilvl w:val="0"/>
          <w:numId w:val="2"/>
        </w:numPr>
        <w:jc w:val="both"/>
        <w:rPr>
          <w:sz w:val="34"/>
          <w:szCs w:val="34"/>
          <w:lang w:eastAsia="en-US"/>
        </w:rPr>
      </w:pPr>
      <w:r w:rsidRPr="007A41D6">
        <w:rPr>
          <w:b/>
          <w:bCs/>
          <w:sz w:val="34"/>
          <w:szCs w:val="34"/>
          <w:lang w:eastAsia="en-US"/>
        </w:rPr>
        <w:t xml:space="preserve">Comercio: </w:t>
      </w:r>
      <w:r w:rsidRPr="007A41D6">
        <w:rPr>
          <w:sz w:val="34"/>
          <w:szCs w:val="34"/>
          <w:lang w:eastAsia="en-US"/>
        </w:rPr>
        <w:t>8% sobre el importe básico facturado por el consumo eléctrico al usuario.</w:t>
      </w:r>
    </w:p>
    <w:p w:rsidR="001738F0" w:rsidRPr="007A41D6" w:rsidRDefault="001738F0" w:rsidP="001738F0">
      <w:pPr>
        <w:numPr>
          <w:ilvl w:val="0"/>
          <w:numId w:val="2"/>
        </w:numPr>
        <w:jc w:val="both"/>
        <w:rPr>
          <w:sz w:val="34"/>
          <w:szCs w:val="34"/>
          <w:lang w:eastAsia="en-US"/>
        </w:rPr>
      </w:pPr>
      <w:r w:rsidRPr="007A41D6">
        <w:rPr>
          <w:b/>
          <w:bCs/>
          <w:sz w:val="34"/>
          <w:szCs w:val="34"/>
          <w:lang w:eastAsia="en-US"/>
        </w:rPr>
        <w:t>Industria:</w:t>
      </w:r>
      <w:r w:rsidRPr="007A41D6">
        <w:rPr>
          <w:sz w:val="34"/>
          <w:szCs w:val="34"/>
          <w:lang w:eastAsia="en-US"/>
        </w:rPr>
        <w:t xml:space="preserve"> 2% sobre el importe básico facturado por el consumo al usuario.</w:t>
      </w:r>
    </w:p>
    <w:p w:rsidR="001738F0" w:rsidRPr="007A41D6" w:rsidRDefault="001738F0" w:rsidP="001738F0">
      <w:pPr>
        <w:spacing w:line="120" w:lineRule="auto"/>
        <w:jc w:val="both"/>
        <w:rPr>
          <w:b/>
          <w:bCs/>
          <w:sz w:val="34"/>
          <w:szCs w:val="34"/>
          <w:lang w:eastAsia="en-US"/>
        </w:rPr>
      </w:pPr>
    </w:p>
    <w:p w:rsidR="001738F0" w:rsidRPr="007A41D6" w:rsidRDefault="001738F0" w:rsidP="001738F0">
      <w:pPr>
        <w:jc w:val="both"/>
        <w:rPr>
          <w:sz w:val="34"/>
          <w:szCs w:val="34"/>
          <w:u w:val="single"/>
          <w:lang w:eastAsia="en-US"/>
        </w:rPr>
      </w:pPr>
      <w:r w:rsidRPr="007A41D6">
        <w:rPr>
          <w:sz w:val="34"/>
          <w:szCs w:val="34"/>
          <w:u w:val="single"/>
          <w:lang w:eastAsia="en-US"/>
        </w:rPr>
        <w:t>Para  Valdés,  Agustín  Mosconi,  Del  Valle,  Gobernador Ugarte,  San  Enrique y Ernestina</w:t>
      </w:r>
    </w:p>
    <w:p w:rsidR="001738F0" w:rsidRPr="007A41D6" w:rsidRDefault="001738F0" w:rsidP="001738F0">
      <w:pPr>
        <w:spacing w:line="120" w:lineRule="auto"/>
        <w:jc w:val="both"/>
        <w:rPr>
          <w:sz w:val="34"/>
          <w:szCs w:val="34"/>
          <w:lang w:eastAsia="en-US"/>
        </w:rPr>
      </w:pPr>
    </w:p>
    <w:p w:rsidR="001738F0" w:rsidRPr="007A41D6" w:rsidRDefault="001738F0" w:rsidP="001738F0">
      <w:pPr>
        <w:numPr>
          <w:ilvl w:val="0"/>
          <w:numId w:val="3"/>
        </w:numPr>
        <w:jc w:val="both"/>
        <w:rPr>
          <w:sz w:val="34"/>
          <w:szCs w:val="34"/>
          <w:lang w:eastAsia="en-US"/>
        </w:rPr>
      </w:pPr>
      <w:r w:rsidRPr="007A41D6">
        <w:rPr>
          <w:b/>
          <w:bCs/>
          <w:sz w:val="34"/>
          <w:szCs w:val="34"/>
          <w:lang w:eastAsia="en-US"/>
        </w:rPr>
        <w:t>Residencial y Gobierno:</w:t>
      </w:r>
      <w:r w:rsidRPr="007A41D6">
        <w:rPr>
          <w:sz w:val="34"/>
          <w:szCs w:val="34"/>
          <w:lang w:eastAsia="en-US"/>
        </w:rPr>
        <w:t xml:space="preserve"> 8% sobre el importe básico facturado por el consumo eléctrico al usuario.</w:t>
      </w:r>
    </w:p>
    <w:p w:rsidR="001738F0" w:rsidRPr="007A41D6" w:rsidRDefault="001738F0" w:rsidP="001738F0">
      <w:pPr>
        <w:numPr>
          <w:ilvl w:val="0"/>
          <w:numId w:val="3"/>
        </w:numPr>
        <w:jc w:val="both"/>
        <w:rPr>
          <w:sz w:val="34"/>
          <w:szCs w:val="34"/>
          <w:lang w:eastAsia="en-US"/>
        </w:rPr>
      </w:pPr>
      <w:r w:rsidRPr="007A41D6">
        <w:rPr>
          <w:b/>
          <w:bCs/>
          <w:sz w:val="34"/>
          <w:szCs w:val="34"/>
          <w:lang w:eastAsia="en-US"/>
        </w:rPr>
        <w:t xml:space="preserve">Comercio: </w:t>
      </w:r>
      <w:r w:rsidRPr="007A41D6">
        <w:rPr>
          <w:sz w:val="34"/>
          <w:szCs w:val="34"/>
          <w:lang w:eastAsia="en-US"/>
        </w:rPr>
        <w:t xml:space="preserve">4% sobre el importe básico facturado por el consumo eléctrico al usuario. </w:t>
      </w:r>
    </w:p>
    <w:p w:rsidR="001738F0" w:rsidRPr="007A41D6" w:rsidRDefault="001738F0" w:rsidP="001738F0">
      <w:pPr>
        <w:numPr>
          <w:ilvl w:val="0"/>
          <w:numId w:val="3"/>
        </w:numPr>
        <w:jc w:val="both"/>
        <w:rPr>
          <w:sz w:val="34"/>
          <w:szCs w:val="34"/>
          <w:lang w:eastAsia="en-US"/>
        </w:rPr>
      </w:pPr>
      <w:r w:rsidRPr="007A41D6">
        <w:rPr>
          <w:b/>
          <w:bCs/>
          <w:sz w:val="34"/>
          <w:szCs w:val="34"/>
          <w:lang w:eastAsia="en-US"/>
        </w:rPr>
        <w:t>Industria:</w:t>
      </w:r>
      <w:r w:rsidRPr="007A41D6">
        <w:rPr>
          <w:sz w:val="34"/>
          <w:szCs w:val="34"/>
          <w:lang w:eastAsia="en-US"/>
        </w:rPr>
        <w:t xml:space="preserve"> 1% sobre el importe básico facturado por el consumo al usuario.</w:t>
      </w:r>
    </w:p>
    <w:p w:rsidR="001738F0" w:rsidRPr="007A41D6" w:rsidRDefault="001738F0" w:rsidP="001738F0">
      <w:pPr>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A efectos de la determinación de las categorías fijadas se estará a lo dispuesto en el Decreto del Gobierno de la Provincia de Buenos Aires Nº 809 del año 1984.</w:t>
      </w:r>
    </w:p>
    <w:p w:rsidR="001738F0" w:rsidRPr="007A41D6" w:rsidRDefault="001738F0" w:rsidP="001738F0">
      <w:pPr>
        <w:spacing w:line="72" w:lineRule="auto"/>
        <w:jc w:val="both"/>
        <w:rPr>
          <w:b/>
          <w:bCs/>
          <w:i/>
          <w:iCs/>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lastRenderedPageBreak/>
        <w:t>Artículo 2º</w:t>
      </w:r>
      <w:r w:rsidRPr="007A41D6">
        <w:rPr>
          <w:b/>
          <w:bCs/>
          <w:i/>
          <w:iCs/>
          <w:sz w:val="34"/>
          <w:szCs w:val="34"/>
          <w:lang w:eastAsia="en-US"/>
        </w:rPr>
        <w:t xml:space="preserve">: – </w:t>
      </w:r>
      <w:r w:rsidRPr="007A41D6">
        <w:rPr>
          <w:sz w:val="34"/>
          <w:szCs w:val="34"/>
          <w:lang w:eastAsia="en-US"/>
        </w:rPr>
        <w:t>Los inmuebles afectados por esta Tasa tributarán los importes siguientes por parcela a partir de</w:t>
      </w:r>
      <w:r w:rsidR="003D1A24" w:rsidRPr="007A41D6">
        <w:rPr>
          <w:sz w:val="34"/>
          <w:szCs w:val="34"/>
          <w:lang w:eastAsia="en-US"/>
        </w:rPr>
        <w:t xml:space="preserve"> </w:t>
      </w:r>
      <w:r w:rsidRPr="007A41D6">
        <w:rPr>
          <w:sz w:val="34"/>
          <w:szCs w:val="34"/>
          <w:lang w:eastAsia="en-US"/>
        </w:rPr>
        <w:t>l</w:t>
      </w:r>
      <w:r w:rsidR="003D1A24" w:rsidRPr="007A41D6">
        <w:rPr>
          <w:sz w:val="34"/>
          <w:szCs w:val="34"/>
          <w:lang w:eastAsia="en-US"/>
        </w:rPr>
        <w:t>a</w:t>
      </w:r>
      <w:r w:rsidRPr="007A41D6">
        <w:rPr>
          <w:sz w:val="34"/>
          <w:szCs w:val="34"/>
          <w:lang w:eastAsia="en-US"/>
        </w:rPr>
        <w:t xml:space="preserve"> </w:t>
      </w:r>
      <w:r w:rsidR="003D1A24" w:rsidRPr="007A41D6">
        <w:rPr>
          <w:sz w:val="34"/>
          <w:szCs w:val="34"/>
          <w:lang w:eastAsia="en-US"/>
        </w:rPr>
        <w:t>promulgación</w:t>
      </w:r>
      <w:r w:rsidRPr="007A41D6">
        <w:rPr>
          <w:sz w:val="34"/>
          <w:szCs w:val="34"/>
          <w:lang w:eastAsia="en-US"/>
        </w:rPr>
        <w:t xml:space="preserve"> </w:t>
      </w:r>
      <w:r w:rsidR="003D1A24" w:rsidRPr="007A41D6">
        <w:rPr>
          <w:sz w:val="34"/>
          <w:szCs w:val="34"/>
          <w:lang w:eastAsia="en-US"/>
        </w:rPr>
        <w:t>de</w:t>
      </w:r>
      <w:r w:rsidR="000E26CD" w:rsidRPr="007A41D6">
        <w:rPr>
          <w:sz w:val="34"/>
          <w:szCs w:val="34"/>
          <w:lang w:eastAsia="en-US"/>
        </w:rPr>
        <w:t xml:space="preserve"> la presente </w:t>
      </w:r>
      <w:r w:rsidR="003D1A24" w:rsidRPr="007A41D6">
        <w:rPr>
          <w:sz w:val="34"/>
          <w:szCs w:val="34"/>
          <w:lang w:eastAsia="en-US"/>
        </w:rPr>
        <w:t>Ordenanza</w:t>
      </w:r>
      <w:r w:rsidRPr="007A41D6">
        <w:rPr>
          <w:sz w:val="34"/>
          <w:szCs w:val="34"/>
          <w:lang w:eastAsia="en-US"/>
        </w:rPr>
        <w:t xml:space="preserve">: </w:t>
      </w:r>
    </w:p>
    <w:p w:rsidR="001738F0" w:rsidRPr="007A41D6" w:rsidRDefault="001738F0" w:rsidP="001738F0">
      <w:pPr>
        <w:spacing w:line="120" w:lineRule="auto"/>
        <w:jc w:val="both"/>
        <w:rPr>
          <w:i/>
          <w:iCs/>
          <w:sz w:val="34"/>
          <w:szCs w:val="34"/>
          <w:u w:val="single"/>
          <w:lang w:eastAsia="en-US"/>
        </w:rPr>
      </w:pPr>
    </w:p>
    <w:p w:rsidR="001738F0" w:rsidRPr="007A41D6" w:rsidRDefault="001738F0" w:rsidP="001738F0">
      <w:pPr>
        <w:jc w:val="both"/>
        <w:rPr>
          <w:sz w:val="34"/>
          <w:szCs w:val="34"/>
          <w:lang w:eastAsia="en-US"/>
        </w:rPr>
      </w:pPr>
      <w:r w:rsidRPr="007A41D6">
        <w:rPr>
          <w:i/>
          <w:iCs/>
          <w:sz w:val="34"/>
          <w:szCs w:val="34"/>
          <w:u w:val="single"/>
          <w:lang w:eastAsia="en-US"/>
        </w:rPr>
        <w:t>Alumbrado</w:t>
      </w:r>
      <w:r w:rsidRPr="007A41D6">
        <w:rPr>
          <w:i/>
          <w:iCs/>
          <w:sz w:val="34"/>
          <w:szCs w:val="34"/>
          <w:lang w:eastAsia="en-US"/>
        </w:rPr>
        <w:t xml:space="preserve">: </w:t>
      </w:r>
      <w:r w:rsidRPr="007A41D6">
        <w:rPr>
          <w:sz w:val="34"/>
          <w:szCs w:val="34"/>
          <w:lang w:eastAsia="en-US"/>
        </w:rPr>
        <w:t>Parcelas sin medidor:</w:t>
      </w:r>
    </w:p>
    <w:p w:rsidR="001738F0" w:rsidRPr="007A41D6" w:rsidRDefault="001738F0" w:rsidP="001738F0">
      <w:pPr>
        <w:spacing w:line="120" w:lineRule="auto"/>
        <w:jc w:val="both"/>
        <w:rPr>
          <w:sz w:val="34"/>
          <w:szCs w:val="3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792"/>
      </w:tblGrid>
      <w:tr w:rsidR="001738F0" w:rsidRPr="007A41D6" w:rsidTr="002978B5">
        <w:trPr>
          <w:jc w:val="center"/>
        </w:trPr>
        <w:tc>
          <w:tcPr>
            <w:tcW w:w="2760" w:type="dxa"/>
          </w:tcPr>
          <w:p w:rsidR="001738F0" w:rsidRPr="007A41D6" w:rsidRDefault="001738F0" w:rsidP="002978B5">
            <w:pPr>
              <w:jc w:val="both"/>
              <w:rPr>
                <w:sz w:val="34"/>
                <w:szCs w:val="34"/>
                <w:lang w:eastAsia="en-US"/>
              </w:rPr>
            </w:pPr>
            <w:r w:rsidRPr="007A41D6">
              <w:rPr>
                <w:sz w:val="34"/>
                <w:szCs w:val="34"/>
                <w:lang w:eastAsia="en-US"/>
              </w:rPr>
              <w:t>ZONA “A”</w:t>
            </w:r>
          </w:p>
        </w:tc>
        <w:tc>
          <w:tcPr>
            <w:tcW w:w="4792" w:type="dxa"/>
          </w:tcPr>
          <w:p w:rsidR="001738F0" w:rsidRPr="007A41D6" w:rsidRDefault="001738F0" w:rsidP="00065F1E">
            <w:pPr>
              <w:jc w:val="both"/>
              <w:rPr>
                <w:sz w:val="34"/>
                <w:szCs w:val="34"/>
                <w:lang w:eastAsia="en-US"/>
              </w:rPr>
            </w:pPr>
            <w:r w:rsidRPr="007A41D6">
              <w:rPr>
                <w:sz w:val="34"/>
                <w:szCs w:val="34"/>
                <w:lang w:eastAsia="en-US"/>
              </w:rPr>
              <w:t>$ 4</w:t>
            </w:r>
            <w:r w:rsidR="00065F1E" w:rsidRPr="007A41D6">
              <w:rPr>
                <w:sz w:val="34"/>
                <w:szCs w:val="34"/>
                <w:lang w:eastAsia="en-US"/>
              </w:rPr>
              <w:t>30</w:t>
            </w:r>
            <w:r w:rsidRPr="007A41D6">
              <w:rPr>
                <w:sz w:val="34"/>
                <w:szCs w:val="34"/>
                <w:lang w:eastAsia="en-US"/>
              </w:rPr>
              <w:t>,</w:t>
            </w:r>
            <w:r w:rsidR="00065F1E" w:rsidRPr="007A41D6">
              <w:rPr>
                <w:sz w:val="34"/>
                <w:szCs w:val="34"/>
                <w:lang w:eastAsia="en-US"/>
              </w:rPr>
              <w:t>10</w:t>
            </w:r>
            <w:r w:rsidRPr="007A41D6">
              <w:rPr>
                <w:sz w:val="34"/>
                <w:szCs w:val="34"/>
                <w:lang w:eastAsia="en-US"/>
              </w:rPr>
              <w:t>.- por año.</w:t>
            </w:r>
          </w:p>
        </w:tc>
      </w:tr>
      <w:tr w:rsidR="001738F0" w:rsidRPr="007A41D6" w:rsidTr="002978B5">
        <w:trPr>
          <w:jc w:val="center"/>
        </w:trPr>
        <w:tc>
          <w:tcPr>
            <w:tcW w:w="2760" w:type="dxa"/>
          </w:tcPr>
          <w:p w:rsidR="001738F0" w:rsidRPr="007A41D6" w:rsidRDefault="001738F0" w:rsidP="002978B5">
            <w:pPr>
              <w:jc w:val="both"/>
              <w:rPr>
                <w:sz w:val="34"/>
                <w:szCs w:val="34"/>
                <w:lang w:eastAsia="en-US"/>
              </w:rPr>
            </w:pPr>
            <w:r w:rsidRPr="007A41D6">
              <w:rPr>
                <w:sz w:val="34"/>
                <w:szCs w:val="34"/>
                <w:lang w:eastAsia="en-US"/>
              </w:rPr>
              <w:t>ZONA “B”</w:t>
            </w:r>
          </w:p>
        </w:tc>
        <w:tc>
          <w:tcPr>
            <w:tcW w:w="4792" w:type="dxa"/>
          </w:tcPr>
          <w:p w:rsidR="001738F0" w:rsidRPr="007A41D6" w:rsidRDefault="001738F0" w:rsidP="00065F1E">
            <w:pPr>
              <w:jc w:val="both"/>
              <w:rPr>
                <w:sz w:val="34"/>
                <w:szCs w:val="34"/>
                <w:lang w:eastAsia="en-US"/>
              </w:rPr>
            </w:pPr>
            <w:r w:rsidRPr="007A41D6">
              <w:rPr>
                <w:sz w:val="34"/>
                <w:szCs w:val="34"/>
                <w:lang w:eastAsia="en-US"/>
              </w:rPr>
              <w:t>$ 2</w:t>
            </w:r>
            <w:r w:rsidR="00065F1E" w:rsidRPr="007A41D6">
              <w:rPr>
                <w:sz w:val="34"/>
                <w:szCs w:val="34"/>
                <w:lang w:eastAsia="en-US"/>
              </w:rPr>
              <w:t>58</w:t>
            </w:r>
            <w:r w:rsidRPr="007A41D6">
              <w:rPr>
                <w:sz w:val="34"/>
                <w:szCs w:val="34"/>
                <w:lang w:eastAsia="en-US"/>
              </w:rPr>
              <w:t>,</w:t>
            </w:r>
            <w:r w:rsidR="00065F1E" w:rsidRPr="007A41D6">
              <w:rPr>
                <w:sz w:val="34"/>
                <w:szCs w:val="34"/>
                <w:lang w:eastAsia="en-US"/>
              </w:rPr>
              <w:t>1</w:t>
            </w:r>
            <w:r w:rsidRPr="007A41D6">
              <w:rPr>
                <w:sz w:val="34"/>
                <w:szCs w:val="34"/>
                <w:lang w:eastAsia="en-US"/>
              </w:rPr>
              <w:t>0.- por año.</w:t>
            </w:r>
          </w:p>
        </w:tc>
      </w:tr>
    </w:tbl>
    <w:p w:rsidR="001738F0" w:rsidRPr="007A41D6" w:rsidRDefault="001738F0" w:rsidP="001738F0">
      <w:pPr>
        <w:jc w:val="both"/>
        <w:rPr>
          <w:sz w:val="34"/>
          <w:szCs w:val="34"/>
          <w:lang w:eastAsia="en-US"/>
        </w:rPr>
      </w:pPr>
    </w:p>
    <w:p w:rsidR="001738F0" w:rsidRPr="007A41D6" w:rsidRDefault="001738F0" w:rsidP="001738F0">
      <w:pPr>
        <w:jc w:val="both"/>
        <w:rPr>
          <w:sz w:val="34"/>
          <w:szCs w:val="34"/>
          <w:lang w:eastAsia="en-US"/>
        </w:rPr>
      </w:pPr>
      <w:r w:rsidRPr="007A41D6">
        <w:rPr>
          <w:i/>
          <w:sz w:val="34"/>
          <w:szCs w:val="34"/>
          <w:u w:val="single"/>
          <w:lang w:eastAsia="en-US"/>
        </w:rPr>
        <w:t>Limpieza, Barrido y Conservación de la Vía Pública</w:t>
      </w:r>
      <w:r w:rsidRPr="007A41D6">
        <w:rPr>
          <w:i/>
          <w:sz w:val="34"/>
          <w:szCs w:val="34"/>
          <w:lang w:eastAsia="en-US"/>
        </w:rPr>
        <w:t xml:space="preserve">: </w:t>
      </w:r>
      <w:r w:rsidRPr="007A41D6">
        <w:rPr>
          <w:sz w:val="34"/>
          <w:szCs w:val="34"/>
          <w:lang w:eastAsia="en-US"/>
        </w:rPr>
        <w:t>A partir de</w:t>
      </w:r>
      <w:r w:rsidR="00B012FB" w:rsidRPr="007A41D6">
        <w:rPr>
          <w:sz w:val="34"/>
          <w:szCs w:val="34"/>
          <w:lang w:eastAsia="en-US"/>
        </w:rPr>
        <w:t xml:space="preserve"> </w:t>
      </w:r>
      <w:r w:rsidRPr="007A41D6">
        <w:rPr>
          <w:sz w:val="34"/>
          <w:szCs w:val="34"/>
          <w:lang w:eastAsia="en-US"/>
        </w:rPr>
        <w:t>l</w:t>
      </w:r>
      <w:r w:rsidR="00B012FB" w:rsidRPr="007A41D6">
        <w:rPr>
          <w:sz w:val="34"/>
          <w:szCs w:val="34"/>
          <w:lang w:eastAsia="en-US"/>
        </w:rPr>
        <w:t>a</w:t>
      </w:r>
      <w:r w:rsidRPr="007A41D6">
        <w:rPr>
          <w:sz w:val="34"/>
          <w:szCs w:val="34"/>
          <w:lang w:eastAsia="en-US"/>
        </w:rPr>
        <w:t xml:space="preserve"> </w:t>
      </w:r>
      <w:r w:rsidR="00B012FB" w:rsidRPr="007A41D6">
        <w:rPr>
          <w:sz w:val="34"/>
          <w:szCs w:val="34"/>
          <w:lang w:eastAsia="en-US"/>
        </w:rPr>
        <w:t xml:space="preserve">promulgación de </w:t>
      </w:r>
      <w:r w:rsidR="002C60B4" w:rsidRPr="007A41D6">
        <w:rPr>
          <w:sz w:val="34"/>
          <w:szCs w:val="34"/>
          <w:lang w:eastAsia="en-US"/>
        </w:rPr>
        <w:t>la presente</w:t>
      </w:r>
      <w:r w:rsidR="00B012FB" w:rsidRPr="007A41D6">
        <w:rPr>
          <w:sz w:val="34"/>
          <w:szCs w:val="34"/>
          <w:lang w:eastAsia="en-US"/>
        </w:rPr>
        <w:t xml:space="preserve"> Ordenanza</w:t>
      </w:r>
      <w:r w:rsidRPr="007A41D6">
        <w:rPr>
          <w:sz w:val="34"/>
          <w:szCs w:val="34"/>
          <w:lang w:eastAsia="en-US"/>
        </w:rPr>
        <w:t>:</w:t>
      </w:r>
    </w:p>
    <w:p w:rsidR="001738F0" w:rsidRPr="007A41D6" w:rsidRDefault="001738F0" w:rsidP="001738F0">
      <w:pPr>
        <w:spacing w:line="120" w:lineRule="auto"/>
        <w:jc w:val="both"/>
        <w:rPr>
          <w:sz w:val="34"/>
          <w:szCs w:val="34"/>
          <w:lang w:eastAsia="en-US"/>
        </w:rPr>
      </w:pP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955"/>
      </w:tblGrid>
      <w:tr w:rsidR="001738F0" w:rsidRPr="007A41D6" w:rsidTr="002978B5">
        <w:trPr>
          <w:jc w:val="center"/>
        </w:trPr>
        <w:tc>
          <w:tcPr>
            <w:tcW w:w="2760" w:type="dxa"/>
          </w:tcPr>
          <w:p w:rsidR="001738F0" w:rsidRPr="007A41D6" w:rsidRDefault="001738F0" w:rsidP="002978B5">
            <w:pPr>
              <w:jc w:val="both"/>
              <w:rPr>
                <w:sz w:val="34"/>
                <w:szCs w:val="34"/>
                <w:lang w:eastAsia="en-US"/>
              </w:rPr>
            </w:pPr>
            <w:r w:rsidRPr="007A41D6">
              <w:rPr>
                <w:sz w:val="34"/>
                <w:szCs w:val="34"/>
                <w:lang w:eastAsia="en-US"/>
              </w:rPr>
              <w:t>ZONA “A”</w:t>
            </w:r>
          </w:p>
        </w:tc>
        <w:tc>
          <w:tcPr>
            <w:tcW w:w="4955" w:type="dxa"/>
          </w:tcPr>
          <w:p w:rsidR="001738F0" w:rsidRPr="007A41D6" w:rsidRDefault="001738F0" w:rsidP="003905CE">
            <w:pPr>
              <w:jc w:val="both"/>
              <w:rPr>
                <w:sz w:val="34"/>
                <w:szCs w:val="34"/>
                <w:lang w:eastAsia="en-US"/>
              </w:rPr>
            </w:pPr>
            <w:r w:rsidRPr="007A41D6">
              <w:rPr>
                <w:sz w:val="34"/>
                <w:szCs w:val="34"/>
                <w:lang w:eastAsia="en-US"/>
              </w:rPr>
              <w:t xml:space="preserve">$ </w:t>
            </w:r>
            <w:r w:rsidR="00B012FB" w:rsidRPr="007A41D6">
              <w:rPr>
                <w:sz w:val="34"/>
                <w:szCs w:val="34"/>
                <w:lang w:eastAsia="en-US"/>
              </w:rPr>
              <w:t>10</w:t>
            </w:r>
            <w:r w:rsidR="003905CE" w:rsidRPr="007A41D6">
              <w:rPr>
                <w:sz w:val="34"/>
                <w:szCs w:val="34"/>
                <w:lang w:eastAsia="en-US"/>
              </w:rPr>
              <w:t>3</w:t>
            </w:r>
            <w:r w:rsidRPr="007A41D6">
              <w:rPr>
                <w:sz w:val="34"/>
                <w:szCs w:val="34"/>
                <w:lang w:eastAsia="en-US"/>
              </w:rPr>
              <w:t>,</w:t>
            </w:r>
            <w:r w:rsidR="003905CE" w:rsidRPr="007A41D6">
              <w:rPr>
                <w:sz w:val="34"/>
                <w:szCs w:val="34"/>
                <w:lang w:eastAsia="en-US"/>
              </w:rPr>
              <w:t>9</w:t>
            </w:r>
            <w:r w:rsidRPr="007A41D6">
              <w:rPr>
                <w:sz w:val="34"/>
                <w:szCs w:val="34"/>
                <w:lang w:eastAsia="en-US"/>
              </w:rPr>
              <w:t>0.- por año, por metro lineal.</w:t>
            </w:r>
          </w:p>
        </w:tc>
      </w:tr>
      <w:tr w:rsidR="001738F0" w:rsidRPr="007A41D6" w:rsidTr="002978B5">
        <w:trPr>
          <w:jc w:val="center"/>
        </w:trPr>
        <w:tc>
          <w:tcPr>
            <w:tcW w:w="2760" w:type="dxa"/>
          </w:tcPr>
          <w:p w:rsidR="001738F0" w:rsidRPr="007A41D6" w:rsidRDefault="001738F0" w:rsidP="002978B5">
            <w:pPr>
              <w:jc w:val="both"/>
              <w:rPr>
                <w:sz w:val="34"/>
                <w:szCs w:val="34"/>
                <w:lang w:eastAsia="en-US"/>
              </w:rPr>
            </w:pPr>
            <w:r w:rsidRPr="007A41D6">
              <w:rPr>
                <w:sz w:val="34"/>
                <w:szCs w:val="34"/>
                <w:lang w:eastAsia="en-US"/>
              </w:rPr>
              <w:t>ZONA “B”</w:t>
            </w:r>
          </w:p>
        </w:tc>
        <w:tc>
          <w:tcPr>
            <w:tcW w:w="4955" w:type="dxa"/>
          </w:tcPr>
          <w:p w:rsidR="001738F0" w:rsidRPr="007A41D6" w:rsidRDefault="001738F0" w:rsidP="003905CE">
            <w:pPr>
              <w:jc w:val="both"/>
              <w:rPr>
                <w:sz w:val="34"/>
                <w:szCs w:val="34"/>
                <w:lang w:eastAsia="en-US"/>
              </w:rPr>
            </w:pPr>
            <w:r w:rsidRPr="007A41D6">
              <w:rPr>
                <w:sz w:val="34"/>
                <w:szCs w:val="34"/>
                <w:lang w:eastAsia="en-US"/>
              </w:rPr>
              <w:t>$ 6</w:t>
            </w:r>
            <w:r w:rsidR="003905CE" w:rsidRPr="007A41D6">
              <w:rPr>
                <w:sz w:val="34"/>
                <w:szCs w:val="34"/>
                <w:lang w:eastAsia="en-US"/>
              </w:rPr>
              <w:t>88</w:t>
            </w:r>
            <w:r w:rsidRPr="007A41D6">
              <w:rPr>
                <w:sz w:val="34"/>
                <w:szCs w:val="34"/>
                <w:lang w:eastAsia="en-US"/>
              </w:rPr>
              <w:t>,</w:t>
            </w:r>
            <w:r w:rsidR="003905CE" w:rsidRPr="007A41D6">
              <w:rPr>
                <w:sz w:val="34"/>
                <w:szCs w:val="34"/>
                <w:lang w:eastAsia="en-US"/>
              </w:rPr>
              <w:t>1</w:t>
            </w:r>
            <w:r w:rsidRPr="007A41D6">
              <w:rPr>
                <w:sz w:val="34"/>
                <w:szCs w:val="34"/>
                <w:lang w:eastAsia="en-US"/>
              </w:rPr>
              <w:t>0.- por año.</w:t>
            </w:r>
          </w:p>
        </w:tc>
      </w:tr>
    </w:tbl>
    <w:p w:rsidR="001738F0" w:rsidRPr="007A41D6" w:rsidRDefault="001738F0" w:rsidP="001738F0">
      <w:pPr>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Las zonas urbanas del interior del Partido, tributarán según alícuotas de 25 de Mayo:</w:t>
      </w:r>
    </w:p>
    <w:p w:rsidR="001738F0" w:rsidRPr="007A41D6" w:rsidRDefault="001738F0" w:rsidP="001738F0">
      <w:pPr>
        <w:jc w:val="both"/>
        <w:rPr>
          <w:sz w:val="24"/>
          <w:lang w:eastAsia="en-US"/>
        </w:rPr>
      </w:pPr>
    </w:p>
    <w:tbl>
      <w:tblPr>
        <w:tblW w:w="8859"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1701"/>
      </w:tblGrid>
      <w:tr w:rsidR="001738F0" w:rsidRPr="007A41D6" w:rsidTr="002978B5">
        <w:tc>
          <w:tcPr>
            <w:tcW w:w="7158" w:type="dxa"/>
          </w:tcPr>
          <w:p w:rsidR="001738F0" w:rsidRPr="007A41D6" w:rsidRDefault="001738F0" w:rsidP="002978B5">
            <w:pPr>
              <w:jc w:val="both"/>
              <w:rPr>
                <w:sz w:val="34"/>
                <w:szCs w:val="34"/>
                <w:lang w:eastAsia="en-US"/>
              </w:rPr>
            </w:pPr>
            <w:r w:rsidRPr="007A41D6">
              <w:rPr>
                <w:sz w:val="34"/>
                <w:szCs w:val="34"/>
                <w:lang w:eastAsia="en-US"/>
              </w:rPr>
              <w:t>En Norberto de la Riestra y Pedernales.</w:t>
            </w:r>
          </w:p>
        </w:tc>
        <w:tc>
          <w:tcPr>
            <w:tcW w:w="1701" w:type="dxa"/>
          </w:tcPr>
          <w:p w:rsidR="001738F0" w:rsidRPr="007A41D6" w:rsidRDefault="001738F0" w:rsidP="002978B5">
            <w:pPr>
              <w:jc w:val="right"/>
              <w:rPr>
                <w:sz w:val="34"/>
                <w:szCs w:val="34"/>
                <w:lang w:eastAsia="en-US"/>
              </w:rPr>
            </w:pPr>
            <w:r w:rsidRPr="007A41D6">
              <w:rPr>
                <w:sz w:val="34"/>
                <w:szCs w:val="34"/>
                <w:lang w:eastAsia="en-US"/>
              </w:rPr>
              <w:t>100%</w:t>
            </w:r>
          </w:p>
        </w:tc>
      </w:tr>
      <w:tr w:rsidR="001738F0" w:rsidRPr="007A41D6" w:rsidTr="002978B5">
        <w:tc>
          <w:tcPr>
            <w:tcW w:w="7158" w:type="dxa"/>
          </w:tcPr>
          <w:p w:rsidR="001738F0" w:rsidRPr="007A41D6" w:rsidRDefault="001738F0" w:rsidP="002978B5">
            <w:pPr>
              <w:jc w:val="both"/>
              <w:rPr>
                <w:sz w:val="34"/>
                <w:szCs w:val="34"/>
                <w:lang w:eastAsia="en-US"/>
              </w:rPr>
            </w:pPr>
            <w:r w:rsidRPr="007A41D6">
              <w:rPr>
                <w:sz w:val="34"/>
                <w:szCs w:val="34"/>
                <w:lang w:eastAsia="en-US"/>
              </w:rPr>
              <w:t>En Del Valle y Valdés.</w:t>
            </w:r>
          </w:p>
        </w:tc>
        <w:tc>
          <w:tcPr>
            <w:tcW w:w="1701" w:type="dxa"/>
          </w:tcPr>
          <w:p w:rsidR="001738F0" w:rsidRPr="007A41D6" w:rsidRDefault="001738F0" w:rsidP="002978B5">
            <w:pPr>
              <w:jc w:val="right"/>
              <w:rPr>
                <w:sz w:val="34"/>
                <w:szCs w:val="34"/>
                <w:lang w:eastAsia="en-US"/>
              </w:rPr>
            </w:pPr>
            <w:r w:rsidRPr="007A41D6">
              <w:rPr>
                <w:sz w:val="34"/>
                <w:szCs w:val="34"/>
                <w:lang w:eastAsia="en-US"/>
              </w:rPr>
              <w:t>75%</w:t>
            </w:r>
          </w:p>
        </w:tc>
      </w:tr>
      <w:tr w:rsidR="001738F0" w:rsidRPr="007A41D6" w:rsidTr="002978B5">
        <w:tc>
          <w:tcPr>
            <w:tcW w:w="7158" w:type="dxa"/>
          </w:tcPr>
          <w:p w:rsidR="001738F0" w:rsidRPr="007A41D6" w:rsidRDefault="001738F0" w:rsidP="002978B5">
            <w:pPr>
              <w:jc w:val="both"/>
              <w:rPr>
                <w:sz w:val="34"/>
                <w:szCs w:val="34"/>
                <w:lang w:eastAsia="en-US"/>
              </w:rPr>
            </w:pPr>
            <w:r w:rsidRPr="007A41D6">
              <w:rPr>
                <w:sz w:val="34"/>
                <w:szCs w:val="34"/>
                <w:lang w:eastAsia="en-US"/>
              </w:rPr>
              <w:t>En San Enrique, Mosconi, Gobernador Ugarte y Ernestina.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50%</w:t>
            </w:r>
          </w:p>
        </w:tc>
      </w:tr>
    </w:tbl>
    <w:p w:rsidR="001738F0" w:rsidRPr="007A41D6" w:rsidRDefault="001738F0" w:rsidP="001738F0">
      <w:pPr>
        <w:spacing w:line="72" w:lineRule="auto"/>
        <w:jc w:val="both"/>
        <w:rPr>
          <w:sz w:val="34"/>
          <w:szCs w:val="34"/>
          <w:lang w:eastAsia="en-US"/>
        </w:rPr>
      </w:pPr>
    </w:p>
    <w:p w:rsidR="00A619D3" w:rsidRPr="007A41D6" w:rsidRDefault="00A619D3" w:rsidP="001738F0">
      <w:pPr>
        <w:spacing w:line="72" w:lineRule="auto"/>
        <w:jc w:val="both"/>
        <w:rPr>
          <w:sz w:val="34"/>
          <w:szCs w:val="34"/>
          <w:lang w:eastAsia="en-US"/>
        </w:rPr>
      </w:pPr>
    </w:p>
    <w:p w:rsidR="00A619D3" w:rsidRPr="007A41D6" w:rsidRDefault="00A619D3"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3º</w:t>
      </w:r>
      <w:r w:rsidRPr="007A41D6">
        <w:rPr>
          <w:b/>
          <w:bCs/>
          <w:i/>
          <w:iCs/>
          <w:sz w:val="34"/>
          <w:szCs w:val="34"/>
          <w:lang w:eastAsia="en-US"/>
        </w:rPr>
        <w:t xml:space="preserve">: – </w:t>
      </w:r>
      <w:r w:rsidRPr="007A41D6">
        <w:rPr>
          <w:sz w:val="34"/>
          <w:szCs w:val="34"/>
          <w:lang w:eastAsia="en-US"/>
        </w:rPr>
        <w:t>Por edificios subdivididos por el Régimen de Propiedad Horizontal, la Tasa contemplada en este Capítulo, cuyo componente es la limpieza y conservación de la vía pública, se abonará por unidad funcional, fijándose un monto mínimo que así se establece:</w:t>
      </w:r>
    </w:p>
    <w:p w:rsidR="001738F0" w:rsidRPr="007A41D6" w:rsidRDefault="001738F0" w:rsidP="001738F0">
      <w:pPr>
        <w:jc w:val="both"/>
        <w:rPr>
          <w:sz w:val="34"/>
          <w:szCs w:val="34"/>
          <w:lang w:eastAsia="en-US"/>
        </w:rPr>
      </w:pPr>
    </w:p>
    <w:p w:rsidR="001738F0" w:rsidRPr="007A41D6" w:rsidRDefault="001738F0" w:rsidP="001738F0">
      <w:pPr>
        <w:jc w:val="both"/>
        <w:rPr>
          <w:i/>
          <w:sz w:val="34"/>
          <w:szCs w:val="34"/>
          <w:lang w:eastAsia="en-US"/>
        </w:rPr>
      </w:pPr>
      <w:r w:rsidRPr="007A41D6">
        <w:rPr>
          <w:i/>
          <w:sz w:val="34"/>
          <w:szCs w:val="34"/>
          <w:u w:val="single"/>
          <w:lang w:eastAsia="en-US"/>
        </w:rPr>
        <w:t>Inmuebles de la ZONA “A”</w:t>
      </w:r>
      <w:r w:rsidRPr="007A41D6">
        <w:rPr>
          <w:i/>
          <w:sz w:val="34"/>
          <w:szCs w:val="34"/>
          <w:lang w:eastAsia="en-US"/>
        </w:rPr>
        <w:t>:</w:t>
      </w:r>
    </w:p>
    <w:p w:rsidR="001738F0" w:rsidRPr="007A41D6" w:rsidRDefault="001738F0" w:rsidP="001738F0">
      <w:pPr>
        <w:numPr>
          <w:ilvl w:val="0"/>
          <w:numId w:val="5"/>
        </w:numPr>
        <w:jc w:val="both"/>
        <w:rPr>
          <w:sz w:val="34"/>
          <w:szCs w:val="34"/>
          <w:lang w:eastAsia="en-US"/>
        </w:rPr>
      </w:pPr>
      <w:r w:rsidRPr="007A41D6">
        <w:rPr>
          <w:sz w:val="34"/>
          <w:szCs w:val="34"/>
          <w:lang w:eastAsia="en-US"/>
        </w:rPr>
        <w:t>Por Unidad Funcional que da al frente el equivalente a 10 metros.</w:t>
      </w:r>
    </w:p>
    <w:p w:rsidR="001738F0" w:rsidRPr="007A41D6" w:rsidRDefault="001738F0" w:rsidP="001738F0">
      <w:pPr>
        <w:numPr>
          <w:ilvl w:val="0"/>
          <w:numId w:val="5"/>
        </w:numPr>
        <w:jc w:val="both"/>
        <w:rPr>
          <w:sz w:val="34"/>
          <w:szCs w:val="34"/>
          <w:lang w:eastAsia="en-US"/>
        </w:rPr>
      </w:pPr>
      <w:r w:rsidRPr="007A41D6">
        <w:rPr>
          <w:sz w:val="34"/>
          <w:szCs w:val="34"/>
          <w:lang w:eastAsia="en-US"/>
        </w:rPr>
        <w:t>Por Unidad Funcional interna, el equivalente a 6 metros.</w:t>
      </w:r>
    </w:p>
    <w:p w:rsidR="001738F0" w:rsidRPr="007A41D6" w:rsidRDefault="001738F0" w:rsidP="001738F0">
      <w:pPr>
        <w:spacing w:line="120" w:lineRule="auto"/>
        <w:jc w:val="both"/>
        <w:rPr>
          <w:sz w:val="34"/>
          <w:szCs w:val="34"/>
          <w:lang w:eastAsia="en-US"/>
        </w:rPr>
      </w:pPr>
    </w:p>
    <w:p w:rsidR="001738F0" w:rsidRPr="007A41D6" w:rsidRDefault="001738F0" w:rsidP="001738F0">
      <w:pPr>
        <w:jc w:val="both"/>
        <w:rPr>
          <w:i/>
          <w:sz w:val="34"/>
          <w:szCs w:val="34"/>
          <w:lang w:eastAsia="en-US"/>
        </w:rPr>
      </w:pPr>
      <w:r w:rsidRPr="007A41D6">
        <w:rPr>
          <w:i/>
          <w:sz w:val="34"/>
          <w:szCs w:val="34"/>
          <w:u w:val="single"/>
          <w:lang w:eastAsia="en-US"/>
        </w:rPr>
        <w:t>Inmuebles de la ZONA “B</w:t>
      </w:r>
      <w:r w:rsidRPr="007A41D6">
        <w:rPr>
          <w:i/>
          <w:sz w:val="34"/>
          <w:szCs w:val="34"/>
          <w:lang w:eastAsia="en-US"/>
        </w:rPr>
        <w:t>”:</w:t>
      </w:r>
    </w:p>
    <w:p w:rsidR="001738F0" w:rsidRPr="007A41D6" w:rsidRDefault="001738F0" w:rsidP="001738F0">
      <w:pPr>
        <w:numPr>
          <w:ilvl w:val="0"/>
          <w:numId w:val="6"/>
        </w:numPr>
        <w:jc w:val="both"/>
        <w:rPr>
          <w:sz w:val="34"/>
          <w:szCs w:val="34"/>
          <w:lang w:eastAsia="en-US"/>
        </w:rPr>
      </w:pPr>
      <w:r w:rsidRPr="007A41D6">
        <w:rPr>
          <w:sz w:val="34"/>
          <w:szCs w:val="34"/>
          <w:lang w:eastAsia="en-US"/>
        </w:rPr>
        <w:t>Lo establecido en el Artículo 12º.</w:t>
      </w:r>
    </w:p>
    <w:p w:rsidR="001738F0" w:rsidRPr="007A41D6" w:rsidRDefault="001738F0" w:rsidP="001738F0">
      <w:pPr>
        <w:pStyle w:val="Prrafodelista"/>
        <w:spacing w:line="120" w:lineRule="auto"/>
        <w:jc w:val="center"/>
        <w:rPr>
          <w:b/>
          <w:sz w:val="34"/>
          <w:szCs w:val="34"/>
          <w:u w:val="single"/>
          <w:lang w:eastAsia="en-US"/>
        </w:rPr>
      </w:pPr>
    </w:p>
    <w:p w:rsidR="001738F0" w:rsidRPr="007A41D6" w:rsidRDefault="001738F0" w:rsidP="001738F0">
      <w:pPr>
        <w:pStyle w:val="Prrafodelista"/>
        <w:jc w:val="center"/>
        <w:rPr>
          <w:b/>
          <w:sz w:val="34"/>
          <w:szCs w:val="34"/>
          <w:u w:val="single"/>
          <w:lang w:eastAsia="en-US"/>
        </w:rPr>
      </w:pPr>
      <w:r w:rsidRPr="007A41D6">
        <w:rPr>
          <w:b/>
          <w:sz w:val="34"/>
          <w:szCs w:val="34"/>
          <w:u w:val="single"/>
          <w:lang w:eastAsia="en-US"/>
        </w:rPr>
        <w:t>CAPITULO  SEGUNDO</w:t>
      </w:r>
    </w:p>
    <w:p w:rsidR="001738F0" w:rsidRPr="007A41D6" w:rsidRDefault="001738F0" w:rsidP="001738F0">
      <w:pPr>
        <w:pStyle w:val="Prrafodelista"/>
        <w:spacing w:line="120" w:lineRule="auto"/>
        <w:jc w:val="center"/>
        <w:rPr>
          <w:b/>
          <w:sz w:val="34"/>
          <w:szCs w:val="34"/>
          <w:u w:val="single"/>
          <w:lang w:eastAsia="en-US"/>
        </w:rPr>
      </w:pPr>
    </w:p>
    <w:p w:rsidR="001738F0" w:rsidRPr="007A41D6" w:rsidRDefault="001738F0" w:rsidP="001738F0">
      <w:pPr>
        <w:pStyle w:val="Prrafodelista"/>
        <w:jc w:val="center"/>
        <w:rPr>
          <w:bCs/>
          <w:i/>
          <w:iCs/>
          <w:sz w:val="34"/>
          <w:szCs w:val="34"/>
          <w:u w:val="single"/>
          <w:lang w:eastAsia="en-US"/>
        </w:rPr>
      </w:pPr>
      <w:r w:rsidRPr="007A41D6">
        <w:rPr>
          <w:bCs/>
          <w:i/>
          <w:iCs/>
          <w:sz w:val="34"/>
          <w:szCs w:val="34"/>
          <w:u w:val="single"/>
          <w:lang w:eastAsia="en-US"/>
        </w:rPr>
        <w:t>TASA  POR  SERVICIOS  ESPECIALES  DE  LIMPIEZA  E  HIGIENE</w:t>
      </w:r>
    </w:p>
    <w:p w:rsidR="001738F0" w:rsidRPr="007A41D6" w:rsidRDefault="001738F0" w:rsidP="001738F0">
      <w:pPr>
        <w:spacing w:line="72" w:lineRule="auto"/>
        <w:jc w:val="both"/>
        <w:rPr>
          <w:b/>
          <w:bCs/>
          <w:i/>
          <w:iCs/>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4º</w:t>
      </w:r>
      <w:r w:rsidRPr="007A41D6">
        <w:rPr>
          <w:b/>
          <w:bCs/>
          <w:i/>
          <w:iCs/>
          <w:sz w:val="34"/>
          <w:szCs w:val="34"/>
          <w:lang w:eastAsia="en-US"/>
        </w:rPr>
        <w:t xml:space="preserve">: – </w:t>
      </w:r>
      <w:r w:rsidRPr="007A41D6">
        <w:rPr>
          <w:sz w:val="34"/>
          <w:szCs w:val="34"/>
          <w:lang w:eastAsia="en-US"/>
        </w:rPr>
        <w:t xml:space="preserve">Fíjense los siguientes derechos a partir </w:t>
      </w:r>
      <w:r w:rsidR="00B9561E" w:rsidRPr="007A41D6">
        <w:rPr>
          <w:sz w:val="34"/>
          <w:szCs w:val="34"/>
          <w:lang w:eastAsia="en-US"/>
        </w:rPr>
        <w:t xml:space="preserve">de la promulgación de </w:t>
      </w:r>
      <w:r w:rsidR="002C60B4" w:rsidRPr="007A41D6">
        <w:rPr>
          <w:sz w:val="34"/>
          <w:szCs w:val="34"/>
          <w:lang w:eastAsia="en-US"/>
        </w:rPr>
        <w:t>la presente</w:t>
      </w:r>
      <w:r w:rsidR="00B9561E" w:rsidRPr="007A41D6">
        <w:rPr>
          <w:sz w:val="34"/>
          <w:szCs w:val="34"/>
          <w:lang w:eastAsia="en-US"/>
        </w:rPr>
        <w:t xml:space="preserve"> Ordenanza</w:t>
      </w:r>
      <w:r w:rsidRPr="007A41D6">
        <w:rPr>
          <w:sz w:val="34"/>
          <w:szCs w:val="34"/>
          <w:lang w:eastAsia="en-US"/>
        </w:rPr>
        <w:t>:</w:t>
      </w:r>
    </w:p>
    <w:p w:rsidR="001738F0" w:rsidRPr="007A41D6" w:rsidRDefault="001738F0" w:rsidP="001738F0">
      <w:pPr>
        <w:spacing w:line="72" w:lineRule="auto"/>
        <w:jc w:val="both"/>
        <w:rPr>
          <w:i/>
          <w:sz w:val="34"/>
          <w:szCs w:val="34"/>
          <w:lang w:eastAsia="en-US"/>
        </w:rPr>
      </w:pPr>
    </w:p>
    <w:tbl>
      <w:tblPr>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6238"/>
        <w:gridCol w:w="2053"/>
      </w:tblGrid>
      <w:tr w:rsidR="001738F0" w:rsidRPr="007A41D6" w:rsidTr="002978B5">
        <w:trPr>
          <w:trHeight w:val="1246"/>
        </w:trPr>
        <w:tc>
          <w:tcPr>
            <w:tcW w:w="498" w:type="dxa"/>
          </w:tcPr>
          <w:p w:rsidR="001738F0" w:rsidRPr="007A41D6" w:rsidRDefault="001738F0" w:rsidP="002978B5">
            <w:pPr>
              <w:jc w:val="both"/>
              <w:rPr>
                <w:sz w:val="34"/>
                <w:szCs w:val="34"/>
                <w:lang w:eastAsia="en-US"/>
              </w:rPr>
            </w:pPr>
            <w:r w:rsidRPr="007A41D6">
              <w:rPr>
                <w:sz w:val="34"/>
                <w:szCs w:val="34"/>
                <w:lang w:eastAsia="en-US"/>
              </w:rPr>
              <w:lastRenderedPageBreak/>
              <w:t>a)</w:t>
            </w:r>
          </w:p>
        </w:tc>
        <w:tc>
          <w:tcPr>
            <w:tcW w:w="6238" w:type="dxa"/>
          </w:tcPr>
          <w:p w:rsidR="001738F0" w:rsidRPr="007A41D6" w:rsidRDefault="001738F0" w:rsidP="002978B5">
            <w:pPr>
              <w:jc w:val="both"/>
              <w:rPr>
                <w:sz w:val="34"/>
                <w:szCs w:val="34"/>
                <w:lang w:eastAsia="en-US"/>
              </w:rPr>
            </w:pPr>
            <w:r w:rsidRPr="007A41D6">
              <w:rPr>
                <w:sz w:val="34"/>
                <w:szCs w:val="34"/>
                <w:lang w:eastAsia="en-US"/>
              </w:rPr>
              <w:t>Desratización de hoteles, fondas, comercios, fábricas, depósitos, salas de espectáculos públicos y centros sociales, por metro cuadrado, más producto utilizado….………</w:t>
            </w:r>
          </w:p>
          <w:p w:rsidR="001738F0" w:rsidRPr="007A41D6" w:rsidRDefault="001738F0" w:rsidP="002978B5">
            <w:pPr>
              <w:jc w:val="both"/>
              <w:rPr>
                <w:sz w:val="34"/>
                <w:szCs w:val="34"/>
                <w:lang w:eastAsia="en-US"/>
              </w:rPr>
            </w:pPr>
            <w:r w:rsidRPr="007A41D6">
              <w:rPr>
                <w:sz w:val="34"/>
                <w:szCs w:val="34"/>
                <w:lang w:eastAsia="en-US"/>
              </w:rPr>
              <w:t>Mínimo………….…………………………</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$ 6,</w:t>
            </w:r>
            <w:r w:rsidR="003905CE" w:rsidRPr="007A41D6">
              <w:rPr>
                <w:sz w:val="34"/>
                <w:szCs w:val="34"/>
                <w:lang w:eastAsia="en-US"/>
              </w:rPr>
              <w:t>3</w:t>
            </w:r>
            <w:r w:rsidR="00B9561E" w:rsidRPr="007A41D6">
              <w:rPr>
                <w:sz w:val="34"/>
                <w:szCs w:val="34"/>
                <w:lang w:eastAsia="en-US"/>
              </w:rPr>
              <w:t>0</w:t>
            </w:r>
            <w:r w:rsidRPr="007A41D6">
              <w:rPr>
                <w:sz w:val="34"/>
                <w:szCs w:val="34"/>
                <w:lang w:eastAsia="en-US"/>
              </w:rPr>
              <w:t>.-</w:t>
            </w:r>
          </w:p>
          <w:p w:rsidR="001738F0" w:rsidRPr="007A41D6" w:rsidRDefault="00EE5A72" w:rsidP="003905CE">
            <w:pPr>
              <w:jc w:val="right"/>
              <w:rPr>
                <w:sz w:val="34"/>
                <w:szCs w:val="34"/>
                <w:lang w:eastAsia="en-US"/>
              </w:rPr>
            </w:pPr>
            <w:r w:rsidRPr="007A41D6">
              <w:rPr>
                <w:sz w:val="34"/>
                <w:szCs w:val="34"/>
                <w:lang w:eastAsia="en-US"/>
              </w:rPr>
              <w:t xml:space="preserve">  $ 1</w:t>
            </w:r>
            <w:r w:rsidR="003905CE" w:rsidRPr="007A41D6">
              <w:rPr>
                <w:sz w:val="34"/>
                <w:szCs w:val="34"/>
                <w:lang w:eastAsia="en-US"/>
              </w:rPr>
              <w:t>40</w:t>
            </w:r>
            <w:r w:rsidR="001738F0" w:rsidRPr="007A41D6">
              <w:rPr>
                <w:sz w:val="34"/>
                <w:szCs w:val="34"/>
                <w:lang w:eastAsia="en-US"/>
              </w:rPr>
              <w:t>,</w:t>
            </w:r>
            <w:r w:rsidR="003905CE" w:rsidRPr="007A41D6">
              <w:rPr>
                <w:sz w:val="34"/>
                <w:szCs w:val="34"/>
                <w:lang w:eastAsia="en-US"/>
              </w:rPr>
              <w:t>8</w:t>
            </w:r>
            <w:r w:rsidR="001738F0" w:rsidRPr="007A41D6">
              <w:rPr>
                <w:sz w:val="34"/>
                <w:szCs w:val="34"/>
                <w:lang w:eastAsia="en-US"/>
              </w:rPr>
              <w:t>0.-</w:t>
            </w:r>
          </w:p>
        </w:tc>
      </w:tr>
      <w:tr w:rsidR="001738F0" w:rsidRPr="007A41D6" w:rsidTr="002978B5">
        <w:trPr>
          <w:trHeight w:val="628"/>
        </w:trPr>
        <w:tc>
          <w:tcPr>
            <w:tcW w:w="498" w:type="dxa"/>
          </w:tcPr>
          <w:p w:rsidR="001738F0" w:rsidRPr="007A41D6" w:rsidRDefault="001738F0" w:rsidP="002978B5">
            <w:pPr>
              <w:jc w:val="both"/>
              <w:rPr>
                <w:sz w:val="34"/>
                <w:szCs w:val="34"/>
                <w:lang w:eastAsia="en-US"/>
              </w:rPr>
            </w:pPr>
            <w:r w:rsidRPr="007A41D6">
              <w:rPr>
                <w:sz w:val="34"/>
                <w:szCs w:val="34"/>
                <w:lang w:eastAsia="en-US"/>
              </w:rPr>
              <w:t>b)</w:t>
            </w:r>
          </w:p>
        </w:tc>
        <w:tc>
          <w:tcPr>
            <w:tcW w:w="6238" w:type="dxa"/>
          </w:tcPr>
          <w:p w:rsidR="001738F0" w:rsidRPr="007A41D6" w:rsidRDefault="001738F0" w:rsidP="002978B5">
            <w:pPr>
              <w:jc w:val="both"/>
              <w:rPr>
                <w:sz w:val="34"/>
                <w:szCs w:val="34"/>
                <w:lang w:eastAsia="en-US"/>
              </w:rPr>
            </w:pPr>
            <w:r w:rsidRPr="007A41D6">
              <w:rPr>
                <w:sz w:val="34"/>
                <w:szCs w:val="34"/>
                <w:lang w:eastAsia="en-US"/>
              </w:rPr>
              <w:t>Desratización de casas de familia, por metro cuadrado, más producto utilizado…………....</w:t>
            </w:r>
          </w:p>
          <w:p w:rsidR="001738F0" w:rsidRPr="007A41D6" w:rsidRDefault="001738F0" w:rsidP="002978B5">
            <w:pPr>
              <w:jc w:val="both"/>
              <w:rPr>
                <w:sz w:val="34"/>
                <w:szCs w:val="34"/>
                <w:lang w:eastAsia="en-US"/>
              </w:rPr>
            </w:pPr>
            <w:r w:rsidRPr="007A41D6">
              <w:rPr>
                <w:sz w:val="34"/>
                <w:szCs w:val="34"/>
                <w:lang w:eastAsia="en-US"/>
              </w:rPr>
              <w:t>Mínimo……………………………………..</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$ 6,</w:t>
            </w:r>
            <w:r w:rsidR="003905CE" w:rsidRPr="007A41D6">
              <w:rPr>
                <w:sz w:val="34"/>
                <w:szCs w:val="34"/>
                <w:lang w:eastAsia="en-US"/>
              </w:rPr>
              <w:t>3</w:t>
            </w:r>
            <w:r w:rsidR="00EE5A72" w:rsidRPr="007A41D6">
              <w:rPr>
                <w:sz w:val="34"/>
                <w:szCs w:val="34"/>
                <w:lang w:eastAsia="en-US"/>
              </w:rPr>
              <w:t>0</w:t>
            </w:r>
            <w:r w:rsidRPr="007A41D6">
              <w:rPr>
                <w:sz w:val="34"/>
                <w:szCs w:val="34"/>
                <w:lang w:eastAsia="en-US"/>
              </w:rPr>
              <w:t>.-</w:t>
            </w:r>
          </w:p>
          <w:p w:rsidR="001738F0" w:rsidRPr="007A41D6" w:rsidRDefault="001738F0" w:rsidP="003905CE">
            <w:pPr>
              <w:jc w:val="right"/>
              <w:rPr>
                <w:sz w:val="34"/>
                <w:szCs w:val="34"/>
                <w:lang w:eastAsia="en-US"/>
              </w:rPr>
            </w:pPr>
            <w:r w:rsidRPr="007A41D6">
              <w:rPr>
                <w:sz w:val="34"/>
                <w:szCs w:val="34"/>
                <w:lang w:eastAsia="en-US"/>
              </w:rPr>
              <w:t>$ 1</w:t>
            </w:r>
            <w:r w:rsidR="003905CE" w:rsidRPr="007A41D6">
              <w:rPr>
                <w:sz w:val="34"/>
                <w:szCs w:val="34"/>
                <w:lang w:eastAsia="en-US"/>
              </w:rPr>
              <w:t>40</w:t>
            </w:r>
            <w:r w:rsidRPr="007A41D6">
              <w:rPr>
                <w:sz w:val="34"/>
                <w:szCs w:val="34"/>
                <w:lang w:eastAsia="en-US"/>
              </w:rPr>
              <w:t>,</w:t>
            </w:r>
            <w:r w:rsidR="003905CE" w:rsidRPr="007A41D6">
              <w:rPr>
                <w:sz w:val="34"/>
                <w:szCs w:val="34"/>
                <w:lang w:eastAsia="en-US"/>
              </w:rPr>
              <w:t>8</w:t>
            </w:r>
            <w:r w:rsidRPr="007A41D6">
              <w:rPr>
                <w:sz w:val="34"/>
                <w:szCs w:val="34"/>
                <w:lang w:eastAsia="en-US"/>
              </w:rPr>
              <w:t>0.-</w:t>
            </w:r>
          </w:p>
        </w:tc>
      </w:tr>
      <w:tr w:rsidR="001738F0" w:rsidRPr="007A41D6" w:rsidTr="002978B5">
        <w:trPr>
          <w:trHeight w:val="1986"/>
        </w:trPr>
        <w:tc>
          <w:tcPr>
            <w:tcW w:w="498" w:type="dxa"/>
          </w:tcPr>
          <w:p w:rsidR="001738F0" w:rsidRPr="007A41D6" w:rsidRDefault="001738F0" w:rsidP="002978B5">
            <w:pPr>
              <w:jc w:val="both"/>
              <w:rPr>
                <w:sz w:val="34"/>
                <w:szCs w:val="34"/>
                <w:lang w:eastAsia="en-US"/>
              </w:rPr>
            </w:pPr>
            <w:r w:rsidRPr="007A41D6">
              <w:rPr>
                <w:sz w:val="34"/>
                <w:szCs w:val="34"/>
                <w:lang w:eastAsia="en-US"/>
              </w:rPr>
              <w:t>c)</w:t>
            </w:r>
          </w:p>
        </w:tc>
        <w:tc>
          <w:tcPr>
            <w:tcW w:w="6238" w:type="dxa"/>
          </w:tcPr>
          <w:p w:rsidR="001738F0" w:rsidRPr="007A41D6" w:rsidRDefault="001738F0" w:rsidP="002978B5">
            <w:pPr>
              <w:jc w:val="both"/>
              <w:rPr>
                <w:sz w:val="34"/>
                <w:szCs w:val="34"/>
                <w:lang w:eastAsia="en-US"/>
              </w:rPr>
            </w:pPr>
            <w:r w:rsidRPr="007A41D6">
              <w:rPr>
                <w:sz w:val="34"/>
                <w:szCs w:val="34"/>
                <w:lang w:eastAsia="en-US"/>
              </w:rPr>
              <w:t>Limpieza de predios, extracción de residuos, desperdicios, malezas y otros procedimientos de higiene no comprendidos en el Artículo 3º de la presente Ordenanza, por metro cuadrado, más producto utilizado sin perjuicio de las sanciones correspondientes.</w:t>
            </w:r>
          </w:p>
          <w:p w:rsidR="001738F0" w:rsidRPr="007A41D6" w:rsidRDefault="001738F0" w:rsidP="002978B5">
            <w:pPr>
              <w:numPr>
                <w:ilvl w:val="1"/>
                <w:numId w:val="5"/>
              </w:numPr>
              <w:jc w:val="both"/>
              <w:rPr>
                <w:sz w:val="34"/>
                <w:szCs w:val="34"/>
                <w:lang w:eastAsia="en-US"/>
              </w:rPr>
            </w:pPr>
            <w:r w:rsidRPr="007A41D6">
              <w:rPr>
                <w:sz w:val="34"/>
                <w:szCs w:val="34"/>
                <w:lang w:eastAsia="en-US"/>
              </w:rPr>
              <w:t>Zona Urbana……………………..</w:t>
            </w:r>
          </w:p>
          <w:p w:rsidR="001738F0" w:rsidRPr="007A41D6" w:rsidRDefault="001738F0" w:rsidP="002978B5">
            <w:pPr>
              <w:numPr>
                <w:ilvl w:val="1"/>
                <w:numId w:val="5"/>
              </w:numPr>
              <w:jc w:val="both"/>
              <w:rPr>
                <w:sz w:val="34"/>
                <w:szCs w:val="34"/>
                <w:lang w:eastAsia="en-US"/>
              </w:rPr>
            </w:pPr>
            <w:r w:rsidRPr="007A41D6">
              <w:rPr>
                <w:sz w:val="34"/>
                <w:szCs w:val="34"/>
                <w:lang w:eastAsia="en-US"/>
              </w:rPr>
              <w:t>Zona Suburbana…………………</w:t>
            </w:r>
          </w:p>
          <w:p w:rsidR="001738F0" w:rsidRPr="007A41D6" w:rsidRDefault="001738F0" w:rsidP="002978B5">
            <w:pPr>
              <w:jc w:val="both"/>
              <w:rPr>
                <w:sz w:val="34"/>
                <w:szCs w:val="34"/>
                <w:lang w:eastAsia="en-US"/>
              </w:rPr>
            </w:pPr>
            <w:r w:rsidRPr="007A41D6">
              <w:rPr>
                <w:sz w:val="34"/>
                <w:szCs w:val="34"/>
                <w:lang w:eastAsia="en-US"/>
              </w:rPr>
              <w:t>Mínimo……………………………………..</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3905CE" w:rsidRPr="007A41D6">
              <w:rPr>
                <w:sz w:val="34"/>
                <w:szCs w:val="34"/>
                <w:lang w:eastAsia="en-US"/>
              </w:rPr>
              <w:t>28</w:t>
            </w:r>
            <w:r w:rsidRPr="007A41D6">
              <w:rPr>
                <w:sz w:val="34"/>
                <w:szCs w:val="34"/>
                <w:lang w:eastAsia="en-US"/>
              </w:rPr>
              <w:t>,</w:t>
            </w:r>
            <w:r w:rsidR="003905CE" w:rsidRPr="007A41D6">
              <w:rPr>
                <w:sz w:val="34"/>
                <w:szCs w:val="34"/>
                <w:lang w:eastAsia="en-US"/>
              </w:rPr>
              <w:t>7</w:t>
            </w:r>
            <w:r w:rsidR="00EE5A72" w:rsidRPr="007A41D6">
              <w:rPr>
                <w:sz w:val="34"/>
                <w:szCs w:val="34"/>
                <w:lang w:eastAsia="en-US"/>
              </w:rPr>
              <w:t>0</w:t>
            </w:r>
            <w:r w:rsidRPr="007A41D6">
              <w:rPr>
                <w:sz w:val="34"/>
                <w:szCs w:val="34"/>
                <w:lang w:eastAsia="en-US"/>
              </w:rPr>
              <w:t>.-</w:t>
            </w:r>
          </w:p>
          <w:p w:rsidR="001738F0" w:rsidRPr="007A41D6" w:rsidRDefault="003905CE" w:rsidP="002978B5">
            <w:pPr>
              <w:jc w:val="right"/>
              <w:rPr>
                <w:sz w:val="34"/>
                <w:szCs w:val="34"/>
                <w:lang w:eastAsia="en-US"/>
              </w:rPr>
            </w:pPr>
            <w:r w:rsidRPr="007A41D6">
              <w:rPr>
                <w:sz w:val="34"/>
                <w:szCs w:val="34"/>
                <w:lang w:eastAsia="en-US"/>
              </w:rPr>
              <w:t>$ 28,7</w:t>
            </w:r>
            <w:r w:rsidR="00EE5A72" w:rsidRPr="007A41D6">
              <w:rPr>
                <w:sz w:val="34"/>
                <w:szCs w:val="34"/>
                <w:lang w:eastAsia="en-US"/>
              </w:rPr>
              <w:t>0</w:t>
            </w:r>
            <w:r w:rsidR="001738F0" w:rsidRPr="007A41D6">
              <w:rPr>
                <w:sz w:val="34"/>
                <w:szCs w:val="34"/>
                <w:lang w:eastAsia="en-US"/>
              </w:rPr>
              <w:t>.-</w:t>
            </w:r>
          </w:p>
          <w:p w:rsidR="001738F0" w:rsidRPr="007A41D6" w:rsidRDefault="003905CE" w:rsidP="00EE5A72">
            <w:pPr>
              <w:jc w:val="right"/>
              <w:rPr>
                <w:sz w:val="34"/>
                <w:szCs w:val="34"/>
                <w:lang w:eastAsia="en-US"/>
              </w:rPr>
            </w:pPr>
            <w:r w:rsidRPr="007A41D6">
              <w:rPr>
                <w:sz w:val="34"/>
                <w:szCs w:val="34"/>
                <w:lang w:eastAsia="en-US"/>
              </w:rPr>
              <w:t>$ 448</w:t>
            </w:r>
            <w:r w:rsidR="001738F0" w:rsidRPr="007A41D6">
              <w:rPr>
                <w:sz w:val="34"/>
                <w:szCs w:val="34"/>
                <w:lang w:eastAsia="en-US"/>
              </w:rPr>
              <w:t>,00.-</w:t>
            </w:r>
          </w:p>
        </w:tc>
      </w:tr>
      <w:tr w:rsidR="001738F0" w:rsidRPr="007A41D6" w:rsidTr="002978B5">
        <w:trPr>
          <w:trHeight w:val="458"/>
        </w:trPr>
        <w:tc>
          <w:tcPr>
            <w:tcW w:w="498" w:type="dxa"/>
          </w:tcPr>
          <w:p w:rsidR="001738F0" w:rsidRPr="007A41D6" w:rsidRDefault="001738F0" w:rsidP="002978B5">
            <w:pPr>
              <w:jc w:val="both"/>
              <w:rPr>
                <w:sz w:val="34"/>
                <w:szCs w:val="34"/>
                <w:lang w:eastAsia="en-US"/>
              </w:rPr>
            </w:pPr>
            <w:r w:rsidRPr="007A41D6">
              <w:rPr>
                <w:sz w:val="34"/>
                <w:szCs w:val="34"/>
                <w:lang w:eastAsia="en-US"/>
              </w:rPr>
              <w:t>d)</w:t>
            </w:r>
          </w:p>
        </w:tc>
        <w:tc>
          <w:tcPr>
            <w:tcW w:w="6238" w:type="dxa"/>
          </w:tcPr>
          <w:p w:rsidR="001738F0" w:rsidRPr="007A41D6" w:rsidRDefault="001738F0" w:rsidP="002978B5">
            <w:pPr>
              <w:jc w:val="both"/>
              <w:rPr>
                <w:sz w:val="34"/>
                <w:szCs w:val="34"/>
                <w:lang w:eastAsia="en-US"/>
              </w:rPr>
            </w:pPr>
            <w:r w:rsidRPr="007A41D6">
              <w:rPr>
                <w:sz w:val="34"/>
                <w:szCs w:val="34"/>
                <w:lang w:eastAsia="en-US"/>
              </w:rPr>
              <w:t>Servicio de carro atmosférico cuando sea prestado por la Municipalidad.</w:t>
            </w:r>
          </w:p>
          <w:p w:rsidR="001738F0" w:rsidRPr="007A41D6" w:rsidRDefault="001738F0" w:rsidP="002978B5">
            <w:pPr>
              <w:numPr>
                <w:ilvl w:val="1"/>
                <w:numId w:val="4"/>
              </w:numPr>
              <w:jc w:val="both"/>
              <w:rPr>
                <w:sz w:val="34"/>
                <w:szCs w:val="34"/>
                <w:lang w:eastAsia="en-US"/>
              </w:rPr>
            </w:pPr>
            <w:r w:rsidRPr="007A41D6">
              <w:rPr>
                <w:sz w:val="34"/>
                <w:szCs w:val="34"/>
                <w:lang w:eastAsia="en-US"/>
              </w:rPr>
              <w:t xml:space="preserve">Por carrada de </w:t>
            </w:r>
            <w:smartTag w:uri="urn:schemas-microsoft-com:office:smarttags" w:element="metricconverter">
              <w:smartTagPr>
                <w:attr w:name="ProductID" w:val="6.000 litros"/>
              </w:smartTagPr>
              <w:r w:rsidRPr="007A41D6">
                <w:rPr>
                  <w:sz w:val="34"/>
                  <w:szCs w:val="34"/>
                  <w:lang w:eastAsia="en-US"/>
                </w:rPr>
                <w:t>6.000 litros</w:t>
              </w:r>
            </w:smartTag>
            <w:r w:rsidRPr="007A41D6">
              <w:rPr>
                <w:sz w:val="34"/>
                <w:szCs w:val="34"/>
                <w:lang w:eastAsia="en-US"/>
              </w:rPr>
              <w:t>, cada una</w:t>
            </w:r>
          </w:p>
          <w:p w:rsidR="001738F0" w:rsidRPr="007A41D6" w:rsidRDefault="001738F0" w:rsidP="002978B5">
            <w:pPr>
              <w:numPr>
                <w:ilvl w:val="1"/>
                <w:numId w:val="4"/>
              </w:numPr>
              <w:jc w:val="both"/>
              <w:rPr>
                <w:sz w:val="34"/>
                <w:szCs w:val="34"/>
                <w:lang w:eastAsia="en-US"/>
              </w:rPr>
            </w:pPr>
            <w:r w:rsidRPr="007A41D6">
              <w:rPr>
                <w:sz w:val="34"/>
                <w:szCs w:val="34"/>
                <w:lang w:eastAsia="en-US"/>
              </w:rPr>
              <w:t>Por servicio fuera de la planta Urbana, recargo por cada una……</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3905CE" w:rsidP="002978B5">
            <w:pPr>
              <w:jc w:val="right"/>
              <w:rPr>
                <w:sz w:val="34"/>
                <w:szCs w:val="34"/>
                <w:lang w:eastAsia="en-US"/>
              </w:rPr>
            </w:pPr>
            <w:r w:rsidRPr="007A41D6">
              <w:rPr>
                <w:sz w:val="34"/>
                <w:szCs w:val="34"/>
                <w:lang w:eastAsia="en-US"/>
              </w:rPr>
              <w:t>$ 172</w:t>
            </w:r>
            <w:r w:rsidR="001738F0" w:rsidRPr="007A41D6">
              <w:rPr>
                <w:sz w:val="34"/>
                <w:szCs w:val="34"/>
                <w:lang w:eastAsia="en-US"/>
              </w:rPr>
              <w:t>,</w:t>
            </w:r>
            <w:r w:rsidRPr="007A41D6">
              <w:rPr>
                <w:sz w:val="34"/>
                <w:szCs w:val="34"/>
                <w:lang w:eastAsia="en-US"/>
              </w:rPr>
              <w:t>00</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3905CE" w:rsidP="002978B5">
            <w:pPr>
              <w:jc w:val="right"/>
              <w:rPr>
                <w:sz w:val="34"/>
                <w:szCs w:val="34"/>
                <w:lang w:eastAsia="en-US"/>
              </w:rPr>
            </w:pPr>
            <w:r w:rsidRPr="007A41D6">
              <w:rPr>
                <w:sz w:val="34"/>
                <w:szCs w:val="34"/>
                <w:lang w:eastAsia="en-US"/>
              </w:rPr>
              <w:t>$ 6,3</w:t>
            </w:r>
            <w:r w:rsidR="00EE5A72" w:rsidRPr="007A41D6">
              <w:rPr>
                <w:sz w:val="34"/>
                <w:szCs w:val="34"/>
                <w:lang w:eastAsia="en-US"/>
              </w:rPr>
              <w:t>0</w:t>
            </w:r>
            <w:r w:rsidR="001738F0" w:rsidRPr="007A41D6">
              <w:rPr>
                <w:sz w:val="34"/>
                <w:szCs w:val="34"/>
                <w:lang w:eastAsia="en-US"/>
              </w:rPr>
              <w:t xml:space="preserve">.- </w:t>
            </w:r>
            <w:r w:rsidR="001738F0" w:rsidRPr="007A41D6">
              <w:rPr>
                <w:sz w:val="32"/>
                <w:szCs w:val="32"/>
                <w:lang w:eastAsia="en-US"/>
              </w:rPr>
              <w:t>por Km. recorrido.</w:t>
            </w:r>
          </w:p>
        </w:tc>
      </w:tr>
      <w:tr w:rsidR="001738F0" w:rsidRPr="007A41D6" w:rsidTr="002978B5">
        <w:trPr>
          <w:trHeight w:val="558"/>
        </w:trPr>
        <w:tc>
          <w:tcPr>
            <w:tcW w:w="498" w:type="dxa"/>
          </w:tcPr>
          <w:p w:rsidR="001738F0" w:rsidRPr="007A41D6" w:rsidRDefault="001738F0" w:rsidP="002978B5">
            <w:pPr>
              <w:jc w:val="both"/>
              <w:rPr>
                <w:sz w:val="34"/>
                <w:szCs w:val="34"/>
                <w:lang w:eastAsia="en-US"/>
              </w:rPr>
            </w:pPr>
            <w:r w:rsidRPr="007A41D6">
              <w:rPr>
                <w:sz w:val="34"/>
                <w:szCs w:val="34"/>
                <w:lang w:eastAsia="en-US"/>
              </w:rPr>
              <w:t>e)</w:t>
            </w:r>
          </w:p>
        </w:tc>
        <w:tc>
          <w:tcPr>
            <w:tcW w:w="6238" w:type="dxa"/>
          </w:tcPr>
          <w:p w:rsidR="001738F0" w:rsidRPr="007A41D6" w:rsidRDefault="001738F0" w:rsidP="002978B5">
            <w:pPr>
              <w:jc w:val="both"/>
              <w:rPr>
                <w:sz w:val="34"/>
                <w:szCs w:val="34"/>
                <w:lang w:eastAsia="en-US"/>
              </w:rPr>
            </w:pPr>
            <w:r w:rsidRPr="007A41D6">
              <w:rPr>
                <w:sz w:val="34"/>
                <w:szCs w:val="34"/>
                <w:lang w:eastAsia="en-US"/>
              </w:rPr>
              <w:t>Servicio de desinfección obligatoria trimestral de vehículos de pasajeros y de transporte de sustancias alimenticias.</w:t>
            </w:r>
          </w:p>
          <w:p w:rsidR="001738F0" w:rsidRPr="007A41D6" w:rsidRDefault="001738F0" w:rsidP="002978B5">
            <w:pPr>
              <w:numPr>
                <w:ilvl w:val="1"/>
                <w:numId w:val="3"/>
              </w:numPr>
              <w:jc w:val="both"/>
              <w:rPr>
                <w:sz w:val="34"/>
                <w:szCs w:val="34"/>
                <w:lang w:eastAsia="en-US"/>
              </w:rPr>
            </w:pPr>
            <w:r w:rsidRPr="007A41D6">
              <w:rPr>
                <w:sz w:val="34"/>
                <w:szCs w:val="34"/>
                <w:lang w:eastAsia="en-US"/>
              </w:rPr>
              <w:t xml:space="preserve">Por cada taxi y </w:t>
            </w:r>
            <w:proofErr w:type="spellStart"/>
            <w:r w:rsidRPr="007A41D6">
              <w:rPr>
                <w:sz w:val="34"/>
                <w:szCs w:val="34"/>
                <w:lang w:eastAsia="en-US"/>
              </w:rPr>
              <w:t>remis</w:t>
            </w:r>
            <w:proofErr w:type="spellEnd"/>
            <w:r w:rsidRPr="007A41D6">
              <w:rPr>
                <w:sz w:val="34"/>
                <w:szCs w:val="34"/>
                <w:lang w:eastAsia="en-US"/>
              </w:rPr>
              <w:t xml:space="preserve"> por vez, más producto utilizado………………</w:t>
            </w:r>
          </w:p>
          <w:p w:rsidR="001738F0" w:rsidRPr="007A41D6" w:rsidRDefault="001738F0" w:rsidP="002978B5">
            <w:pPr>
              <w:numPr>
                <w:ilvl w:val="1"/>
                <w:numId w:val="3"/>
              </w:numPr>
              <w:jc w:val="both"/>
              <w:rPr>
                <w:sz w:val="34"/>
                <w:szCs w:val="34"/>
                <w:lang w:eastAsia="en-US"/>
              </w:rPr>
            </w:pPr>
            <w:r w:rsidRPr="007A41D6">
              <w:rPr>
                <w:sz w:val="34"/>
                <w:szCs w:val="34"/>
                <w:lang w:eastAsia="en-US"/>
              </w:rPr>
              <w:t>Por cualquier otro vehículo y por vez, más producto utilizado……..</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B17264" w:rsidRPr="007A41D6">
              <w:rPr>
                <w:sz w:val="34"/>
                <w:szCs w:val="34"/>
                <w:lang w:eastAsia="en-US"/>
              </w:rPr>
              <w:t>8</w:t>
            </w:r>
            <w:r w:rsidR="00432917" w:rsidRPr="007A41D6">
              <w:rPr>
                <w:sz w:val="34"/>
                <w:szCs w:val="34"/>
                <w:lang w:eastAsia="en-US"/>
              </w:rPr>
              <w:t>6</w:t>
            </w:r>
            <w:r w:rsidRPr="007A41D6">
              <w:rPr>
                <w:sz w:val="34"/>
                <w:szCs w:val="34"/>
                <w:lang w:eastAsia="en-US"/>
              </w:rPr>
              <w:t>,</w:t>
            </w:r>
            <w:r w:rsidR="00432917" w:rsidRPr="007A41D6">
              <w:rPr>
                <w:sz w:val="34"/>
                <w:szCs w:val="34"/>
                <w:lang w:eastAsia="en-US"/>
              </w:rPr>
              <w:t>0</w:t>
            </w:r>
            <w:r w:rsidR="00B17264" w:rsidRPr="007A41D6">
              <w:rPr>
                <w:sz w:val="34"/>
                <w:szCs w:val="34"/>
                <w:lang w:eastAsia="en-US"/>
              </w:rPr>
              <w:t>0</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432917">
            <w:pPr>
              <w:jc w:val="right"/>
              <w:rPr>
                <w:sz w:val="34"/>
                <w:szCs w:val="34"/>
                <w:lang w:eastAsia="en-US"/>
              </w:rPr>
            </w:pPr>
            <w:r w:rsidRPr="007A41D6">
              <w:rPr>
                <w:sz w:val="34"/>
                <w:szCs w:val="34"/>
                <w:lang w:eastAsia="en-US"/>
              </w:rPr>
              <w:t>$ 1</w:t>
            </w:r>
            <w:r w:rsidR="00432917" w:rsidRPr="007A41D6">
              <w:rPr>
                <w:sz w:val="34"/>
                <w:szCs w:val="34"/>
                <w:lang w:eastAsia="en-US"/>
              </w:rPr>
              <w:t>72</w:t>
            </w:r>
            <w:r w:rsidRPr="007A41D6">
              <w:rPr>
                <w:sz w:val="34"/>
                <w:szCs w:val="34"/>
                <w:lang w:eastAsia="en-US"/>
              </w:rPr>
              <w:t>,</w:t>
            </w:r>
            <w:r w:rsidR="00432917" w:rsidRPr="007A41D6">
              <w:rPr>
                <w:sz w:val="34"/>
                <w:szCs w:val="34"/>
                <w:lang w:eastAsia="en-US"/>
              </w:rPr>
              <w:t>00</w:t>
            </w:r>
            <w:r w:rsidRPr="007A41D6">
              <w:rPr>
                <w:sz w:val="34"/>
                <w:szCs w:val="34"/>
                <w:lang w:eastAsia="en-US"/>
              </w:rPr>
              <w:t>.-</w:t>
            </w:r>
          </w:p>
        </w:tc>
      </w:tr>
      <w:tr w:rsidR="001738F0" w:rsidRPr="007A41D6" w:rsidTr="002978B5">
        <w:trPr>
          <w:trHeight w:val="1021"/>
        </w:trPr>
        <w:tc>
          <w:tcPr>
            <w:tcW w:w="498" w:type="dxa"/>
          </w:tcPr>
          <w:p w:rsidR="001738F0" w:rsidRPr="007A41D6" w:rsidRDefault="001738F0" w:rsidP="002978B5">
            <w:pPr>
              <w:jc w:val="both"/>
              <w:rPr>
                <w:sz w:val="34"/>
                <w:szCs w:val="34"/>
                <w:lang w:eastAsia="en-US"/>
              </w:rPr>
            </w:pPr>
            <w:r w:rsidRPr="007A41D6">
              <w:rPr>
                <w:sz w:val="34"/>
                <w:szCs w:val="34"/>
                <w:lang w:eastAsia="en-US"/>
              </w:rPr>
              <w:t>f)</w:t>
            </w:r>
          </w:p>
        </w:tc>
        <w:tc>
          <w:tcPr>
            <w:tcW w:w="6238" w:type="dxa"/>
          </w:tcPr>
          <w:p w:rsidR="001738F0" w:rsidRPr="007A41D6" w:rsidRDefault="001738F0" w:rsidP="002978B5">
            <w:pPr>
              <w:jc w:val="both"/>
              <w:rPr>
                <w:sz w:val="34"/>
                <w:szCs w:val="34"/>
                <w:lang w:eastAsia="en-US"/>
              </w:rPr>
            </w:pPr>
            <w:r w:rsidRPr="007A41D6">
              <w:rPr>
                <w:sz w:val="34"/>
                <w:szCs w:val="34"/>
                <w:lang w:eastAsia="en-US"/>
              </w:rPr>
              <w:t>Por retirar tierra o escombros depositados en la calzada y residuos no domiciliarios a solicitud del interesado.</w:t>
            </w:r>
          </w:p>
          <w:p w:rsidR="001738F0" w:rsidRPr="007A41D6" w:rsidRDefault="001738F0" w:rsidP="002978B5">
            <w:pPr>
              <w:numPr>
                <w:ilvl w:val="1"/>
                <w:numId w:val="2"/>
              </w:numPr>
              <w:jc w:val="both"/>
              <w:rPr>
                <w:sz w:val="34"/>
                <w:szCs w:val="34"/>
                <w:lang w:eastAsia="en-US"/>
              </w:rPr>
            </w:pPr>
            <w:r w:rsidRPr="007A41D6">
              <w:rPr>
                <w:sz w:val="34"/>
                <w:szCs w:val="34"/>
                <w:lang w:eastAsia="en-US"/>
              </w:rPr>
              <w:t>Por viaje………………………….</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B17264" w:rsidP="00432917">
            <w:pPr>
              <w:jc w:val="right"/>
              <w:rPr>
                <w:sz w:val="34"/>
                <w:szCs w:val="34"/>
                <w:lang w:eastAsia="en-US"/>
              </w:rPr>
            </w:pPr>
            <w:r w:rsidRPr="007A41D6">
              <w:rPr>
                <w:sz w:val="34"/>
                <w:szCs w:val="34"/>
                <w:lang w:eastAsia="en-US"/>
              </w:rPr>
              <w:t>$ 8</w:t>
            </w:r>
            <w:r w:rsidR="00432917" w:rsidRPr="007A41D6">
              <w:rPr>
                <w:sz w:val="34"/>
                <w:szCs w:val="34"/>
                <w:lang w:eastAsia="en-US"/>
              </w:rPr>
              <w:t>96</w:t>
            </w:r>
            <w:r w:rsidR="001738F0" w:rsidRPr="007A41D6">
              <w:rPr>
                <w:sz w:val="34"/>
                <w:szCs w:val="34"/>
                <w:lang w:eastAsia="en-US"/>
              </w:rPr>
              <w:t>,00.-</w:t>
            </w:r>
          </w:p>
        </w:tc>
      </w:tr>
      <w:tr w:rsidR="001738F0" w:rsidRPr="007A41D6" w:rsidTr="002978B5">
        <w:trPr>
          <w:trHeight w:val="637"/>
        </w:trPr>
        <w:tc>
          <w:tcPr>
            <w:tcW w:w="498" w:type="dxa"/>
          </w:tcPr>
          <w:p w:rsidR="001738F0" w:rsidRPr="007A41D6" w:rsidRDefault="001738F0" w:rsidP="002978B5">
            <w:pPr>
              <w:jc w:val="both"/>
              <w:rPr>
                <w:sz w:val="34"/>
                <w:szCs w:val="34"/>
                <w:lang w:eastAsia="en-US"/>
              </w:rPr>
            </w:pPr>
            <w:r w:rsidRPr="007A41D6">
              <w:rPr>
                <w:sz w:val="34"/>
                <w:szCs w:val="34"/>
                <w:lang w:eastAsia="en-US"/>
              </w:rPr>
              <w:t>g)</w:t>
            </w:r>
          </w:p>
        </w:tc>
        <w:tc>
          <w:tcPr>
            <w:tcW w:w="6238" w:type="dxa"/>
          </w:tcPr>
          <w:p w:rsidR="001738F0" w:rsidRPr="007A41D6" w:rsidRDefault="001738F0" w:rsidP="002978B5">
            <w:pPr>
              <w:jc w:val="both"/>
              <w:rPr>
                <w:sz w:val="34"/>
                <w:szCs w:val="34"/>
                <w:lang w:eastAsia="en-US"/>
              </w:rPr>
            </w:pPr>
            <w:r w:rsidRPr="007A41D6">
              <w:rPr>
                <w:sz w:val="34"/>
                <w:szCs w:val="34"/>
                <w:lang w:eastAsia="en-US"/>
              </w:rPr>
              <w:t xml:space="preserve">Por toda otra prestación no contemplada taxativamente en este Artículo, el Ejecutivo podrá reglamentar mediante Acto administrativo correspondiente, el cobro del </w:t>
            </w:r>
            <w:r w:rsidRPr="007A41D6">
              <w:rPr>
                <w:sz w:val="34"/>
                <w:szCs w:val="34"/>
                <w:lang w:eastAsia="en-US"/>
              </w:rPr>
              <w:lastRenderedPageBreak/>
              <w:t>servicio, no pudiendo superar el precio de plaza vigente.</w:t>
            </w:r>
          </w:p>
        </w:tc>
        <w:tc>
          <w:tcPr>
            <w:tcW w:w="2053"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rPr>
                <w:sz w:val="34"/>
                <w:szCs w:val="34"/>
                <w:lang w:eastAsia="en-US"/>
              </w:rPr>
            </w:pPr>
          </w:p>
          <w:p w:rsidR="001738F0" w:rsidRPr="007A41D6" w:rsidRDefault="001738F0" w:rsidP="002978B5">
            <w:pPr>
              <w:jc w:val="right"/>
              <w:rPr>
                <w:sz w:val="34"/>
                <w:szCs w:val="34"/>
                <w:lang w:eastAsia="en-US"/>
              </w:rPr>
            </w:pPr>
          </w:p>
        </w:tc>
      </w:tr>
    </w:tbl>
    <w:p w:rsidR="001738F0" w:rsidRPr="007A41D6" w:rsidRDefault="001738F0" w:rsidP="001738F0">
      <w:pPr>
        <w:spacing w:line="192" w:lineRule="auto"/>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TERCERO</w:t>
      </w:r>
    </w:p>
    <w:p w:rsidR="001738F0" w:rsidRPr="007A41D6" w:rsidRDefault="001738F0" w:rsidP="001738F0">
      <w:pPr>
        <w:spacing w:line="192" w:lineRule="auto"/>
        <w:jc w:val="center"/>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TASA  POR  HABILITACIÓN  DE  COMERCIOS  E  INDUSTRIAS</w:t>
      </w:r>
    </w:p>
    <w:p w:rsidR="001738F0" w:rsidRPr="007A41D6" w:rsidRDefault="001738F0" w:rsidP="001738F0">
      <w:pPr>
        <w:spacing w:line="192" w:lineRule="auto"/>
        <w:jc w:val="center"/>
        <w:rPr>
          <w:b/>
          <w:bCs/>
          <w:i/>
          <w:iCs/>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5º</w:t>
      </w:r>
      <w:r w:rsidRPr="007A41D6">
        <w:rPr>
          <w:b/>
          <w:bCs/>
          <w:i/>
          <w:iCs/>
          <w:sz w:val="34"/>
          <w:szCs w:val="34"/>
          <w:lang w:eastAsia="en-US"/>
        </w:rPr>
        <w:t xml:space="preserve">: – </w:t>
      </w:r>
      <w:r w:rsidRPr="007A41D6">
        <w:rPr>
          <w:sz w:val="34"/>
          <w:szCs w:val="34"/>
          <w:lang w:eastAsia="en-US"/>
        </w:rPr>
        <w:t>Fíjense las siguientes tasas por actividades:</w:t>
      </w:r>
    </w:p>
    <w:p w:rsidR="001738F0" w:rsidRPr="007A41D6" w:rsidRDefault="001738F0" w:rsidP="001738F0">
      <w:pPr>
        <w:spacing w:line="72" w:lineRule="auto"/>
        <w:jc w:val="both"/>
        <w:rPr>
          <w:sz w:val="34"/>
          <w:szCs w:val="34"/>
          <w:lang w:eastAsia="en-US"/>
        </w:rPr>
      </w:pPr>
    </w:p>
    <w:tbl>
      <w:tblPr>
        <w:tblW w:w="871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603"/>
        <w:gridCol w:w="1701"/>
      </w:tblGrid>
      <w:tr w:rsidR="001738F0" w:rsidRPr="007A41D6" w:rsidTr="002978B5">
        <w:tc>
          <w:tcPr>
            <w:tcW w:w="413" w:type="dxa"/>
          </w:tcPr>
          <w:p w:rsidR="001738F0" w:rsidRPr="007A41D6" w:rsidRDefault="001738F0" w:rsidP="002978B5">
            <w:pPr>
              <w:jc w:val="both"/>
              <w:rPr>
                <w:sz w:val="34"/>
                <w:szCs w:val="34"/>
                <w:lang w:eastAsia="en-US"/>
              </w:rPr>
            </w:pPr>
            <w:r w:rsidRPr="007A41D6">
              <w:rPr>
                <w:sz w:val="34"/>
                <w:szCs w:val="34"/>
                <w:lang w:eastAsia="en-US"/>
              </w:rPr>
              <w:t>a)</w:t>
            </w:r>
          </w:p>
        </w:tc>
        <w:tc>
          <w:tcPr>
            <w:tcW w:w="6603" w:type="dxa"/>
          </w:tcPr>
          <w:p w:rsidR="001738F0" w:rsidRPr="007A41D6" w:rsidRDefault="001738F0" w:rsidP="002978B5">
            <w:pPr>
              <w:jc w:val="both"/>
              <w:rPr>
                <w:sz w:val="34"/>
                <w:szCs w:val="34"/>
                <w:lang w:eastAsia="en-US"/>
              </w:rPr>
            </w:pPr>
            <w:r w:rsidRPr="007A41D6">
              <w:rPr>
                <w:sz w:val="34"/>
                <w:szCs w:val="34"/>
                <w:lang w:eastAsia="en-US"/>
              </w:rPr>
              <w:t>Empresas atendidas por sus propios dueños, sin personal dependiente y/o inmueble destinado a la explotación con superficie no mayor de 35 metros cuadrados………………………………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432917">
            <w:pPr>
              <w:jc w:val="right"/>
              <w:rPr>
                <w:sz w:val="34"/>
                <w:szCs w:val="34"/>
                <w:lang w:eastAsia="en-US"/>
              </w:rPr>
            </w:pPr>
            <w:r w:rsidRPr="007A41D6">
              <w:rPr>
                <w:sz w:val="34"/>
                <w:szCs w:val="34"/>
                <w:lang w:eastAsia="en-US"/>
              </w:rPr>
              <w:t xml:space="preserve">$ </w:t>
            </w:r>
            <w:r w:rsidR="00432917" w:rsidRPr="007A41D6">
              <w:rPr>
                <w:sz w:val="34"/>
                <w:szCs w:val="34"/>
                <w:lang w:eastAsia="en-US"/>
              </w:rPr>
              <w:t>233</w:t>
            </w:r>
            <w:r w:rsidRPr="007A41D6">
              <w:rPr>
                <w:sz w:val="34"/>
                <w:szCs w:val="34"/>
                <w:lang w:eastAsia="en-US"/>
              </w:rPr>
              <w:t>,</w:t>
            </w:r>
            <w:r w:rsidR="00432917" w:rsidRPr="007A41D6">
              <w:rPr>
                <w:sz w:val="34"/>
                <w:szCs w:val="34"/>
                <w:lang w:eastAsia="en-US"/>
              </w:rPr>
              <w:t>0</w:t>
            </w:r>
            <w:r w:rsidRPr="007A41D6">
              <w:rPr>
                <w:sz w:val="34"/>
                <w:szCs w:val="34"/>
                <w:lang w:eastAsia="en-US"/>
              </w:rPr>
              <w:t>0.-</w:t>
            </w:r>
          </w:p>
        </w:tc>
      </w:tr>
      <w:tr w:rsidR="001738F0" w:rsidRPr="007A41D6" w:rsidTr="002978B5">
        <w:tc>
          <w:tcPr>
            <w:tcW w:w="413" w:type="dxa"/>
          </w:tcPr>
          <w:p w:rsidR="001738F0" w:rsidRPr="007A41D6" w:rsidRDefault="001738F0" w:rsidP="002978B5">
            <w:pPr>
              <w:jc w:val="both"/>
              <w:rPr>
                <w:sz w:val="34"/>
                <w:szCs w:val="34"/>
                <w:lang w:eastAsia="en-US"/>
              </w:rPr>
            </w:pPr>
            <w:r w:rsidRPr="007A41D6">
              <w:rPr>
                <w:sz w:val="34"/>
                <w:szCs w:val="34"/>
                <w:lang w:eastAsia="en-US"/>
              </w:rPr>
              <w:t>b)</w:t>
            </w:r>
          </w:p>
        </w:tc>
        <w:tc>
          <w:tcPr>
            <w:tcW w:w="6603" w:type="dxa"/>
          </w:tcPr>
          <w:p w:rsidR="001738F0" w:rsidRPr="007A41D6" w:rsidRDefault="001738F0" w:rsidP="002978B5">
            <w:pPr>
              <w:jc w:val="both"/>
              <w:rPr>
                <w:sz w:val="34"/>
                <w:szCs w:val="34"/>
                <w:lang w:eastAsia="en-US"/>
              </w:rPr>
            </w:pPr>
            <w:r w:rsidRPr="007A41D6">
              <w:rPr>
                <w:sz w:val="34"/>
                <w:szCs w:val="34"/>
                <w:lang w:eastAsia="en-US"/>
              </w:rPr>
              <w:t>Empresas o Cooperativas de Trabajo con hasta tres empleados efectivos y/o temporarios, socios,  y/o inmuebles destinados a la explotación, con superficie superior a 35 metros cuadrados………………………………………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432917">
            <w:pPr>
              <w:jc w:val="right"/>
              <w:rPr>
                <w:sz w:val="34"/>
                <w:szCs w:val="34"/>
                <w:lang w:eastAsia="en-US"/>
              </w:rPr>
            </w:pPr>
            <w:r w:rsidRPr="007A41D6">
              <w:rPr>
                <w:sz w:val="34"/>
                <w:szCs w:val="34"/>
                <w:lang w:eastAsia="en-US"/>
              </w:rPr>
              <w:t>$ 6</w:t>
            </w:r>
            <w:r w:rsidR="00432917" w:rsidRPr="007A41D6">
              <w:rPr>
                <w:sz w:val="34"/>
                <w:szCs w:val="34"/>
                <w:lang w:eastAsia="en-US"/>
              </w:rPr>
              <w:t>2</w:t>
            </w:r>
            <w:r w:rsidR="00076658" w:rsidRPr="007A41D6">
              <w:rPr>
                <w:sz w:val="34"/>
                <w:szCs w:val="34"/>
                <w:lang w:eastAsia="en-US"/>
              </w:rPr>
              <w:t>7</w:t>
            </w:r>
            <w:r w:rsidRPr="007A41D6">
              <w:rPr>
                <w:sz w:val="34"/>
                <w:szCs w:val="34"/>
                <w:lang w:eastAsia="en-US"/>
              </w:rPr>
              <w:t>,</w:t>
            </w:r>
            <w:r w:rsidR="00432917" w:rsidRPr="007A41D6">
              <w:rPr>
                <w:sz w:val="34"/>
                <w:szCs w:val="34"/>
                <w:lang w:eastAsia="en-US"/>
              </w:rPr>
              <w:t>2</w:t>
            </w:r>
            <w:r w:rsidRPr="007A41D6">
              <w:rPr>
                <w:sz w:val="34"/>
                <w:szCs w:val="34"/>
                <w:lang w:eastAsia="en-US"/>
              </w:rPr>
              <w:t>0.-</w:t>
            </w:r>
          </w:p>
        </w:tc>
      </w:tr>
      <w:tr w:rsidR="001738F0" w:rsidRPr="007A41D6" w:rsidTr="002978B5">
        <w:tc>
          <w:tcPr>
            <w:tcW w:w="413" w:type="dxa"/>
          </w:tcPr>
          <w:p w:rsidR="001738F0" w:rsidRPr="007A41D6" w:rsidRDefault="001738F0" w:rsidP="002978B5">
            <w:pPr>
              <w:jc w:val="both"/>
              <w:rPr>
                <w:sz w:val="34"/>
                <w:szCs w:val="34"/>
                <w:lang w:eastAsia="en-US"/>
              </w:rPr>
            </w:pPr>
            <w:r w:rsidRPr="007A41D6">
              <w:rPr>
                <w:sz w:val="34"/>
                <w:szCs w:val="34"/>
                <w:lang w:eastAsia="en-US"/>
              </w:rPr>
              <w:t>c)</w:t>
            </w:r>
          </w:p>
        </w:tc>
        <w:tc>
          <w:tcPr>
            <w:tcW w:w="6603" w:type="dxa"/>
          </w:tcPr>
          <w:p w:rsidR="001738F0" w:rsidRPr="007A41D6" w:rsidRDefault="001738F0" w:rsidP="002978B5">
            <w:pPr>
              <w:jc w:val="both"/>
              <w:rPr>
                <w:sz w:val="34"/>
                <w:szCs w:val="34"/>
                <w:lang w:eastAsia="en-US"/>
              </w:rPr>
            </w:pPr>
            <w:r w:rsidRPr="007A41D6">
              <w:rPr>
                <w:sz w:val="34"/>
                <w:szCs w:val="34"/>
                <w:lang w:eastAsia="en-US"/>
              </w:rPr>
              <w:t>Empresas o Cooperativas de Trabajo con más de tres empleados efectivos y/o temporarios, socios y/o inmuebles destinados a la explotación, con superficie superior a 80 metros cuadrados…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5098">
            <w:pPr>
              <w:jc w:val="right"/>
              <w:rPr>
                <w:sz w:val="34"/>
                <w:szCs w:val="34"/>
                <w:lang w:eastAsia="en-US"/>
              </w:rPr>
            </w:pPr>
            <w:r w:rsidRPr="007A41D6">
              <w:rPr>
                <w:sz w:val="34"/>
                <w:szCs w:val="34"/>
                <w:lang w:eastAsia="en-US"/>
              </w:rPr>
              <w:t xml:space="preserve">$ </w:t>
            </w:r>
            <w:r w:rsidR="00675098" w:rsidRPr="007A41D6">
              <w:rPr>
                <w:sz w:val="34"/>
                <w:szCs w:val="34"/>
                <w:lang w:eastAsia="en-US"/>
              </w:rPr>
              <w:t>896</w:t>
            </w:r>
            <w:r w:rsidRPr="007A41D6">
              <w:rPr>
                <w:sz w:val="34"/>
                <w:szCs w:val="34"/>
                <w:lang w:eastAsia="en-US"/>
              </w:rPr>
              <w:t>,</w:t>
            </w:r>
            <w:r w:rsidR="00675098" w:rsidRPr="007A41D6">
              <w:rPr>
                <w:sz w:val="34"/>
                <w:szCs w:val="34"/>
                <w:lang w:eastAsia="en-US"/>
              </w:rPr>
              <w:t>0</w:t>
            </w:r>
            <w:r w:rsidRPr="007A41D6">
              <w:rPr>
                <w:sz w:val="34"/>
                <w:szCs w:val="34"/>
                <w:lang w:eastAsia="en-US"/>
              </w:rPr>
              <w:t>0.-</w:t>
            </w:r>
          </w:p>
        </w:tc>
      </w:tr>
      <w:tr w:rsidR="001738F0" w:rsidRPr="007A41D6" w:rsidTr="002978B5">
        <w:tc>
          <w:tcPr>
            <w:tcW w:w="413" w:type="dxa"/>
          </w:tcPr>
          <w:p w:rsidR="001738F0" w:rsidRPr="007A41D6" w:rsidRDefault="001738F0" w:rsidP="002978B5">
            <w:pPr>
              <w:jc w:val="both"/>
              <w:rPr>
                <w:sz w:val="34"/>
                <w:szCs w:val="34"/>
                <w:lang w:eastAsia="en-US"/>
              </w:rPr>
            </w:pPr>
            <w:r w:rsidRPr="007A41D6">
              <w:rPr>
                <w:sz w:val="34"/>
                <w:szCs w:val="34"/>
                <w:lang w:eastAsia="en-US"/>
              </w:rPr>
              <w:t>d)</w:t>
            </w:r>
          </w:p>
        </w:tc>
        <w:tc>
          <w:tcPr>
            <w:tcW w:w="6603" w:type="dxa"/>
          </w:tcPr>
          <w:p w:rsidR="001738F0" w:rsidRPr="007A41D6" w:rsidRDefault="001738F0" w:rsidP="002978B5">
            <w:pPr>
              <w:jc w:val="both"/>
              <w:rPr>
                <w:sz w:val="34"/>
                <w:szCs w:val="34"/>
                <w:lang w:eastAsia="en-US"/>
              </w:rPr>
            </w:pPr>
            <w:r w:rsidRPr="007A41D6">
              <w:rPr>
                <w:sz w:val="34"/>
                <w:szCs w:val="34"/>
                <w:lang w:eastAsia="en-US"/>
              </w:rPr>
              <w:t>Empresas que se dediquen a la compra-venta de joyas, relojes y afines, operaciones inmobiliarias, agencias de seguros, comercialización de billetes de lotería y/o agencias de juegos de azar autorizados, locales que se dediquen a la explotación comercial de juegos mecánicos y/o electrónicos…………………………………….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5098">
            <w:pPr>
              <w:jc w:val="right"/>
              <w:rPr>
                <w:sz w:val="34"/>
                <w:szCs w:val="34"/>
                <w:lang w:eastAsia="en-US"/>
              </w:rPr>
            </w:pPr>
            <w:r w:rsidRPr="007A41D6">
              <w:rPr>
                <w:sz w:val="34"/>
                <w:szCs w:val="34"/>
                <w:lang w:eastAsia="en-US"/>
              </w:rPr>
              <w:t>$ 1.</w:t>
            </w:r>
            <w:r w:rsidR="00076658" w:rsidRPr="007A41D6">
              <w:rPr>
                <w:sz w:val="34"/>
                <w:szCs w:val="34"/>
                <w:lang w:eastAsia="en-US"/>
              </w:rPr>
              <w:t>2</w:t>
            </w:r>
            <w:r w:rsidR="00675098" w:rsidRPr="007A41D6">
              <w:rPr>
                <w:sz w:val="34"/>
                <w:szCs w:val="34"/>
                <w:lang w:eastAsia="en-US"/>
              </w:rPr>
              <w:t>54</w:t>
            </w:r>
            <w:r w:rsidRPr="007A41D6">
              <w:rPr>
                <w:sz w:val="34"/>
                <w:szCs w:val="34"/>
                <w:lang w:eastAsia="en-US"/>
              </w:rPr>
              <w:t>,</w:t>
            </w:r>
            <w:r w:rsidR="00675098" w:rsidRPr="007A41D6">
              <w:rPr>
                <w:sz w:val="34"/>
                <w:szCs w:val="34"/>
                <w:lang w:eastAsia="en-US"/>
              </w:rPr>
              <w:t>4</w:t>
            </w:r>
            <w:r w:rsidRPr="007A41D6">
              <w:rPr>
                <w:sz w:val="34"/>
                <w:szCs w:val="34"/>
                <w:lang w:eastAsia="en-US"/>
              </w:rPr>
              <w:t>0.-</w:t>
            </w:r>
          </w:p>
        </w:tc>
      </w:tr>
      <w:tr w:rsidR="001738F0" w:rsidRPr="007A41D6" w:rsidTr="002978B5">
        <w:tc>
          <w:tcPr>
            <w:tcW w:w="413" w:type="dxa"/>
          </w:tcPr>
          <w:p w:rsidR="001738F0" w:rsidRPr="007A41D6" w:rsidRDefault="001738F0" w:rsidP="002978B5">
            <w:pPr>
              <w:jc w:val="both"/>
              <w:rPr>
                <w:sz w:val="34"/>
                <w:szCs w:val="34"/>
                <w:lang w:eastAsia="en-US"/>
              </w:rPr>
            </w:pPr>
            <w:r w:rsidRPr="007A41D6">
              <w:rPr>
                <w:sz w:val="34"/>
                <w:szCs w:val="34"/>
                <w:lang w:eastAsia="en-US"/>
              </w:rPr>
              <w:t>e)</w:t>
            </w:r>
          </w:p>
        </w:tc>
        <w:tc>
          <w:tcPr>
            <w:tcW w:w="6603" w:type="dxa"/>
          </w:tcPr>
          <w:p w:rsidR="001738F0" w:rsidRPr="007A41D6" w:rsidRDefault="001738F0" w:rsidP="002978B5">
            <w:pPr>
              <w:jc w:val="both"/>
              <w:rPr>
                <w:sz w:val="34"/>
                <w:szCs w:val="34"/>
                <w:lang w:eastAsia="en-US"/>
              </w:rPr>
            </w:pPr>
            <w:r w:rsidRPr="007A41D6">
              <w:rPr>
                <w:sz w:val="34"/>
                <w:szCs w:val="34"/>
                <w:lang w:eastAsia="en-US"/>
              </w:rPr>
              <w:t>Prácticas deportivas o de gimnasia y afines…….</w:t>
            </w:r>
          </w:p>
        </w:tc>
        <w:tc>
          <w:tcPr>
            <w:tcW w:w="1701" w:type="dxa"/>
          </w:tcPr>
          <w:p w:rsidR="001738F0" w:rsidRPr="007A41D6" w:rsidRDefault="001738F0" w:rsidP="00675098">
            <w:pPr>
              <w:jc w:val="right"/>
              <w:rPr>
                <w:sz w:val="34"/>
                <w:szCs w:val="34"/>
                <w:lang w:eastAsia="en-US"/>
              </w:rPr>
            </w:pPr>
            <w:r w:rsidRPr="007A41D6">
              <w:rPr>
                <w:sz w:val="34"/>
                <w:szCs w:val="34"/>
                <w:lang w:eastAsia="en-US"/>
              </w:rPr>
              <w:t>$ 3</w:t>
            </w:r>
            <w:r w:rsidR="00675098" w:rsidRPr="007A41D6">
              <w:rPr>
                <w:sz w:val="34"/>
                <w:szCs w:val="34"/>
                <w:lang w:eastAsia="en-US"/>
              </w:rPr>
              <w:t>58</w:t>
            </w:r>
            <w:r w:rsidRPr="007A41D6">
              <w:rPr>
                <w:sz w:val="34"/>
                <w:szCs w:val="34"/>
                <w:lang w:eastAsia="en-US"/>
              </w:rPr>
              <w:t>,</w:t>
            </w:r>
            <w:r w:rsidR="00675098" w:rsidRPr="007A41D6">
              <w:rPr>
                <w:sz w:val="34"/>
                <w:szCs w:val="34"/>
                <w:lang w:eastAsia="en-US"/>
              </w:rPr>
              <w:t>4</w:t>
            </w:r>
            <w:r w:rsidRPr="007A41D6">
              <w:rPr>
                <w:sz w:val="34"/>
                <w:szCs w:val="34"/>
                <w:lang w:eastAsia="en-US"/>
              </w:rPr>
              <w:t>0.-</w:t>
            </w:r>
          </w:p>
        </w:tc>
      </w:tr>
      <w:tr w:rsidR="001738F0" w:rsidRPr="007A41D6" w:rsidTr="002978B5">
        <w:tc>
          <w:tcPr>
            <w:tcW w:w="413" w:type="dxa"/>
          </w:tcPr>
          <w:p w:rsidR="001738F0" w:rsidRPr="007A41D6" w:rsidRDefault="001738F0" w:rsidP="002978B5">
            <w:pPr>
              <w:jc w:val="both"/>
              <w:rPr>
                <w:sz w:val="34"/>
                <w:szCs w:val="34"/>
                <w:lang w:eastAsia="en-US"/>
              </w:rPr>
            </w:pPr>
            <w:r w:rsidRPr="007A41D6">
              <w:rPr>
                <w:sz w:val="34"/>
                <w:szCs w:val="34"/>
                <w:lang w:eastAsia="en-US"/>
              </w:rPr>
              <w:t>f)</w:t>
            </w:r>
          </w:p>
        </w:tc>
        <w:tc>
          <w:tcPr>
            <w:tcW w:w="6603" w:type="dxa"/>
          </w:tcPr>
          <w:p w:rsidR="001738F0" w:rsidRPr="007A41D6" w:rsidRDefault="001738F0" w:rsidP="002978B5">
            <w:pPr>
              <w:jc w:val="both"/>
              <w:rPr>
                <w:sz w:val="34"/>
                <w:szCs w:val="34"/>
                <w:lang w:eastAsia="en-US"/>
              </w:rPr>
            </w:pPr>
            <w:r w:rsidRPr="007A41D6">
              <w:rPr>
                <w:sz w:val="34"/>
                <w:szCs w:val="34"/>
                <w:lang w:eastAsia="en-US"/>
              </w:rPr>
              <w:t xml:space="preserve">Empresas dedicadas a las siguientes actividades: Instituciones comprendidas dentro del régimen de </w:t>
            </w:r>
            <w:smartTag w:uri="urn:schemas-microsoft-com:office:smarttags" w:element="PersonName">
              <w:smartTagPr>
                <w:attr w:name="ProductID" w:val="la Ley"/>
              </w:smartTagPr>
              <w:r w:rsidRPr="007A41D6">
                <w:rPr>
                  <w:sz w:val="34"/>
                  <w:szCs w:val="34"/>
                  <w:lang w:eastAsia="en-US"/>
                </w:rPr>
                <w:t>la Ley</w:t>
              </w:r>
            </w:smartTag>
            <w:r w:rsidRPr="007A41D6">
              <w:rPr>
                <w:sz w:val="34"/>
                <w:szCs w:val="34"/>
                <w:lang w:eastAsia="en-US"/>
              </w:rPr>
              <w:t xml:space="preserve"> de Entidades Financieras, compra-venta de divisa, oro y metales preciosos, hoteles y/o moteles por hora y establecimientos similares, cualquiera sea su denominación, </w:t>
            </w:r>
            <w:proofErr w:type="spellStart"/>
            <w:r w:rsidRPr="007A41D6">
              <w:rPr>
                <w:sz w:val="34"/>
                <w:szCs w:val="34"/>
                <w:lang w:eastAsia="en-US"/>
              </w:rPr>
              <w:t>boites</w:t>
            </w:r>
            <w:proofErr w:type="spellEnd"/>
            <w:r w:rsidRPr="007A41D6">
              <w:rPr>
                <w:sz w:val="34"/>
                <w:szCs w:val="34"/>
                <w:lang w:eastAsia="en-US"/>
              </w:rPr>
              <w:t xml:space="preserve">, </w:t>
            </w:r>
            <w:proofErr w:type="spellStart"/>
            <w:r w:rsidRPr="007A41D6">
              <w:rPr>
                <w:sz w:val="34"/>
                <w:szCs w:val="34"/>
                <w:lang w:eastAsia="en-US"/>
              </w:rPr>
              <w:t>nights</w:t>
            </w:r>
            <w:proofErr w:type="spellEnd"/>
            <w:r w:rsidRPr="007A41D6">
              <w:rPr>
                <w:sz w:val="34"/>
                <w:szCs w:val="34"/>
                <w:lang w:eastAsia="en-US"/>
              </w:rPr>
              <w:t xml:space="preserve"> clubes y establecimientos similares.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5098">
            <w:pPr>
              <w:jc w:val="right"/>
              <w:rPr>
                <w:sz w:val="34"/>
                <w:szCs w:val="34"/>
                <w:lang w:eastAsia="en-US"/>
              </w:rPr>
            </w:pPr>
            <w:r w:rsidRPr="007A41D6">
              <w:rPr>
                <w:sz w:val="34"/>
                <w:szCs w:val="34"/>
                <w:lang w:eastAsia="en-US"/>
              </w:rPr>
              <w:t xml:space="preserve">$ </w:t>
            </w:r>
            <w:r w:rsidR="00076658" w:rsidRPr="007A41D6">
              <w:rPr>
                <w:sz w:val="34"/>
                <w:szCs w:val="34"/>
                <w:lang w:eastAsia="en-US"/>
              </w:rPr>
              <w:t>1</w:t>
            </w:r>
            <w:r w:rsidRPr="007A41D6">
              <w:rPr>
                <w:sz w:val="34"/>
                <w:szCs w:val="34"/>
                <w:lang w:eastAsia="en-US"/>
              </w:rPr>
              <w:t>.</w:t>
            </w:r>
            <w:r w:rsidR="00675098" w:rsidRPr="007A41D6">
              <w:rPr>
                <w:sz w:val="34"/>
                <w:szCs w:val="34"/>
                <w:lang w:eastAsia="en-US"/>
              </w:rPr>
              <w:t>971</w:t>
            </w:r>
            <w:r w:rsidRPr="007A41D6">
              <w:rPr>
                <w:sz w:val="34"/>
                <w:szCs w:val="34"/>
                <w:lang w:eastAsia="en-US"/>
              </w:rPr>
              <w:t>,</w:t>
            </w:r>
            <w:r w:rsidR="00675098" w:rsidRPr="007A41D6">
              <w:rPr>
                <w:sz w:val="34"/>
                <w:szCs w:val="34"/>
                <w:lang w:eastAsia="en-US"/>
              </w:rPr>
              <w:t>2</w:t>
            </w:r>
            <w:r w:rsidRPr="007A41D6">
              <w:rPr>
                <w:sz w:val="34"/>
                <w:szCs w:val="34"/>
                <w:lang w:eastAsia="en-US"/>
              </w:rPr>
              <w:t>0.-</w:t>
            </w:r>
          </w:p>
        </w:tc>
      </w:tr>
    </w:tbl>
    <w:p w:rsidR="001738F0" w:rsidRPr="007A41D6" w:rsidRDefault="001738F0" w:rsidP="001738F0">
      <w:pPr>
        <w:spacing w:line="96" w:lineRule="auto"/>
        <w:jc w:val="both"/>
        <w:rPr>
          <w:b/>
          <w:bCs/>
          <w:i/>
          <w:iCs/>
          <w:sz w:val="34"/>
          <w:szCs w:val="34"/>
          <w:lang w:eastAsia="en-US"/>
        </w:rPr>
      </w:pPr>
    </w:p>
    <w:p w:rsidR="006F13CE" w:rsidRPr="007A41D6" w:rsidRDefault="006F13CE" w:rsidP="001738F0">
      <w:pPr>
        <w:jc w:val="center"/>
        <w:rPr>
          <w:b/>
          <w:sz w:val="34"/>
          <w:szCs w:val="34"/>
          <w:u w:val="single"/>
          <w:lang w:eastAsia="en-US"/>
        </w:rPr>
      </w:pPr>
    </w:p>
    <w:p w:rsidR="006F13CE" w:rsidRPr="007A41D6" w:rsidRDefault="006F13CE"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lastRenderedPageBreak/>
        <w:t>CAPITULO  CUARTO</w:t>
      </w:r>
    </w:p>
    <w:p w:rsidR="001738F0" w:rsidRPr="007A41D6" w:rsidRDefault="001738F0" w:rsidP="001738F0">
      <w:pPr>
        <w:spacing w:line="120" w:lineRule="auto"/>
        <w:jc w:val="center"/>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TASA  POR  INSPECCIÓN  DE  SEGURIDAD  E  HIGIENE</w:t>
      </w:r>
    </w:p>
    <w:p w:rsidR="001738F0" w:rsidRPr="007A41D6" w:rsidRDefault="001738F0" w:rsidP="001738F0">
      <w:pPr>
        <w:jc w:val="both"/>
        <w:rPr>
          <w:rFonts w:ascii="Calibri" w:hAnsi="Calibri" w:cs="Calibri"/>
          <w:b/>
          <w:bCs/>
          <w:i/>
          <w:iCs/>
          <w:smallCaps/>
          <w:szCs w:val="28"/>
        </w:rPr>
      </w:pPr>
    </w:p>
    <w:p w:rsidR="001738F0" w:rsidRPr="007A41D6" w:rsidRDefault="001738F0" w:rsidP="00BB1420">
      <w:pPr>
        <w:jc w:val="both"/>
        <w:rPr>
          <w:rFonts w:ascii="Calibri" w:hAnsi="Calibri" w:cs="Calibri"/>
          <w:szCs w:val="28"/>
        </w:rPr>
      </w:pPr>
      <w:r w:rsidRPr="007A41D6">
        <w:rPr>
          <w:b/>
          <w:bCs/>
          <w:i/>
          <w:iCs/>
          <w:sz w:val="34"/>
          <w:szCs w:val="34"/>
          <w:u w:val="single"/>
          <w:lang w:eastAsia="en-US"/>
        </w:rPr>
        <w:t>Artículo 6º</w:t>
      </w:r>
      <w:r w:rsidRPr="007A41D6">
        <w:rPr>
          <w:rFonts w:cs="Calibri"/>
          <w:b/>
          <w:bCs/>
          <w:i/>
          <w:iCs/>
          <w:sz w:val="34"/>
          <w:szCs w:val="34"/>
        </w:rPr>
        <w:t xml:space="preserve"> – </w:t>
      </w:r>
      <w:r w:rsidRPr="007A41D6">
        <w:rPr>
          <w:rFonts w:ascii="Calibri" w:hAnsi="Calibri" w:cs="Calibri"/>
          <w:szCs w:val="28"/>
        </w:rPr>
        <w:t xml:space="preserve"> </w:t>
      </w:r>
      <w:r w:rsidRPr="007A41D6">
        <w:rPr>
          <w:rFonts w:cs="Calibri"/>
          <w:sz w:val="34"/>
          <w:szCs w:val="34"/>
        </w:rPr>
        <w:t xml:space="preserve">La </w:t>
      </w:r>
      <w:r w:rsidR="00BB1420" w:rsidRPr="007A41D6">
        <w:rPr>
          <w:rFonts w:cs="Calibri"/>
          <w:sz w:val="34"/>
          <w:szCs w:val="34"/>
        </w:rPr>
        <w:t>base imponible estará dada por e</w:t>
      </w:r>
      <w:r w:rsidRPr="007A41D6">
        <w:rPr>
          <w:rFonts w:cs="Calibri"/>
          <w:sz w:val="34"/>
          <w:szCs w:val="34"/>
        </w:rPr>
        <w:t>l número de personas encargadas y/o asignadas a la explotación del comercio, industria, cooperativas de trabajo, consorcio de cooperativas, como propietario o en relación de dependencia, que trabajen efectivamente en jurisdicción municipal.</w:t>
      </w:r>
      <w:r w:rsidR="00BB1420" w:rsidRPr="007A41D6">
        <w:rPr>
          <w:rFonts w:ascii="Calibri" w:hAnsi="Calibri" w:cs="Calibri"/>
          <w:szCs w:val="28"/>
        </w:rPr>
        <w:t xml:space="preserve"> </w:t>
      </w:r>
      <w:r w:rsidRPr="007A41D6">
        <w:rPr>
          <w:rFonts w:cs="Calibri"/>
          <w:sz w:val="34"/>
          <w:szCs w:val="34"/>
        </w:rPr>
        <w:t>No se computarán a los fines de esta Tasa los miembros de los directorios, consejos de administración, corredores y viajantes. Cuando la explotación este a cargo de un grupo familiar, ésta se considerará como una unidad tributaria.</w:t>
      </w:r>
    </w:p>
    <w:p w:rsidR="001738F0" w:rsidRPr="007A41D6" w:rsidRDefault="001738F0" w:rsidP="001738F0">
      <w:pPr>
        <w:spacing w:line="120" w:lineRule="auto"/>
        <w:ind w:left="510"/>
        <w:jc w:val="both"/>
        <w:rPr>
          <w:rFonts w:cs="Calibri"/>
          <w:sz w:val="34"/>
          <w:szCs w:val="34"/>
        </w:rPr>
      </w:pPr>
    </w:p>
    <w:p w:rsidR="00BB1420" w:rsidRPr="007A41D6" w:rsidRDefault="00BB1420" w:rsidP="00BB1420">
      <w:pPr>
        <w:jc w:val="both"/>
        <w:rPr>
          <w:rFonts w:cs="Calibri"/>
          <w:sz w:val="34"/>
          <w:szCs w:val="34"/>
        </w:rPr>
      </w:pPr>
      <w:r w:rsidRPr="007A41D6">
        <w:rPr>
          <w:b/>
          <w:bCs/>
          <w:i/>
          <w:iCs/>
          <w:sz w:val="34"/>
          <w:szCs w:val="34"/>
          <w:u w:val="single"/>
          <w:lang w:eastAsia="en-US"/>
        </w:rPr>
        <w:t>Artículo 7º</w:t>
      </w:r>
      <w:r w:rsidRPr="007A41D6">
        <w:rPr>
          <w:rFonts w:cs="Calibri"/>
          <w:b/>
          <w:bCs/>
          <w:i/>
          <w:iCs/>
          <w:sz w:val="34"/>
          <w:szCs w:val="34"/>
        </w:rPr>
        <w:t xml:space="preserve"> – </w:t>
      </w:r>
      <w:r w:rsidRPr="007A41D6">
        <w:rPr>
          <w:rFonts w:ascii="Calibri" w:hAnsi="Calibri" w:cs="Calibri"/>
          <w:szCs w:val="28"/>
        </w:rPr>
        <w:t xml:space="preserve"> </w:t>
      </w:r>
      <w:r w:rsidRPr="007A41D6">
        <w:rPr>
          <w:rFonts w:cs="Calibri"/>
          <w:sz w:val="34"/>
          <w:szCs w:val="34"/>
        </w:rPr>
        <w:t xml:space="preserve">Fíjese </w:t>
      </w:r>
      <w:smartTag w:uri="urn:schemas-microsoft-com:office:smarttags" w:element="PersonName">
        <w:smartTagPr>
          <w:attr w:name="ProductID" w:val="la Tasa"/>
        </w:smartTagPr>
        <w:r w:rsidRPr="007A41D6">
          <w:rPr>
            <w:rFonts w:cs="Calibri"/>
            <w:sz w:val="34"/>
            <w:szCs w:val="34"/>
          </w:rPr>
          <w:t>la Tasa</w:t>
        </w:r>
      </w:smartTag>
      <w:r w:rsidRPr="007A41D6">
        <w:rPr>
          <w:rFonts w:cs="Calibri"/>
          <w:sz w:val="34"/>
          <w:szCs w:val="34"/>
        </w:rPr>
        <w:t xml:space="preserve"> en un monto mensual de la siguiente manera:</w:t>
      </w:r>
    </w:p>
    <w:p w:rsidR="00BB1420" w:rsidRPr="007A41D6" w:rsidRDefault="00BB1420" w:rsidP="00BB1420">
      <w:pPr>
        <w:jc w:val="both"/>
        <w:rPr>
          <w:rFonts w:cs="Calibri"/>
          <w:sz w:val="34"/>
          <w:szCs w:val="34"/>
        </w:rPr>
      </w:pP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300"/>
        <w:gridCol w:w="1488"/>
      </w:tblGrid>
      <w:tr w:rsidR="00BB1420" w:rsidRPr="007A41D6" w:rsidTr="00BB142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a)</w:t>
            </w:r>
          </w:p>
        </w:tc>
        <w:tc>
          <w:tcPr>
            <w:tcW w:w="7300" w:type="dxa"/>
          </w:tcPr>
          <w:p w:rsidR="00BB1420" w:rsidRPr="007A41D6" w:rsidRDefault="00BB1420" w:rsidP="00BB1420">
            <w:pPr>
              <w:spacing w:after="120"/>
              <w:rPr>
                <w:rFonts w:cs="Calibri"/>
                <w:sz w:val="34"/>
                <w:szCs w:val="34"/>
              </w:rPr>
            </w:pPr>
            <w:r w:rsidRPr="007A41D6">
              <w:rPr>
                <w:rFonts w:cs="Calibri"/>
                <w:sz w:val="34"/>
                <w:szCs w:val="34"/>
              </w:rPr>
              <w:t>Tasa mínima………………………………………..</w:t>
            </w:r>
          </w:p>
        </w:tc>
        <w:tc>
          <w:tcPr>
            <w:tcW w:w="1488" w:type="dxa"/>
          </w:tcPr>
          <w:p w:rsidR="00BB1420" w:rsidRPr="007A41D6" w:rsidRDefault="00B73EE0" w:rsidP="00B73EE0">
            <w:pPr>
              <w:spacing w:after="120"/>
              <w:jc w:val="right"/>
              <w:rPr>
                <w:rFonts w:cs="Calibri"/>
                <w:sz w:val="34"/>
                <w:szCs w:val="34"/>
              </w:rPr>
            </w:pPr>
            <w:r w:rsidRPr="007A41D6">
              <w:rPr>
                <w:rFonts w:cs="Calibri"/>
                <w:sz w:val="34"/>
                <w:szCs w:val="34"/>
              </w:rPr>
              <w:t>$ 57,35</w:t>
            </w:r>
            <w:r w:rsidR="00BB1420" w:rsidRPr="007A41D6">
              <w:rPr>
                <w:rFonts w:cs="Calibri"/>
                <w:sz w:val="34"/>
                <w:szCs w:val="34"/>
              </w:rPr>
              <w:t>.-</w:t>
            </w:r>
          </w:p>
        </w:tc>
      </w:tr>
      <w:tr w:rsidR="00BB1420" w:rsidRPr="007A41D6" w:rsidTr="00BB142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b)</w:t>
            </w:r>
          </w:p>
        </w:tc>
        <w:tc>
          <w:tcPr>
            <w:tcW w:w="7300" w:type="dxa"/>
          </w:tcPr>
          <w:p w:rsidR="00BB1420" w:rsidRPr="007A41D6" w:rsidRDefault="00BB1420" w:rsidP="00B73EE0">
            <w:pPr>
              <w:spacing w:after="120"/>
              <w:jc w:val="both"/>
              <w:rPr>
                <w:rFonts w:cs="Calibri"/>
                <w:sz w:val="34"/>
                <w:szCs w:val="34"/>
              </w:rPr>
            </w:pPr>
            <w:r w:rsidRPr="007A41D6">
              <w:rPr>
                <w:rFonts w:cs="Calibri"/>
                <w:sz w:val="34"/>
                <w:szCs w:val="34"/>
              </w:rPr>
              <w:t xml:space="preserve">Cuando se trate de comercios dedicados a la venta o provisión de alimentos </w:t>
            </w:r>
            <w:smartTag w:uri="urn:schemas-microsoft-com:office:smarttags" w:element="PersonName">
              <w:smartTagPr>
                <w:attr w:name="ProductID" w:val="la Tasa"/>
              </w:smartTagPr>
              <w:r w:rsidRPr="007A41D6">
                <w:rPr>
                  <w:rFonts w:cs="Calibri"/>
                  <w:sz w:val="34"/>
                  <w:szCs w:val="34"/>
                </w:rPr>
                <w:t>la Tasa</w:t>
              </w:r>
            </w:smartTag>
            <w:r w:rsidRPr="007A41D6">
              <w:rPr>
                <w:rFonts w:cs="Calibri"/>
                <w:sz w:val="34"/>
                <w:szCs w:val="34"/>
              </w:rPr>
              <w:t xml:space="preserve"> mínima se elevará a:…</w:t>
            </w:r>
          </w:p>
        </w:tc>
        <w:tc>
          <w:tcPr>
            <w:tcW w:w="1488" w:type="dxa"/>
          </w:tcPr>
          <w:p w:rsidR="00BB1420" w:rsidRPr="007A41D6" w:rsidRDefault="00BB1420" w:rsidP="00BB1420">
            <w:pPr>
              <w:jc w:val="right"/>
              <w:rPr>
                <w:rFonts w:cs="Calibri"/>
                <w:sz w:val="34"/>
                <w:szCs w:val="34"/>
              </w:rPr>
            </w:pPr>
          </w:p>
          <w:p w:rsidR="00BB1420" w:rsidRPr="007A41D6" w:rsidRDefault="00BB1420" w:rsidP="00B73EE0">
            <w:pPr>
              <w:spacing w:after="120"/>
              <w:jc w:val="right"/>
              <w:rPr>
                <w:rFonts w:cs="Calibri"/>
                <w:sz w:val="34"/>
                <w:szCs w:val="34"/>
              </w:rPr>
            </w:pPr>
            <w:r w:rsidRPr="007A41D6">
              <w:rPr>
                <w:rFonts w:cs="Calibri"/>
                <w:sz w:val="34"/>
                <w:szCs w:val="34"/>
              </w:rPr>
              <w:t>$ 1</w:t>
            </w:r>
            <w:r w:rsidR="00B73EE0" w:rsidRPr="007A41D6">
              <w:rPr>
                <w:rFonts w:cs="Calibri"/>
                <w:sz w:val="34"/>
                <w:szCs w:val="34"/>
              </w:rPr>
              <w:t>14,7</w:t>
            </w:r>
            <w:r w:rsidRPr="007A41D6">
              <w:rPr>
                <w:rFonts w:cs="Calibri"/>
                <w:sz w:val="34"/>
                <w:szCs w:val="34"/>
              </w:rPr>
              <w:t>0.-</w:t>
            </w:r>
          </w:p>
        </w:tc>
      </w:tr>
      <w:tr w:rsidR="00BB1420" w:rsidRPr="007A41D6" w:rsidTr="00BB142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c)</w:t>
            </w:r>
          </w:p>
        </w:tc>
        <w:tc>
          <w:tcPr>
            <w:tcW w:w="7300" w:type="dxa"/>
          </w:tcPr>
          <w:p w:rsidR="00BB1420" w:rsidRPr="007A41D6" w:rsidRDefault="00BB1420" w:rsidP="00B73EE0">
            <w:pPr>
              <w:jc w:val="both"/>
              <w:rPr>
                <w:rFonts w:cs="Calibri"/>
                <w:sz w:val="34"/>
                <w:szCs w:val="34"/>
              </w:rPr>
            </w:pPr>
            <w:r w:rsidRPr="007A41D6">
              <w:rPr>
                <w:rFonts w:cs="Calibri"/>
                <w:sz w:val="34"/>
                <w:szCs w:val="34"/>
              </w:rPr>
              <w:t>Más un adicional por cada trabajador en las condiciones establecidas en el Artículo 29º………….</w:t>
            </w:r>
          </w:p>
        </w:tc>
        <w:tc>
          <w:tcPr>
            <w:tcW w:w="1488" w:type="dxa"/>
          </w:tcPr>
          <w:p w:rsidR="00BB1420" w:rsidRPr="007A41D6" w:rsidRDefault="00BB1420" w:rsidP="00467A40">
            <w:pPr>
              <w:jc w:val="right"/>
              <w:rPr>
                <w:rFonts w:cs="Calibri"/>
                <w:sz w:val="34"/>
                <w:szCs w:val="34"/>
              </w:rPr>
            </w:pPr>
          </w:p>
          <w:p w:rsidR="00BB1420" w:rsidRPr="007A41D6" w:rsidRDefault="00BB1420" w:rsidP="00B73EE0">
            <w:pPr>
              <w:jc w:val="right"/>
              <w:rPr>
                <w:rFonts w:cs="Calibri"/>
                <w:sz w:val="34"/>
                <w:szCs w:val="34"/>
              </w:rPr>
            </w:pPr>
            <w:r w:rsidRPr="007A41D6">
              <w:rPr>
                <w:rFonts w:cs="Calibri"/>
                <w:sz w:val="34"/>
                <w:szCs w:val="34"/>
              </w:rPr>
              <w:t>$  1</w:t>
            </w:r>
            <w:r w:rsidR="00B73EE0" w:rsidRPr="007A41D6">
              <w:rPr>
                <w:rFonts w:cs="Calibri"/>
                <w:sz w:val="34"/>
                <w:szCs w:val="34"/>
              </w:rPr>
              <w:t>4,35</w:t>
            </w:r>
            <w:r w:rsidRPr="007A41D6">
              <w:rPr>
                <w:rFonts w:cs="Calibri"/>
                <w:sz w:val="34"/>
                <w:szCs w:val="34"/>
              </w:rPr>
              <w:t>.-</w:t>
            </w:r>
          </w:p>
        </w:tc>
      </w:tr>
    </w:tbl>
    <w:p w:rsidR="00BB1420" w:rsidRPr="007A41D6" w:rsidRDefault="00BB1420" w:rsidP="00BB1420">
      <w:pPr>
        <w:jc w:val="both"/>
        <w:rPr>
          <w:rFonts w:cs="Calibri"/>
          <w:sz w:val="34"/>
          <w:szCs w:val="34"/>
        </w:rPr>
      </w:pPr>
    </w:p>
    <w:p w:rsidR="00BB1420" w:rsidRPr="007A41D6" w:rsidRDefault="00BB1420" w:rsidP="00BB1420">
      <w:pPr>
        <w:jc w:val="both"/>
        <w:rPr>
          <w:rFonts w:cs="Calibri"/>
          <w:sz w:val="34"/>
          <w:szCs w:val="34"/>
        </w:rPr>
      </w:pPr>
      <w:r w:rsidRPr="007A41D6">
        <w:rPr>
          <w:b/>
          <w:bCs/>
          <w:i/>
          <w:iCs/>
          <w:sz w:val="34"/>
          <w:szCs w:val="34"/>
          <w:u w:val="single"/>
          <w:lang w:eastAsia="en-US"/>
        </w:rPr>
        <w:t>Artículo 8º</w:t>
      </w:r>
      <w:r w:rsidRPr="007A41D6">
        <w:rPr>
          <w:rFonts w:cs="Calibri"/>
          <w:b/>
          <w:bCs/>
          <w:i/>
          <w:iCs/>
          <w:sz w:val="34"/>
          <w:szCs w:val="34"/>
        </w:rPr>
        <w:t xml:space="preserve"> – </w:t>
      </w:r>
      <w:r w:rsidRPr="007A41D6">
        <w:rPr>
          <w:rFonts w:ascii="Calibri" w:hAnsi="Calibri" w:cs="Calibri"/>
          <w:szCs w:val="28"/>
        </w:rPr>
        <w:t xml:space="preserve"> </w:t>
      </w:r>
      <w:r w:rsidRPr="007A41D6">
        <w:rPr>
          <w:rFonts w:cs="Calibri"/>
          <w:sz w:val="34"/>
          <w:szCs w:val="34"/>
        </w:rPr>
        <w:t>Fíjese una tasa mínima especial para las siguientes actividades en relación a la escala establecida en el Artículo anterior:</w:t>
      </w:r>
    </w:p>
    <w:p w:rsidR="00BB1420" w:rsidRPr="007A41D6" w:rsidRDefault="00BB1420" w:rsidP="00BB1420">
      <w:pPr>
        <w:spacing w:after="120"/>
        <w:rPr>
          <w:rFonts w:cs="Calibri"/>
          <w:sz w:val="34"/>
          <w:szCs w:val="3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371"/>
        <w:gridCol w:w="1559"/>
      </w:tblGrid>
      <w:tr w:rsidR="00BB1420" w:rsidRPr="007A41D6" w:rsidTr="00B73EE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a)</w:t>
            </w:r>
          </w:p>
        </w:tc>
        <w:tc>
          <w:tcPr>
            <w:tcW w:w="7371" w:type="dxa"/>
          </w:tcPr>
          <w:p w:rsidR="00BB1420" w:rsidRPr="007A41D6" w:rsidRDefault="00BB1420" w:rsidP="00BB1420">
            <w:pPr>
              <w:spacing w:after="120"/>
              <w:rPr>
                <w:rFonts w:cs="Calibri"/>
                <w:sz w:val="34"/>
                <w:szCs w:val="34"/>
              </w:rPr>
            </w:pPr>
            <w:r w:rsidRPr="007A41D6">
              <w:rPr>
                <w:rFonts w:cs="Calibri"/>
                <w:sz w:val="34"/>
                <w:szCs w:val="34"/>
              </w:rPr>
              <w:t>Confiterías bailables y locales públicos de diversión, cabaret y similares, por mes………..………………..</w:t>
            </w:r>
          </w:p>
        </w:tc>
        <w:tc>
          <w:tcPr>
            <w:tcW w:w="1559" w:type="dxa"/>
          </w:tcPr>
          <w:p w:rsidR="00BB1420" w:rsidRPr="007A41D6" w:rsidRDefault="00BB1420" w:rsidP="00467A40">
            <w:pPr>
              <w:jc w:val="right"/>
              <w:rPr>
                <w:rFonts w:cs="Calibri"/>
                <w:sz w:val="34"/>
                <w:szCs w:val="34"/>
              </w:rPr>
            </w:pPr>
          </w:p>
          <w:p w:rsidR="00BB1420" w:rsidRPr="007A41D6" w:rsidRDefault="00BB1420" w:rsidP="00B73EE0">
            <w:pPr>
              <w:jc w:val="right"/>
              <w:rPr>
                <w:rFonts w:cs="Calibri"/>
                <w:sz w:val="34"/>
                <w:szCs w:val="34"/>
              </w:rPr>
            </w:pPr>
            <w:r w:rsidRPr="007A41D6">
              <w:rPr>
                <w:rFonts w:cs="Calibri"/>
                <w:sz w:val="34"/>
                <w:szCs w:val="34"/>
              </w:rPr>
              <w:t xml:space="preserve">$ </w:t>
            </w:r>
            <w:r w:rsidR="00B73EE0" w:rsidRPr="007A41D6">
              <w:rPr>
                <w:rFonts w:cs="Calibri"/>
                <w:sz w:val="34"/>
                <w:szCs w:val="34"/>
              </w:rPr>
              <w:t>716</w:t>
            </w:r>
            <w:r w:rsidRPr="007A41D6">
              <w:rPr>
                <w:rFonts w:cs="Calibri"/>
                <w:sz w:val="34"/>
                <w:szCs w:val="34"/>
              </w:rPr>
              <w:t>,</w:t>
            </w:r>
            <w:r w:rsidR="00B73EE0" w:rsidRPr="007A41D6">
              <w:rPr>
                <w:rFonts w:cs="Calibri"/>
                <w:sz w:val="34"/>
                <w:szCs w:val="34"/>
              </w:rPr>
              <w:t>8</w:t>
            </w:r>
            <w:r w:rsidRPr="007A41D6">
              <w:rPr>
                <w:rFonts w:cs="Calibri"/>
                <w:sz w:val="34"/>
                <w:szCs w:val="34"/>
              </w:rPr>
              <w:t>0.-</w:t>
            </w:r>
          </w:p>
        </w:tc>
      </w:tr>
      <w:tr w:rsidR="00BB1420" w:rsidRPr="007A41D6" w:rsidTr="00B73EE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b)</w:t>
            </w:r>
          </w:p>
        </w:tc>
        <w:tc>
          <w:tcPr>
            <w:tcW w:w="7371" w:type="dxa"/>
          </w:tcPr>
          <w:p w:rsidR="00BB1420" w:rsidRPr="007A41D6" w:rsidRDefault="00BB1420" w:rsidP="00BB1420">
            <w:pPr>
              <w:spacing w:after="120"/>
              <w:rPr>
                <w:rFonts w:cs="Calibri"/>
                <w:sz w:val="34"/>
                <w:szCs w:val="34"/>
              </w:rPr>
            </w:pPr>
            <w:r w:rsidRPr="007A41D6">
              <w:rPr>
                <w:rFonts w:cs="Calibri"/>
                <w:sz w:val="34"/>
                <w:szCs w:val="34"/>
              </w:rPr>
              <w:t>Locales de juegos mecánicos y electrónicos, por mes…</w:t>
            </w:r>
          </w:p>
        </w:tc>
        <w:tc>
          <w:tcPr>
            <w:tcW w:w="1559" w:type="dxa"/>
          </w:tcPr>
          <w:p w:rsidR="00BB1420" w:rsidRPr="007A41D6" w:rsidRDefault="00B73EE0" w:rsidP="00B73EE0">
            <w:pPr>
              <w:jc w:val="right"/>
              <w:rPr>
                <w:rFonts w:cs="Calibri"/>
                <w:sz w:val="34"/>
                <w:szCs w:val="34"/>
              </w:rPr>
            </w:pPr>
            <w:r w:rsidRPr="007A41D6">
              <w:rPr>
                <w:rFonts w:cs="Calibri"/>
                <w:sz w:val="34"/>
                <w:szCs w:val="34"/>
              </w:rPr>
              <w:t>$ 448</w:t>
            </w:r>
            <w:r w:rsidR="00BB1420" w:rsidRPr="007A41D6">
              <w:rPr>
                <w:rFonts w:cs="Calibri"/>
                <w:sz w:val="34"/>
                <w:szCs w:val="34"/>
              </w:rPr>
              <w:t>,00.-</w:t>
            </w:r>
          </w:p>
        </w:tc>
      </w:tr>
      <w:tr w:rsidR="00BB1420" w:rsidRPr="007A41D6" w:rsidTr="00B73EE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c)</w:t>
            </w:r>
          </w:p>
        </w:tc>
        <w:tc>
          <w:tcPr>
            <w:tcW w:w="7371" w:type="dxa"/>
          </w:tcPr>
          <w:p w:rsidR="00BB1420" w:rsidRPr="007A41D6" w:rsidRDefault="00BB1420" w:rsidP="00BB1420">
            <w:pPr>
              <w:spacing w:after="120"/>
              <w:jc w:val="both"/>
              <w:rPr>
                <w:rFonts w:cs="Calibri"/>
                <w:sz w:val="34"/>
                <w:szCs w:val="34"/>
              </w:rPr>
            </w:pPr>
            <w:r w:rsidRPr="007A41D6">
              <w:rPr>
                <w:rFonts w:cs="Calibri"/>
                <w:sz w:val="34"/>
                <w:szCs w:val="34"/>
              </w:rPr>
              <w:t xml:space="preserve">Locales para el desarrollo de actividades deportivas o de gimnasia en zona urbana, cada </w:t>
            </w:r>
            <w:smartTag w:uri="urn:schemas-microsoft-com:office:smarttags" w:element="metricconverter">
              <w:smartTagPr>
                <w:attr w:name="ProductID" w:val="200 metros cuadrados"/>
              </w:smartTagPr>
              <w:r w:rsidRPr="007A41D6">
                <w:rPr>
                  <w:rFonts w:cs="Calibri"/>
                  <w:sz w:val="34"/>
                  <w:szCs w:val="34"/>
                </w:rPr>
                <w:t>200 metros cuadrados</w:t>
              </w:r>
            </w:smartTag>
            <w:r w:rsidRPr="007A41D6">
              <w:rPr>
                <w:rFonts w:cs="Calibri"/>
                <w:sz w:val="34"/>
                <w:szCs w:val="34"/>
              </w:rPr>
              <w:t xml:space="preserve"> afectados, al margen de lo que corresponda si en el lugar existieran confiterías o expendio de alimentos o bebidas, por mes……….………………..</w:t>
            </w:r>
          </w:p>
          <w:p w:rsidR="00BB1420" w:rsidRPr="007A41D6" w:rsidRDefault="00BB1420" w:rsidP="00BB1420">
            <w:pPr>
              <w:spacing w:after="120"/>
              <w:jc w:val="both"/>
              <w:rPr>
                <w:rFonts w:cs="Calibri"/>
                <w:sz w:val="34"/>
                <w:szCs w:val="34"/>
              </w:rPr>
            </w:pPr>
            <w:r w:rsidRPr="007A41D6">
              <w:rPr>
                <w:rFonts w:cs="Calibri"/>
                <w:sz w:val="34"/>
                <w:szCs w:val="34"/>
              </w:rPr>
              <w:t>Exceptúese a entidades de bien público, con reconocimiento municipal o personería jurídica.</w:t>
            </w:r>
          </w:p>
        </w:tc>
        <w:tc>
          <w:tcPr>
            <w:tcW w:w="1559" w:type="dxa"/>
          </w:tcPr>
          <w:p w:rsidR="00BB1420" w:rsidRPr="007A41D6" w:rsidRDefault="00BB1420" w:rsidP="00467A40">
            <w:pPr>
              <w:spacing w:after="120"/>
              <w:jc w:val="right"/>
              <w:rPr>
                <w:rFonts w:cs="Calibri"/>
                <w:sz w:val="34"/>
                <w:szCs w:val="34"/>
              </w:rPr>
            </w:pPr>
          </w:p>
          <w:p w:rsidR="00BB1420" w:rsidRPr="007A41D6" w:rsidRDefault="00BB1420" w:rsidP="00467A40">
            <w:pPr>
              <w:spacing w:after="120"/>
              <w:jc w:val="right"/>
              <w:rPr>
                <w:rFonts w:cs="Calibri"/>
                <w:sz w:val="34"/>
                <w:szCs w:val="34"/>
              </w:rPr>
            </w:pPr>
          </w:p>
          <w:p w:rsidR="00BB1420" w:rsidRPr="007A41D6" w:rsidRDefault="00BB1420" w:rsidP="00467A40">
            <w:pPr>
              <w:spacing w:after="120"/>
              <w:jc w:val="right"/>
              <w:rPr>
                <w:rFonts w:cs="Calibri"/>
                <w:sz w:val="34"/>
                <w:szCs w:val="34"/>
              </w:rPr>
            </w:pPr>
          </w:p>
          <w:p w:rsidR="00BB1420" w:rsidRPr="007A41D6" w:rsidRDefault="00BB1420" w:rsidP="00D1059E">
            <w:pPr>
              <w:spacing w:after="120"/>
              <w:jc w:val="right"/>
              <w:rPr>
                <w:rFonts w:cs="Calibri"/>
                <w:sz w:val="34"/>
                <w:szCs w:val="34"/>
              </w:rPr>
            </w:pPr>
            <w:r w:rsidRPr="007A41D6">
              <w:rPr>
                <w:rFonts w:cs="Calibri"/>
                <w:sz w:val="34"/>
                <w:szCs w:val="34"/>
              </w:rPr>
              <w:t xml:space="preserve">$ </w:t>
            </w:r>
            <w:r w:rsidR="00D1059E" w:rsidRPr="007A41D6">
              <w:rPr>
                <w:rFonts w:cs="Calibri"/>
                <w:sz w:val="34"/>
                <w:szCs w:val="34"/>
              </w:rPr>
              <w:t>286</w:t>
            </w:r>
            <w:r w:rsidRPr="007A41D6">
              <w:rPr>
                <w:rFonts w:cs="Calibri"/>
                <w:sz w:val="34"/>
                <w:szCs w:val="34"/>
              </w:rPr>
              <w:t>,</w:t>
            </w:r>
            <w:r w:rsidR="00D1059E" w:rsidRPr="007A41D6">
              <w:rPr>
                <w:rFonts w:cs="Calibri"/>
                <w:sz w:val="34"/>
                <w:szCs w:val="34"/>
              </w:rPr>
              <w:t>7</w:t>
            </w:r>
            <w:r w:rsidRPr="007A41D6">
              <w:rPr>
                <w:rFonts w:cs="Calibri"/>
                <w:sz w:val="34"/>
                <w:szCs w:val="34"/>
              </w:rPr>
              <w:t>0.-</w:t>
            </w:r>
          </w:p>
        </w:tc>
      </w:tr>
      <w:tr w:rsidR="00BB1420" w:rsidRPr="007A41D6" w:rsidTr="00B73EE0">
        <w:tc>
          <w:tcPr>
            <w:tcW w:w="426" w:type="dxa"/>
          </w:tcPr>
          <w:p w:rsidR="00BB1420" w:rsidRPr="007A41D6" w:rsidRDefault="00BB1420" w:rsidP="00467A40">
            <w:pPr>
              <w:spacing w:after="120"/>
              <w:jc w:val="center"/>
              <w:rPr>
                <w:rFonts w:cs="Calibri"/>
                <w:sz w:val="34"/>
                <w:szCs w:val="34"/>
              </w:rPr>
            </w:pPr>
            <w:r w:rsidRPr="007A41D6">
              <w:rPr>
                <w:rFonts w:cs="Calibri"/>
                <w:sz w:val="34"/>
                <w:szCs w:val="34"/>
              </w:rPr>
              <w:t>d)</w:t>
            </w:r>
          </w:p>
        </w:tc>
        <w:tc>
          <w:tcPr>
            <w:tcW w:w="7371" w:type="dxa"/>
          </w:tcPr>
          <w:p w:rsidR="00BB1420" w:rsidRPr="007A41D6" w:rsidRDefault="00BB1420" w:rsidP="00BB1420">
            <w:pPr>
              <w:spacing w:after="120"/>
              <w:rPr>
                <w:rFonts w:cs="Calibri"/>
                <w:sz w:val="34"/>
                <w:szCs w:val="34"/>
              </w:rPr>
            </w:pPr>
            <w:r w:rsidRPr="007A41D6">
              <w:rPr>
                <w:rFonts w:cs="Calibri"/>
                <w:sz w:val="34"/>
                <w:szCs w:val="34"/>
              </w:rPr>
              <w:t>Hoteles alojamiento u hoteles con tarifa por hora, por mes, por cada habitación………</w:t>
            </w:r>
            <w:r w:rsidR="00B73EE0" w:rsidRPr="007A41D6">
              <w:rPr>
                <w:rFonts w:cs="Calibri"/>
                <w:sz w:val="34"/>
                <w:szCs w:val="34"/>
              </w:rPr>
              <w:t>...</w:t>
            </w:r>
            <w:r w:rsidRPr="007A41D6">
              <w:rPr>
                <w:rFonts w:cs="Calibri"/>
                <w:sz w:val="34"/>
                <w:szCs w:val="34"/>
              </w:rPr>
              <w:t>………………….</w:t>
            </w:r>
          </w:p>
        </w:tc>
        <w:tc>
          <w:tcPr>
            <w:tcW w:w="1559" w:type="dxa"/>
          </w:tcPr>
          <w:p w:rsidR="00BB1420" w:rsidRPr="007A41D6" w:rsidRDefault="00BB1420" w:rsidP="00467A40">
            <w:pPr>
              <w:jc w:val="right"/>
              <w:rPr>
                <w:rFonts w:cs="Calibri"/>
                <w:sz w:val="34"/>
                <w:szCs w:val="34"/>
              </w:rPr>
            </w:pPr>
          </w:p>
          <w:p w:rsidR="00BB1420" w:rsidRPr="007A41D6" w:rsidRDefault="00D1059E" w:rsidP="00D1059E">
            <w:pPr>
              <w:jc w:val="right"/>
              <w:rPr>
                <w:rFonts w:cs="Calibri"/>
                <w:sz w:val="34"/>
                <w:szCs w:val="34"/>
              </w:rPr>
            </w:pPr>
            <w:r w:rsidRPr="007A41D6">
              <w:rPr>
                <w:rFonts w:cs="Calibri"/>
                <w:sz w:val="34"/>
                <w:szCs w:val="34"/>
              </w:rPr>
              <w:t>$ 716</w:t>
            </w:r>
            <w:r w:rsidR="00BB1420" w:rsidRPr="007A41D6">
              <w:rPr>
                <w:rFonts w:cs="Calibri"/>
                <w:sz w:val="34"/>
                <w:szCs w:val="34"/>
              </w:rPr>
              <w:t>,</w:t>
            </w:r>
            <w:r w:rsidRPr="007A41D6">
              <w:rPr>
                <w:rFonts w:cs="Calibri"/>
                <w:sz w:val="34"/>
                <w:szCs w:val="34"/>
              </w:rPr>
              <w:t>8</w:t>
            </w:r>
            <w:r w:rsidR="00BB1420" w:rsidRPr="007A41D6">
              <w:rPr>
                <w:rFonts w:cs="Calibri"/>
                <w:sz w:val="34"/>
                <w:szCs w:val="34"/>
              </w:rPr>
              <w:t>0.-</w:t>
            </w:r>
          </w:p>
        </w:tc>
      </w:tr>
    </w:tbl>
    <w:p w:rsidR="00B92EB3" w:rsidRPr="007A41D6" w:rsidRDefault="00B92EB3" w:rsidP="001738F0">
      <w:pPr>
        <w:jc w:val="both"/>
        <w:rPr>
          <w:b/>
          <w:bCs/>
          <w:i/>
          <w:iCs/>
          <w:sz w:val="34"/>
          <w:szCs w:val="34"/>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lastRenderedPageBreak/>
        <w:t>CAPITULO  QUINTO</w:t>
      </w:r>
    </w:p>
    <w:p w:rsidR="001738F0" w:rsidRPr="007A41D6" w:rsidRDefault="001738F0" w:rsidP="001738F0">
      <w:pPr>
        <w:spacing w:line="120" w:lineRule="auto"/>
        <w:jc w:val="center"/>
        <w:rPr>
          <w:b/>
          <w:sz w:val="34"/>
          <w:szCs w:val="34"/>
          <w:u w:val="single"/>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TASA  POR  SERVICIOS  SANITARIOS</w:t>
      </w:r>
    </w:p>
    <w:p w:rsidR="001738F0" w:rsidRPr="007A41D6" w:rsidRDefault="001738F0" w:rsidP="001738F0">
      <w:pPr>
        <w:spacing w:line="72" w:lineRule="auto"/>
        <w:jc w:val="both"/>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TITULO  I</w:t>
      </w: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 xml:space="preserve">Artículo </w:t>
      </w:r>
      <w:r w:rsidR="002C60B4" w:rsidRPr="007A41D6">
        <w:rPr>
          <w:b/>
          <w:bCs/>
          <w:i/>
          <w:iCs/>
          <w:sz w:val="34"/>
          <w:szCs w:val="34"/>
          <w:u w:val="single"/>
          <w:lang w:eastAsia="en-US"/>
        </w:rPr>
        <w:t>9</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La Tasa se abonará de acuerdo al siguiente mecanismo:</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897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79"/>
        <w:gridCol w:w="2521"/>
      </w:tblGrid>
      <w:tr w:rsidR="001738F0" w:rsidRPr="007A41D6" w:rsidTr="00B73EE0">
        <w:tc>
          <w:tcPr>
            <w:tcW w:w="1270" w:type="dxa"/>
          </w:tcPr>
          <w:p w:rsidR="001738F0" w:rsidRPr="007A41D6" w:rsidRDefault="001738F0" w:rsidP="002978B5">
            <w:pPr>
              <w:jc w:val="both"/>
              <w:rPr>
                <w:sz w:val="34"/>
                <w:szCs w:val="34"/>
                <w:lang w:eastAsia="en-US"/>
              </w:rPr>
            </w:pPr>
            <w:r w:rsidRPr="007A41D6">
              <w:rPr>
                <w:sz w:val="34"/>
                <w:szCs w:val="34"/>
                <w:lang w:eastAsia="en-US"/>
              </w:rPr>
              <w:t>1.</w:t>
            </w:r>
          </w:p>
        </w:tc>
        <w:tc>
          <w:tcPr>
            <w:tcW w:w="7700" w:type="dxa"/>
            <w:gridSpan w:val="2"/>
          </w:tcPr>
          <w:p w:rsidR="001738F0" w:rsidRPr="007A41D6" w:rsidRDefault="001738F0" w:rsidP="002978B5">
            <w:pPr>
              <w:jc w:val="both"/>
              <w:rPr>
                <w:sz w:val="34"/>
                <w:szCs w:val="34"/>
                <w:lang w:eastAsia="en-US"/>
              </w:rPr>
            </w:pPr>
            <w:r w:rsidRPr="007A41D6">
              <w:rPr>
                <w:sz w:val="34"/>
                <w:szCs w:val="34"/>
                <w:lang w:eastAsia="en-US"/>
              </w:rPr>
              <w:t>Servicio de Agua Corriente:</w:t>
            </w:r>
          </w:p>
        </w:tc>
      </w:tr>
      <w:tr w:rsidR="001738F0" w:rsidRPr="007A41D6" w:rsidTr="00B73EE0">
        <w:trPr>
          <w:cantSplit/>
        </w:trPr>
        <w:tc>
          <w:tcPr>
            <w:tcW w:w="1270" w:type="dxa"/>
          </w:tcPr>
          <w:p w:rsidR="001738F0" w:rsidRPr="007A41D6" w:rsidRDefault="001738F0" w:rsidP="002978B5">
            <w:pPr>
              <w:jc w:val="both"/>
              <w:rPr>
                <w:sz w:val="34"/>
                <w:szCs w:val="34"/>
                <w:lang w:eastAsia="en-US"/>
              </w:rPr>
            </w:pPr>
            <w:r w:rsidRPr="007A41D6">
              <w:rPr>
                <w:sz w:val="34"/>
                <w:szCs w:val="34"/>
                <w:lang w:eastAsia="en-US"/>
              </w:rPr>
              <w:t>1.1.</w:t>
            </w:r>
          </w:p>
        </w:tc>
        <w:tc>
          <w:tcPr>
            <w:tcW w:w="7700" w:type="dxa"/>
            <w:gridSpan w:val="2"/>
          </w:tcPr>
          <w:p w:rsidR="001738F0" w:rsidRPr="007A41D6" w:rsidRDefault="001738F0" w:rsidP="002978B5">
            <w:pPr>
              <w:jc w:val="both"/>
              <w:rPr>
                <w:sz w:val="34"/>
                <w:szCs w:val="34"/>
                <w:lang w:eastAsia="en-US"/>
              </w:rPr>
            </w:pPr>
            <w:r w:rsidRPr="007A41D6">
              <w:rPr>
                <w:sz w:val="34"/>
                <w:szCs w:val="34"/>
                <w:lang w:eastAsia="en-US"/>
              </w:rPr>
              <w:t xml:space="preserve">Sistema Medido. </w:t>
            </w:r>
          </w:p>
        </w:tc>
      </w:tr>
      <w:tr w:rsidR="001738F0" w:rsidRPr="007A41D6" w:rsidTr="00B73EE0">
        <w:trPr>
          <w:cantSplit/>
        </w:trPr>
        <w:tc>
          <w:tcPr>
            <w:tcW w:w="1270" w:type="dxa"/>
          </w:tcPr>
          <w:p w:rsidR="001738F0" w:rsidRPr="007A41D6" w:rsidRDefault="001738F0" w:rsidP="002978B5">
            <w:pPr>
              <w:jc w:val="both"/>
              <w:rPr>
                <w:sz w:val="34"/>
                <w:szCs w:val="34"/>
                <w:lang w:eastAsia="en-US"/>
              </w:rPr>
            </w:pPr>
            <w:r w:rsidRPr="007A41D6">
              <w:rPr>
                <w:sz w:val="34"/>
                <w:szCs w:val="34"/>
                <w:lang w:eastAsia="en-US"/>
              </w:rPr>
              <w:t>1.1.2. a)</w:t>
            </w:r>
          </w:p>
        </w:tc>
        <w:tc>
          <w:tcPr>
            <w:tcW w:w="5179" w:type="dxa"/>
          </w:tcPr>
          <w:p w:rsidR="001738F0" w:rsidRPr="007A41D6" w:rsidRDefault="001738F0" w:rsidP="002978B5">
            <w:pPr>
              <w:jc w:val="both"/>
              <w:rPr>
                <w:sz w:val="34"/>
                <w:szCs w:val="34"/>
                <w:lang w:eastAsia="en-US"/>
              </w:rPr>
            </w:pPr>
            <w:r w:rsidRPr="007A41D6">
              <w:rPr>
                <w:sz w:val="34"/>
                <w:szCs w:val="34"/>
                <w:lang w:eastAsia="en-US"/>
              </w:rPr>
              <w:t xml:space="preserve">Hasta </w:t>
            </w:r>
            <w:smartTag w:uri="urn:schemas-microsoft-com:office:smarttags" w:element="metricconverter">
              <w:smartTagPr>
                <w:attr w:name="ProductID" w:val="30 m3"/>
              </w:smartTagPr>
              <w:r w:rsidRPr="007A41D6">
                <w:rPr>
                  <w:sz w:val="34"/>
                  <w:szCs w:val="34"/>
                  <w:lang w:eastAsia="en-US"/>
                </w:rPr>
                <w:t>30 m3</w:t>
              </w:r>
            </w:smartTag>
            <w:r w:rsidRPr="007A41D6">
              <w:rPr>
                <w:sz w:val="34"/>
                <w:szCs w:val="34"/>
                <w:lang w:eastAsia="en-US"/>
              </w:rPr>
              <w:t xml:space="preserve"> bimestrales.</w:t>
            </w:r>
          </w:p>
        </w:tc>
        <w:tc>
          <w:tcPr>
            <w:tcW w:w="2521" w:type="dxa"/>
          </w:tcPr>
          <w:p w:rsidR="001738F0" w:rsidRPr="007A41D6" w:rsidRDefault="00D54FCD" w:rsidP="00731949">
            <w:pPr>
              <w:jc w:val="right"/>
              <w:rPr>
                <w:sz w:val="34"/>
                <w:szCs w:val="34"/>
                <w:lang w:eastAsia="en-US"/>
              </w:rPr>
            </w:pPr>
            <w:r w:rsidRPr="007A41D6">
              <w:rPr>
                <w:sz w:val="34"/>
                <w:szCs w:val="34"/>
                <w:lang w:eastAsia="en-US"/>
              </w:rPr>
              <w:t>$ 8</w:t>
            </w:r>
            <w:r w:rsidR="001738F0" w:rsidRPr="007A41D6">
              <w:rPr>
                <w:sz w:val="34"/>
                <w:szCs w:val="34"/>
                <w:lang w:eastAsia="en-US"/>
              </w:rPr>
              <w:t>,</w:t>
            </w:r>
            <w:r w:rsidR="00731949" w:rsidRPr="007A41D6">
              <w:rPr>
                <w:sz w:val="34"/>
                <w:szCs w:val="34"/>
                <w:lang w:eastAsia="en-US"/>
              </w:rPr>
              <w:t>5</w:t>
            </w:r>
            <w:r w:rsidR="001738F0" w:rsidRPr="007A41D6">
              <w:rPr>
                <w:sz w:val="34"/>
                <w:szCs w:val="34"/>
                <w:lang w:eastAsia="en-US"/>
              </w:rPr>
              <w:t>0.- por m3</w:t>
            </w:r>
          </w:p>
        </w:tc>
      </w:tr>
      <w:tr w:rsidR="001738F0" w:rsidRPr="007A41D6" w:rsidTr="00B73EE0">
        <w:trPr>
          <w:cantSplit/>
        </w:trPr>
        <w:tc>
          <w:tcPr>
            <w:tcW w:w="1270" w:type="dxa"/>
          </w:tcPr>
          <w:p w:rsidR="001738F0" w:rsidRPr="007A41D6" w:rsidRDefault="001738F0" w:rsidP="002978B5">
            <w:pPr>
              <w:jc w:val="both"/>
              <w:rPr>
                <w:sz w:val="34"/>
                <w:szCs w:val="34"/>
                <w:lang w:eastAsia="en-US"/>
              </w:rPr>
            </w:pPr>
            <w:r w:rsidRPr="007A41D6">
              <w:rPr>
                <w:sz w:val="34"/>
                <w:szCs w:val="34"/>
                <w:lang w:eastAsia="en-US"/>
              </w:rPr>
              <w:t xml:space="preserve">          b)</w:t>
            </w:r>
          </w:p>
        </w:tc>
        <w:tc>
          <w:tcPr>
            <w:tcW w:w="5179" w:type="dxa"/>
          </w:tcPr>
          <w:p w:rsidR="001738F0" w:rsidRPr="007A41D6" w:rsidRDefault="001738F0" w:rsidP="002978B5">
            <w:pPr>
              <w:jc w:val="both"/>
              <w:rPr>
                <w:sz w:val="34"/>
                <w:szCs w:val="34"/>
                <w:lang w:eastAsia="en-US"/>
              </w:rPr>
            </w:pPr>
            <w:r w:rsidRPr="007A41D6">
              <w:rPr>
                <w:sz w:val="34"/>
                <w:szCs w:val="34"/>
                <w:lang w:eastAsia="en-US"/>
              </w:rPr>
              <w:t xml:space="preserve">Más de </w:t>
            </w:r>
            <w:smartTag w:uri="urn:schemas-microsoft-com:office:smarttags" w:element="metricconverter">
              <w:smartTagPr>
                <w:attr w:name="ProductID" w:val="30 a"/>
              </w:smartTagPr>
              <w:r w:rsidRPr="007A41D6">
                <w:rPr>
                  <w:sz w:val="34"/>
                  <w:szCs w:val="34"/>
                  <w:lang w:eastAsia="en-US"/>
                </w:rPr>
                <w:t>30 a</w:t>
              </w:r>
            </w:smartTag>
            <w:smartTag w:uri="urn:schemas-microsoft-com:office:smarttags" w:element="metricconverter">
              <w:smartTagPr>
                <w:attr w:name="ProductID" w:val="60 m3"/>
              </w:smartTagPr>
              <w:r w:rsidRPr="007A41D6">
                <w:rPr>
                  <w:sz w:val="34"/>
                  <w:szCs w:val="34"/>
                  <w:lang w:eastAsia="en-US"/>
                </w:rPr>
                <w:t>60 m3</w:t>
              </w:r>
            </w:smartTag>
            <w:r w:rsidRPr="007A41D6">
              <w:rPr>
                <w:sz w:val="34"/>
                <w:szCs w:val="34"/>
                <w:lang w:eastAsia="en-US"/>
              </w:rPr>
              <w:t xml:space="preserve"> bimestrales.</w:t>
            </w:r>
          </w:p>
        </w:tc>
        <w:tc>
          <w:tcPr>
            <w:tcW w:w="2521" w:type="dxa"/>
          </w:tcPr>
          <w:p w:rsidR="001738F0" w:rsidRPr="007A41D6" w:rsidRDefault="001738F0" w:rsidP="00731949">
            <w:pPr>
              <w:jc w:val="right"/>
              <w:rPr>
                <w:sz w:val="34"/>
                <w:szCs w:val="34"/>
                <w:lang w:eastAsia="en-US"/>
              </w:rPr>
            </w:pPr>
            <w:r w:rsidRPr="007A41D6">
              <w:rPr>
                <w:sz w:val="34"/>
                <w:szCs w:val="34"/>
                <w:lang w:eastAsia="en-US"/>
              </w:rPr>
              <w:t xml:space="preserve"> $ 9,</w:t>
            </w:r>
            <w:r w:rsidR="00731949" w:rsidRPr="007A41D6">
              <w:rPr>
                <w:sz w:val="34"/>
                <w:szCs w:val="34"/>
                <w:lang w:eastAsia="en-US"/>
              </w:rPr>
              <w:t>80</w:t>
            </w:r>
            <w:r w:rsidRPr="007A41D6">
              <w:rPr>
                <w:sz w:val="34"/>
                <w:szCs w:val="34"/>
                <w:lang w:eastAsia="en-US"/>
              </w:rPr>
              <w:t>.- por m3</w:t>
            </w:r>
          </w:p>
        </w:tc>
      </w:tr>
      <w:tr w:rsidR="001738F0" w:rsidRPr="007A41D6" w:rsidTr="00B73EE0">
        <w:trPr>
          <w:cantSplit/>
        </w:trPr>
        <w:tc>
          <w:tcPr>
            <w:tcW w:w="1270" w:type="dxa"/>
          </w:tcPr>
          <w:p w:rsidR="001738F0" w:rsidRPr="007A41D6" w:rsidRDefault="001738F0" w:rsidP="002978B5">
            <w:pPr>
              <w:jc w:val="both"/>
              <w:rPr>
                <w:sz w:val="34"/>
                <w:szCs w:val="34"/>
                <w:lang w:eastAsia="en-US"/>
              </w:rPr>
            </w:pPr>
            <w:r w:rsidRPr="007A41D6">
              <w:rPr>
                <w:sz w:val="34"/>
                <w:szCs w:val="34"/>
                <w:lang w:eastAsia="en-US"/>
              </w:rPr>
              <w:t xml:space="preserve">          c)</w:t>
            </w:r>
          </w:p>
        </w:tc>
        <w:tc>
          <w:tcPr>
            <w:tcW w:w="5179" w:type="dxa"/>
          </w:tcPr>
          <w:p w:rsidR="001738F0" w:rsidRPr="007A41D6" w:rsidRDefault="001738F0" w:rsidP="002978B5">
            <w:pPr>
              <w:jc w:val="both"/>
              <w:rPr>
                <w:sz w:val="34"/>
                <w:szCs w:val="34"/>
                <w:lang w:eastAsia="en-US"/>
              </w:rPr>
            </w:pPr>
            <w:r w:rsidRPr="007A41D6">
              <w:rPr>
                <w:sz w:val="34"/>
                <w:szCs w:val="34"/>
                <w:lang w:eastAsia="en-US"/>
              </w:rPr>
              <w:t xml:space="preserve">Más de </w:t>
            </w:r>
            <w:smartTag w:uri="urn:schemas-microsoft-com:office:smarttags" w:element="metricconverter">
              <w:smartTagPr>
                <w:attr w:name="ProductID" w:val="60 m3"/>
              </w:smartTagPr>
              <w:r w:rsidRPr="007A41D6">
                <w:rPr>
                  <w:sz w:val="34"/>
                  <w:szCs w:val="34"/>
                  <w:lang w:eastAsia="en-US"/>
                </w:rPr>
                <w:t>60 m3</w:t>
              </w:r>
            </w:smartTag>
            <w:r w:rsidRPr="007A41D6">
              <w:rPr>
                <w:sz w:val="34"/>
                <w:szCs w:val="34"/>
                <w:lang w:eastAsia="en-US"/>
              </w:rPr>
              <w:t xml:space="preserve"> bimestrales.</w:t>
            </w:r>
          </w:p>
        </w:tc>
        <w:tc>
          <w:tcPr>
            <w:tcW w:w="2521" w:type="dxa"/>
          </w:tcPr>
          <w:p w:rsidR="001738F0" w:rsidRPr="007A41D6" w:rsidRDefault="00731949" w:rsidP="00731949">
            <w:pPr>
              <w:jc w:val="right"/>
              <w:rPr>
                <w:sz w:val="34"/>
                <w:szCs w:val="34"/>
                <w:lang w:eastAsia="en-US"/>
              </w:rPr>
            </w:pPr>
            <w:r w:rsidRPr="007A41D6">
              <w:rPr>
                <w:sz w:val="34"/>
                <w:szCs w:val="34"/>
                <w:lang w:eastAsia="en-US"/>
              </w:rPr>
              <w:t>$11</w:t>
            </w:r>
            <w:r w:rsidR="001738F0" w:rsidRPr="007A41D6">
              <w:rPr>
                <w:sz w:val="34"/>
                <w:szCs w:val="34"/>
                <w:lang w:eastAsia="en-US"/>
              </w:rPr>
              <w:t>,</w:t>
            </w:r>
            <w:r w:rsidRPr="007A41D6">
              <w:rPr>
                <w:sz w:val="34"/>
                <w:szCs w:val="34"/>
                <w:lang w:eastAsia="en-US"/>
              </w:rPr>
              <w:t>40</w:t>
            </w:r>
            <w:r w:rsidR="001738F0" w:rsidRPr="007A41D6">
              <w:rPr>
                <w:sz w:val="34"/>
                <w:szCs w:val="34"/>
                <w:lang w:eastAsia="en-US"/>
              </w:rPr>
              <w:t>.- por m3</w:t>
            </w:r>
          </w:p>
        </w:tc>
      </w:tr>
      <w:tr w:rsidR="001738F0" w:rsidRPr="007A41D6" w:rsidTr="00B73EE0">
        <w:tc>
          <w:tcPr>
            <w:tcW w:w="1270" w:type="dxa"/>
          </w:tcPr>
          <w:p w:rsidR="001738F0" w:rsidRPr="007A41D6" w:rsidRDefault="001738F0" w:rsidP="002978B5">
            <w:pPr>
              <w:jc w:val="both"/>
              <w:rPr>
                <w:sz w:val="34"/>
                <w:szCs w:val="34"/>
                <w:lang w:eastAsia="en-US"/>
              </w:rPr>
            </w:pPr>
            <w:r w:rsidRPr="007A41D6">
              <w:rPr>
                <w:sz w:val="34"/>
                <w:szCs w:val="34"/>
                <w:lang w:eastAsia="en-US"/>
              </w:rPr>
              <w:t>1.1.3.</w:t>
            </w:r>
          </w:p>
        </w:tc>
        <w:tc>
          <w:tcPr>
            <w:tcW w:w="5179" w:type="dxa"/>
          </w:tcPr>
          <w:p w:rsidR="001738F0" w:rsidRPr="007A41D6" w:rsidRDefault="001738F0" w:rsidP="002978B5">
            <w:pPr>
              <w:jc w:val="both"/>
              <w:rPr>
                <w:sz w:val="34"/>
                <w:szCs w:val="34"/>
                <w:lang w:eastAsia="en-US"/>
              </w:rPr>
            </w:pPr>
            <w:r w:rsidRPr="007A41D6">
              <w:rPr>
                <w:sz w:val="34"/>
                <w:szCs w:val="34"/>
                <w:lang w:eastAsia="en-US"/>
              </w:rPr>
              <w:t>Monto mínimo bimestral.</w:t>
            </w:r>
          </w:p>
        </w:tc>
        <w:tc>
          <w:tcPr>
            <w:tcW w:w="2521" w:type="dxa"/>
          </w:tcPr>
          <w:p w:rsidR="001738F0" w:rsidRPr="007A41D6" w:rsidRDefault="001738F0" w:rsidP="00731949">
            <w:pPr>
              <w:jc w:val="right"/>
              <w:rPr>
                <w:sz w:val="34"/>
                <w:szCs w:val="34"/>
                <w:lang w:eastAsia="en-US"/>
              </w:rPr>
            </w:pPr>
            <w:r w:rsidRPr="007A41D6">
              <w:rPr>
                <w:sz w:val="34"/>
                <w:szCs w:val="34"/>
                <w:lang w:eastAsia="en-US"/>
              </w:rPr>
              <w:t xml:space="preserve">$ </w:t>
            </w:r>
            <w:r w:rsidR="00731949" w:rsidRPr="007A41D6">
              <w:rPr>
                <w:sz w:val="34"/>
                <w:szCs w:val="34"/>
                <w:lang w:eastAsia="en-US"/>
              </w:rPr>
              <w:t>197</w:t>
            </w:r>
            <w:r w:rsidRPr="007A41D6">
              <w:rPr>
                <w:sz w:val="34"/>
                <w:szCs w:val="34"/>
                <w:lang w:eastAsia="en-US"/>
              </w:rPr>
              <w:t>,</w:t>
            </w:r>
            <w:r w:rsidR="00D54FCD" w:rsidRPr="007A41D6">
              <w:rPr>
                <w:sz w:val="34"/>
                <w:szCs w:val="34"/>
                <w:lang w:eastAsia="en-US"/>
              </w:rPr>
              <w:t>15</w:t>
            </w:r>
            <w:r w:rsidRPr="007A41D6">
              <w:rPr>
                <w:sz w:val="34"/>
                <w:szCs w:val="34"/>
                <w:lang w:eastAsia="en-US"/>
              </w:rPr>
              <w:t>.-</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spacing w:line="120" w:lineRule="auto"/>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 xml:space="preserve">El importe resultará de multiplicar el volumen bimestral de agua potable suministrado por el precio del metro cúbico según escala al momento de la emisión de la correspondiente cuota. </w:t>
      </w:r>
    </w:p>
    <w:p w:rsidR="001738F0" w:rsidRPr="007A41D6" w:rsidRDefault="001738F0" w:rsidP="001738F0">
      <w:pPr>
        <w:spacing w:line="120" w:lineRule="auto"/>
        <w:jc w:val="both"/>
        <w:rPr>
          <w:sz w:val="34"/>
          <w:szCs w:val="34"/>
          <w:lang w:eastAsia="en-US"/>
        </w:rPr>
      </w:pPr>
    </w:p>
    <w:tbl>
      <w:tblPr>
        <w:tblW w:w="896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573"/>
      </w:tblGrid>
      <w:tr w:rsidR="001738F0" w:rsidRPr="007A41D6" w:rsidTr="00B73EE0">
        <w:tc>
          <w:tcPr>
            <w:tcW w:w="1390" w:type="dxa"/>
          </w:tcPr>
          <w:p w:rsidR="001738F0" w:rsidRPr="007A41D6" w:rsidRDefault="001738F0" w:rsidP="002978B5">
            <w:pPr>
              <w:jc w:val="both"/>
              <w:rPr>
                <w:sz w:val="34"/>
                <w:szCs w:val="34"/>
                <w:lang w:eastAsia="en-US"/>
              </w:rPr>
            </w:pPr>
            <w:r w:rsidRPr="007A41D6">
              <w:rPr>
                <w:sz w:val="34"/>
                <w:szCs w:val="34"/>
                <w:lang w:eastAsia="en-US"/>
              </w:rPr>
              <w:t>1.3.</w:t>
            </w:r>
          </w:p>
        </w:tc>
        <w:tc>
          <w:tcPr>
            <w:tcW w:w="7573" w:type="dxa"/>
          </w:tcPr>
          <w:p w:rsidR="001738F0" w:rsidRPr="007A41D6" w:rsidRDefault="001738F0" w:rsidP="002978B5">
            <w:pPr>
              <w:jc w:val="both"/>
              <w:rPr>
                <w:sz w:val="34"/>
                <w:szCs w:val="34"/>
                <w:lang w:eastAsia="en-US"/>
              </w:rPr>
            </w:pPr>
            <w:r w:rsidRPr="007A41D6">
              <w:rPr>
                <w:sz w:val="34"/>
                <w:szCs w:val="34"/>
                <w:lang w:eastAsia="en-US"/>
              </w:rPr>
              <w:t>Sistema no medido.</w:t>
            </w:r>
          </w:p>
        </w:tc>
      </w:tr>
      <w:tr w:rsidR="001738F0" w:rsidRPr="007A41D6" w:rsidTr="00B73EE0">
        <w:trPr>
          <w:cantSplit/>
        </w:trPr>
        <w:tc>
          <w:tcPr>
            <w:tcW w:w="1390" w:type="dxa"/>
          </w:tcPr>
          <w:p w:rsidR="001738F0" w:rsidRPr="007A41D6" w:rsidRDefault="001738F0" w:rsidP="002978B5">
            <w:pPr>
              <w:jc w:val="both"/>
              <w:rPr>
                <w:sz w:val="34"/>
                <w:szCs w:val="34"/>
                <w:lang w:eastAsia="en-US"/>
              </w:rPr>
            </w:pPr>
            <w:r w:rsidRPr="007A41D6">
              <w:rPr>
                <w:sz w:val="34"/>
                <w:szCs w:val="34"/>
                <w:lang w:eastAsia="en-US"/>
              </w:rPr>
              <w:t>1.3.1.</w:t>
            </w:r>
          </w:p>
        </w:tc>
        <w:tc>
          <w:tcPr>
            <w:tcW w:w="7573" w:type="dxa"/>
          </w:tcPr>
          <w:p w:rsidR="001738F0" w:rsidRPr="007A41D6" w:rsidRDefault="001738F0" w:rsidP="00D54FCD">
            <w:pPr>
              <w:jc w:val="both"/>
              <w:rPr>
                <w:sz w:val="34"/>
                <w:szCs w:val="34"/>
                <w:lang w:eastAsia="en-US"/>
              </w:rPr>
            </w:pPr>
            <w:r w:rsidRPr="007A41D6">
              <w:rPr>
                <w:sz w:val="34"/>
                <w:szCs w:val="34"/>
                <w:lang w:eastAsia="en-US"/>
              </w:rPr>
              <w:t>D</w:t>
            </w:r>
            <w:r w:rsidR="00D54FCD" w:rsidRPr="007A41D6">
              <w:rPr>
                <w:sz w:val="34"/>
                <w:szCs w:val="34"/>
                <w:lang w:eastAsia="en-US"/>
              </w:rPr>
              <w:t>e acuerdo a la siguiente escala</w:t>
            </w:r>
            <w:r w:rsidRPr="007A41D6">
              <w:rPr>
                <w:sz w:val="34"/>
                <w:szCs w:val="34"/>
                <w:lang w:eastAsia="en-US"/>
              </w:rPr>
              <w:t>:</w:t>
            </w:r>
          </w:p>
        </w:tc>
      </w:tr>
    </w:tbl>
    <w:p w:rsidR="001738F0" w:rsidRPr="007A41D6" w:rsidRDefault="001738F0" w:rsidP="001738F0">
      <w:pPr>
        <w:jc w:val="both"/>
        <w:rPr>
          <w:sz w:val="34"/>
          <w:szCs w:val="34"/>
          <w:lang w:eastAsia="en-US"/>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6"/>
        <w:gridCol w:w="5226"/>
        <w:gridCol w:w="2171"/>
      </w:tblGrid>
      <w:tr w:rsidR="001738F0" w:rsidRPr="007A41D6" w:rsidTr="00B73EE0">
        <w:tc>
          <w:tcPr>
            <w:tcW w:w="0" w:type="auto"/>
          </w:tcPr>
          <w:p w:rsidR="001738F0" w:rsidRPr="007A41D6" w:rsidRDefault="001738F0" w:rsidP="002978B5">
            <w:pPr>
              <w:jc w:val="center"/>
              <w:rPr>
                <w:b/>
                <w:bCs/>
                <w:sz w:val="34"/>
                <w:szCs w:val="34"/>
                <w:u w:val="single"/>
                <w:lang w:eastAsia="en-US"/>
              </w:rPr>
            </w:pPr>
          </w:p>
          <w:p w:rsidR="001738F0" w:rsidRPr="007A41D6" w:rsidRDefault="001738F0" w:rsidP="002978B5">
            <w:pPr>
              <w:jc w:val="center"/>
              <w:rPr>
                <w:b/>
                <w:bCs/>
                <w:sz w:val="34"/>
                <w:szCs w:val="34"/>
                <w:u w:val="single"/>
                <w:lang w:eastAsia="en-US"/>
              </w:rPr>
            </w:pPr>
            <w:r w:rsidRPr="007A41D6">
              <w:rPr>
                <w:b/>
                <w:bCs/>
                <w:sz w:val="34"/>
                <w:szCs w:val="34"/>
                <w:u w:val="single"/>
                <w:lang w:eastAsia="en-US"/>
              </w:rPr>
              <w:t>Categoría</w:t>
            </w:r>
          </w:p>
        </w:tc>
        <w:tc>
          <w:tcPr>
            <w:tcW w:w="5226" w:type="dxa"/>
          </w:tcPr>
          <w:p w:rsidR="001738F0" w:rsidRPr="007A41D6" w:rsidRDefault="001738F0" w:rsidP="002978B5">
            <w:pPr>
              <w:jc w:val="both"/>
              <w:rPr>
                <w:sz w:val="34"/>
                <w:szCs w:val="34"/>
                <w:u w:val="single"/>
                <w:lang w:eastAsia="en-US"/>
              </w:rPr>
            </w:pPr>
            <w:r w:rsidRPr="007A41D6">
              <w:rPr>
                <w:sz w:val="34"/>
                <w:szCs w:val="34"/>
                <w:u w:val="single"/>
                <w:lang w:eastAsia="en-US"/>
              </w:rPr>
              <w:t xml:space="preserve">Columna I </w:t>
            </w:r>
          </w:p>
          <w:p w:rsidR="001738F0" w:rsidRPr="007A41D6" w:rsidRDefault="001738F0" w:rsidP="002978B5">
            <w:pPr>
              <w:jc w:val="both"/>
              <w:rPr>
                <w:b/>
                <w:bCs/>
                <w:sz w:val="34"/>
                <w:szCs w:val="34"/>
                <w:u w:val="single"/>
                <w:lang w:eastAsia="en-US"/>
              </w:rPr>
            </w:pPr>
            <w:r w:rsidRPr="007A41D6">
              <w:rPr>
                <w:b/>
                <w:bCs/>
                <w:sz w:val="34"/>
                <w:szCs w:val="34"/>
                <w:u w:val="single"/>
                <w:lang w:eastAsia="en-US"/>
              </w:rPr>
              <w:t>Valuación Inmobiliaria Ley 10707 y Modificatorias</w:t>
            </w:r>
          </w:p>
        </w:tc>
        <w:tc>
          <w:tcPr>
            <w:tcW w:w="2171" w:type="dxa"/>
          </w:tcPr>
          <w:p w:rsidR="001738F0" w:rsidRPr="007A41D6" w:rsidRDefault="001738F0" w:rsidP="002978B5">
            <w:pPr>
              <w:jc w:val="both"/>
              <w:rPr>
                <w:sz w:val="34"/>
                <w:szCs w:val="34"/>
                <w:u w:val="single"/>
                <w:lang w:eastAsia="en-US"/>
              </w:rPr>
            </w:pPr>
            <w:r w:rsidRPr="007A41D6">
              <w:rPr>
                <w:sz w:val="34"/>
                <w:szCs w:val="34"/>
                <w:u w:val="single"/>
                <w:lang w:eastAsia="en-US"/>
              </w:rPr>
              <w:t>Columna II</w:t>
            </w:r>
          </w:p>
          <w:p w:rsidR="001738F0" w:rsidRPr="007A41D6" w:rsidRDefault="001738F0" w:rsidP="002978B5">
            <w:pPr>
              <w:jc w:val="both"/>
              <w:rPr>
                <w:b/>
                <w:bCs/>
                <w:sz w:val="34"/>
                <w:szCs w:val="34"/>
                <w:u w:val="single"/>
                <w:lang w:eastAsia="en-US"/>
              </w:rPr>
            </w:pPr>
            <w:r w:rsidRPr="007A41D6">
              <w:rPr>
                <w:b/>
                <w:bCs/>
                <w:sz w:val="34"/>
                <w:szCs w:val="34"/>
                <w:u w:val="single"/>
                <w:lang w:eastAsia="en-US"/>
              </w:rPr>
              <w:t>Monto Base</w:t>
            </w:r>
          </w:p>
        </w:tc>
      </w:tr>
      <w:tr w:rsidR="001738F0" w:rsidRPr="007A41D6" w:rsidTr="00B73EE0">
        <w:tc>
          <w:tcPr>
            <w:tcW w:w="0" w:type="auto"/>
          </w:tcPr>
          <w:p w:rsidR="001738F0" w:rsidRPr="007A41D6" w:rsidRDefault="001738F0" w:rsidP="002978B5">
            <w:pPr>
              <w:jc w:val="center"/>
              <w:rPr>
                <w:sz w:val="34"/>
                <w:szCs w:val="34"/>
                <w:lang w:eastAsia="en-US"/>
              </w:rPr>
            </w:pPr>
            <w:r w:rsidRPr="007A41D6">
              <w:rPr>
                <w:sz w:val="34"/>
                <w:szCs w:val="34"/>
                <w:lang w:eastAsia="en-US"/>
              </w:rPr>
              <w:t>A</w:t>
            </w:r>
          </w:p>
        </w:tc>
        <w:tc>
          <w:tcPr>
            <w:tcW w:w="5226" w:type="dxa"/>
          </w:tcPr>
          <w:p w:rsidR="001738F0" w:rsidRPr="007A41D6" w:rsidRDefault="001738F0" w:rsidP="00C76C9A">
            <w:pPr>
              <w:spacing w:after="120"/>
              <w:rPr>
                <w:rFonts w:ascii="Calibri" w:hAnsi="Calibri" w:cs="Calibri"/>
                <w:szCs w:val="28"/>
              </w:rPr>
            </w:pPr>
            <w:r w:rsidRPr="007A41D6">
              <w:rPr>
                <w:rFonts w:ascii="Calibri" w:hAnsi="Calibri" w:cs="Calibri"/>
                <w:szCs w:val="28"/>
              </w:rPr>
              <w:t xml:space="preserve">De </w:t>
            </w:r>
            <w:r w:rsidR="00C76C9A" w:rsidRPr="007A41D6">
              <w:rPr>
                <w:rFonts w:ascii="Calibri" w:hAnsi="Calibri" w:cs="Calibri"/>
                <w:szCs w:val="28"/>
              </w:rPr>
              <w:t>0 a 290.000.-</w:t>
            </w:r>
          </w:p>
        </w:tc>
        <w:tc>
          <w:tcPr>
            <w:tcW w:w="2171" w:type="dxa"/>
          </w:tcPr>
          <w:p w:rsidR="001738F0" w:rsidRPr="007A41D6" w:rsidRDefault="001738F0" w:rsidP="00731949">
            <w:pPr>
              <w:jc w:val="right"/>
              <w:rPr>
                <w:sz w:val="34"/>
                <w:szCs w:val="34"/>
                <w:lang w:eastAsia="en-US"/>
              </w:rPr>
            </w:pPr>
            <w:r w:rsidRPr="007A41D6">
              <w:rPr>
                <w:sz w:val="34"/>
                <w:szCs w:val="34"/>
                <w:lang w:eastAsia="en-US"/>
              </w:rPr>
              <w:t>$ 1</w:t>
            </w:r>
            <w:r w:rsidR="00670898" w:rsidRPr="007A41D6">
              <w:rPr>
                <w:sz w:val="34"/>
                <w:szCs w:val="34"/>
                <w:lang w:eastAsia="en-US"/>
              </w:rPr>
              <w:t>4</w:t>
            </w:r>
            <w:r w:rsidR="00731949" w:rsidRPr="007A41D6">
              <w:rPr>
                <w:sz w:val="34"/>
                <w:szCs w:val="34"/>
                <w:lang w:eastAsia="en-US"/>
              </w:rPr>
              <w:t>6</w:t>
            </w:r>
            <w:r w:rsidRPr="007A41D6">
              <w:rPr>
                <w:sz w:val="34"/>
                <w:szCs w:val="34"/>
                <w:lang w:eastAsia="en-US"/>
              </w:rPr>
              <w:t>,</w:t>
            </w:r>
            <w:r w:rsidR="00731949" w:rsidRPr="007A41D6">
              <w:rPr>
                <w:sz w:val="34"/>
                <w:szCs w:val="34"/>
                <w:lang w:eastAsia="en-US"/>
              </w:rPr>
              <w:t>2</w:t>
            </w:r>
            <w:r w:rsidR="00670898" w:rsidRPr="007A41D6">
              <w:rPr>
                <w:sz w:val="34"/>
                <w:szCs w:val="34"/>
                <w:lang w:eastAsia="en-US"/>
              </w:rPr>
              <w:t>5</w:t>
            </w:r>
            <w:r w:rsidRPr="007A41D6">
              <w:rPr>
                <w:sz w:val="34"/>
                <w:szCs w:val="34"/>
                <w:lang w:eastAsia="en-US"/>
              </w:rPr>
              <w:t>.-</w:t>
            </w:r>
          </w:p>
        </w:tc>
      </w:tr>
      <w:tr w:rsidR="001738F0" w:rsidRPr="007A41D6" w:rsidTr="00B73EE0">
        <w:tc>
          <w:tcPr>
            <w:tcW w:w="0" w:type="auto"/>
          </w:tcPr>
          <w:p w:rsidR="001738F0" w:rsidRPr="007A41D6" w:rsidRDefault="001738F0" w:rsidP="002978B5">
            <w:pPr>
              <w:jc w:val="center"/>
              <w:rPr>
                <w:sz w:val="34"/>
                <w:szCs w:val="34"/>
                <w:lang w:eastAsia="en-US"/>
              </w:rPr>
            </w:pPr>
            <w:r w:rsidRPr="007A41D6">
              <w:rPr>
                <w:sz w:val="34"/>
                <w:szCs w:val="34"/>
                <w:lang w:eastAsia="en-US"/>
              </w:rPr>
              <w:t>B</w:t>
            </w:r>
          </w:p>
        </w:tc>
        <w:tc>
          <w:tcPr>
            <w:tcW w:w="5226" w:type="dxa"/>
          </w:tcPr>
          <w:p w:rsidR="001738F0" w:rsidRPr="007A41D6" w:rsidRDefault="001738F0" w:rsidP="006F13CE">
            <w:pPr>
              <w:spacing w:after="120"/>
              <w:rPr>
                <w:rFonts w:ascii="Calibri" w:hAnsi="Calibri" w:cs="Calibri"/>
                <w:szCs w:val="28"/>
              </w:rPr>
            </w:pPr>
            <w:r w:rsidRPr="007A41D6">
              <w:rPr>
                <w:rFonts w:ascii="Calibri" w:hAnsi="Calibri" w:cs="Calibri"/>
                <w:szCs w:val="28"/>
              </w:rPr>
              <w:t xml:space="preserve">De </w:t>
            </w:r>
            <w:r w:rsidR="00C76C9A" w:rsidRPr="007A41D6">
              <w:rPr>
                <w:rFonts w:ascii="Calibri" w:hAnsi="Calibri" w:cs="Calibri"/>
                <w:szCs w:val="28"/>
              </w:rPr>
              <w:t>290.001 a 580.000.-</w:t>
            </w:r>
          </w:p>
        </w:tc>
        <w:tc>
          <w:tcPr>
            <w:tcW w:w="2171" w:type="dxa"/>
          </w:tcPr>
          <w:p w:rsidR="001738F0" w:rsidRPr="007A41D6" w:rsidRDefault="00670898" w:rsidP="00731949">
            <w:pPr>
              <w:jc w:val="right"/>
              <w:rPr>
                <w:sz w:val="34"/>
                <w:szCs w:val="34"/>
                <w:lang w:eastAsia="en-US"/>
              </w:rPr>
            </w:pPr>
            <w:r w:rsidRPr="007A41D6">
              <w:rPr>
                <w:sz w:val="34"/>
                <w:szCs w:val="34"/>
                <w:lang w:eastAsia="en-US"/>
              </w:rPr>
              <w:t>$ 18</w:t>
            </w:r>
            <w:r w:rsidR="00731949" w:rsidRPr="007A41D6">
              <w:rPr>
                <w:sz w:val="34"/>
                <w:szCs w:val="34"/>
                <w:lang w:eastAsia="en-US"/>
              </w:rPr>
              <w:t>9</w:t>
            </w:r>
            <w:r w:rsidR="001738F0" w:rsidRPr="007A41D6">
              <w:rPr>
                <w:sz w:val="34"/>
                <w:szCs w:val="34"/>
                <w:lang w:eastAsia="en-US"/>
              </w:rPr>
              <w:t>,</w:t>
            </w:r>
            <w:r w:rsidR="00731949" w:rsidRPr="007A41D6">
              <w:rPr>
                <w:sz w:val="34"/>
                <w:szCs w:val="34"/>
                <w:lang w:eastAsia="en-US"/>
              </w:rPr>
              <w:t>25</w:t>
            </w:r>
            <w:r w:rsidR="001738F0" w:rsidRPr="007A41D6">
              <w:rPr>
                <w:sz w:val="34"/>
                <w:szCs w:val="34"/>
                <w:lang w:eastAsia="en-US"/>
              </w:rPr>
              <w:t>.-</w:t>
            </w:r>
          </w:p>
        </w:tc>
      </w:tr>
      <w:tr w:rsidR="001738F0" w:rsidRPr="007A41D6" w:rsidTr="00B73EE0">
        <w:tc>
          <w:tcPr>
            <w:tcW w:w="0" w:type="auto"/>
          </w:tcPr>
          <w:p w:rsidR="001738F0" w:rsidRPr="007A41D6" w:rsidRDefault="001738F0" w:rsidP="002978B5">
            <w:pPr>
              <w:jc w:val="center"/>
              <w:rPr>
                <w:sz w:val="34"/>
                <w:szCs w:val="34"/>
                <w:lang w:eastAsia="en-US"/>
              </w:rPr>
            </w:pPr>
            <w:r w:rsidRPr="007A41D6">
              <w:rPr>
                <w:sz w:val="34"/>
                <w:szCs w:val="34"/>
                <w:lang w:eastAsia="en-US"/>
              </w:rPr>
              <w:t>C</w:t>
            </w:r>
          </w:p>
        </w:tc>
        <w:tc>
          <w:tcPr>
            <w:tcW w:w="5226" w:type="dxa"/>
          </w:tcPr>
          <w:p w:rsidR="001738F0" w:rsidRPr="007A41D6" w:rsidRDefault="00C76C9A" w:rsidP="006F13CE">
            <w:pPr>
              <w:spacing w:after="120"/>
              <w:rPr>
                <w:rFonts w:ascii="Calibri" w:hAnsi="Calibri" w:cs="Calibri"/>
                <w:szCs w:val="28"/>
              </w:rPr>
            </w:pPr>
            <w:r w:rsidRPr="007A41D6">
              <w:rPr>
                <w:rFonts w:ascii="Calibri" w:hAnsi="Calibri" w:cs="Calibri"/>
                <w:szCs w:val="28"/>
              </w:rPr>
              <w:t>De 580.001 a 870.000.-</w:t>
            </w:r>
          </w:p>
        </w:tc>
        <w:tc>
          <w:tcPr>
            <w:tcW w:w="2171" w:type="dxa"/>
          </w:tcPr>
          <w:p w:rsidR="001738F0" w:rsidRPr="007A41D6" w:rsidRDefault="00670898" w:rsidP="00731949">
            <w:pPr>
              <w:jc w:val="right"/>
              <w:rPr>
                <w:sz w:val="34"/>
                <w:szCs w:val="34"/>
                <w:lang w:eastAsia="en-US"/>
              </w:rPr>
            </w:pPr>
            <w:r w:rsidRPr="007A41D6">
              <w:rPr>
                <w:sz w:val="34"/>
                <w:szCs w:val="34"/>
                <w:lang w:eastAsia="en-US"/>
              </w:rPr>
              <w:t>$ 2</w:t>
            </w:r>
            <w:r w:rsidR="00731949" w:rsidRPr="007A41D6">
              <w:rPr>
                <w:sz w:val="34"/>
                <w:szCs w:val="34"/>
                <w:lang w:eastAsia="en-US"/>
              </w:rPr>
              <w:t>21</w:t>
            </w:r>
            <w:r w:rsidR="001738F0" w:rsidRPr="007A41D6">
              <w:rPr>
                <w:sz w:val="34"/>
                <w:szCs w:val="34"/>
                <w:lang w:eastAsia="en-US"/>
              </w:rPr>
              <w:t>,</w:t>
            </w:r>
            <w:r w:rsidR="00731949" w:rsidRPr="007A41D6">
              <w:rPr>
                <w:sz w:val="34"/>
                <w:szCs w:val="34"/>
                <w:lang w:eastAsia="en-US"/>
              </w:rPr>
              <w:t>25</w:t>
            </w:r>
            <w:r w:rsidR="001738F0" w:rsidRPr="007A41D6">
              <w:rPr>
                <w:sz w:val="34"/>
                <w:szCs w:val="34"/>
                <w:lang w:eastAsia="en-US"/>
              </w:rPr>
              <w:t>.-</w:t>
            </w:r>
          </w:p>
        </w:tc>
      </w:tr>
      <w:tr w:rsidR="001738F0" w:rsidRPr="007A41D6" w:rsidTr="00B73EE0">
        <w:tc>
          <w:tcPr>
            <w:tcW w:w="0" w:type="auto"/>
          </w:tcPr>
          <w:p w:rsidR="001738F0" w:rsidRPr="007A41D6" w:rsidRDefault="001738F0" w:rsidP="002978B5">
            <w:pPr>
              <w:jc w:val="center"/>
              <w:rPr>
                <w:sz w:val="34"/>
                <w:szCs w:val="34"/>
                <w:lang w:eastAsia="en-US"/>
              </w:rPr>
            </w:pPr>
            <w:r w:rsidRPr="007A41D6">
              <w:rPr>
                <w:sz w:val="34"/>
                <w:szCs w:val="34"/>
                <w:lang w:eastAsia="en-US"/>
              </w:rPr>
              <w:t>D</w:t>
            </w:r>
          </w:p>
        </w:tc>
        <w:tc>
          <w:tcPr>
            <w:tcW w:w="5226" w:type="dxa"/>
          </w:tcPr>
          <w:p w:rsidR="001738F0" w:rsidRPr="007A41D6" w:rsidRDefault="001738F0" w:rsidP="006F13CE">
            <w:pPr>
              <w:spacing w:after="120"/>
              <w:rPr>
                <w:rFonts w:ascii="Calibri" w:hAnsi="Calibri" w:cs="Calibri"/>
                <w:szCs w:val="28"/>
              </w:rPr>
            </w:pPr>
            <w:r w:rsidRPr="007A41D6">
              <w:rPr>
                <w:rFonts w:ascii="Calibri" w:hAnsi="Calibri" w:cs="Calibri"/>
                <w:szCs w:val="28"/>
              </w:rPr>
              <w:t xml:space="preserve">De </w:t>
            </w:r>
            <w:r w:rsidR="00C76C9A" w:rsidRPr="007A41D6">
              <w:rPr>
                <w:rFonts w:ascii="Calibri" w:hAnsi="Calibri" w:cs="Calibri"/>
                <w:szCs w:val="28"/>
              </w:rPr>
              <w:t>870.001 a 1.160.000.-</w:t>
            </w:r>
          </w:p>
        </w:tc>
        <w:tc>
          <w:tcPr>
            <w:tcW w:w="2171" w:type="dxa"/>
          </w:tcPr>
          <w:p w:rsidR="001738F0" w:rsidRPr="007A41D6" w:rsidRDefault="00670898" w:rsidP="00731949">
            <w:pPr>
              <w:jc w:val="right"/>
              <w:rPr>
                <w:sz w:val="34"/>
                <w:szCs w:val="34"/>
                <w:lang w:eastAsia="en-US"/>
              </w:rPr>
            </w:pPr>
            <w:r w:rsidRPr="007A41D6">
              <w:rPr>
                <w:sz w:val="34"/>
                <w:szCs w:val="34"/>
                <w:lang w:eastAsia="en-US"/>
              </w:rPr>
              <w:t>$ 3</w:t>
            </w:r>
            <w:r w:rsidR="00731949" w:rsidRPr="007A41D6">
              <w:rPr>
                <w:sz w:val="34"/>
                <w:szCs w:val="34"/>
                <w:lang w:eastAsia="en-US"/>
              </w:rPr>
              <w:t>90</w:t>
            </w:r>
            <w:r w:rsidR="001738F0" w:rsidRPr="007A41D6">
              <w:rPr>
                <w:sz w:val="34"/>
                <w:szCs w:val="34"/>
                <w:lang w:eastAsia="en-US"/>
              </w:rPr>
              <w:t>,</w:t>
            </w:r>
            <w:r w:rsidR="00731949" w:rsidRPr="007A41D6">
              <w:rPr>
                <w:sz w:val="34"/>
                <w:szCs w:val="34"/>
                <w:lang w:eastAsia="en-US"/>
              </w:rPr>
              <w:t>2</w:t>
            </w:r>
            <w:r w:rsidR="001738F0" w:rsidRPr="007A41D6">
              <w:rPr>
                <w:sz w:val="34"/>
                <w:szCs w:val="34"/>
                <w:lang w:eastAsia="en-US"/>
              </w:rPr>
              <w:t>0.-</w:t>
            </w:r>
          </w:p>
        </w:tc>
      </w:tr>
      <w:tr w:rsidR="001738F0" w:rsidRPr="007A41D6" w:rsidTr="00B73EE0">
        <w:tc>
          <w:tcPr>
            <w:tcW w:w="0" w:type="auto"/>
          </w:tcPr>
          <w:p w:rsidR="001738F0" w:rsidRPr="007A41D6" w:rsidRDefault="001738F0" w:rsidP="002978B5">
            <w:pPr>
              <w:jc w:val="center"/>
              <w:rPr>
                <w:sz w:val="34"/>
                <w:szCs w:val="34"/>
                <w:lang w:eastAsia="en-US"/>
              </w:rPr>
            </w:pPr>
            <w:r w:rsidRPr="007A41D6">
              <w:rPr>
                <w:sz w:val="34"/>
                <w:szCs w:val="34"/>
                <w:lang w:eastAsia="en-US"/>
              </w:rPr>
              <w:t>E</w:t>
            </w:r>
          </w:p>
        </w:tc>
        <w:tc>
          <w:tcPr>
            <w:tcW w:w="5226" w:type="dxa"/>
          </w:tcPr>
          <w:p w:rsidR="001738F0" w:rsidRPr="007A41D6" w:rsidRDefault="001738F0" w:rsidP="006F13CE">
            <w:pPr>
              <w:spacing w:after="120"/>
              <w:rPr>
                <w:rFonts w:ascii="Calibri" w:hAnsi="Calibri" w:cs="Calibri"/>
                <w:szCs w:val="28"/>
              </w:rPr>
            </w:pPr>
            <w:r w:rsidRPr="007A41D6">
              <w:rPr>
                <w:rFonts w:ascii="Calibri" w:hAnsi="Calibri" w:cs="Calibri"/>
                <w:szCs w:val="28"/>
              </w:rPr>
              <w:t xml:space="preserve">Más </w:t>
            </w:r>
            <w:r w:rsidR="00C76C9A" w:rsidRPr="007A41D6">
              <w:rPr>
                <w:rFonts w:ascii="Calibri" w:hAnsi="Calibri" w:cs="Calibri"/>
                <w:szCs w:val="28"/>
              </w:rPr>
              <w:t>1.160.000.-</w:t>
            </w:r>
          </w:p>
        </w:tc>
        <w:tc>
          <w:tcPr>
            <w:tcW w:w="2171" w:type="dxa"/>
          </w:tcPr>
          <w:p w:rsidR="001738F0" w:rsidRPr="007A41D6" w:rsidRDefault="00670898" w:rsidP="00731949">
            <w:pPr>
              <w:jc w:val="right"/>
              <w:rPr>
                <w:sz w:val="34"/>
                <w:szCs w:val="34"/>
                <w:lang w:eastAsia="en-US"/>
              </w:rPr>
            </w:pPr>
            <w:r w:rsidRPr="007A41D6">
              <w:rPr>
                <w:sz w:val="34"/>
                <w:szCs w:val="34"/>
                <w:lang w:eastAsia="en-US"/>
              </w:rPr>
              <w:t>$ 5</w:t>
            </w:r>
            <w:r w:rsidR="00731949" w:rsidRPr="007A41D6">
              <w:rPr>
                <w:sz w:val="34"/>
                <w:szCs w:val="34"/>
                <w:lang w:eastAsia="en-US"/>
              </w:rPr>
              <w:t>21</w:t>
            </w:r>
            <w:r w:rsidRPr="007A41D6">
              <w:rPr>
                <w:sz w:val="34"/>
                <w:szCs w:val="34"/>
                <w:lang w:eastAsia="en-US"/>
              </w:rPr>
              <w:t>,</w:t>
            </w:r>
            <w:r w:rsidR="00731949" w:rsidRPr="007A41D6">
              <w:rPr>
                <w:sz w:val="34"/>
                <w:szCs w:val="34"/>
                <w:lang w:eastAsia="en-US"/>
              </w:rPr>
              <w:t>25</w:t>
            </w:r>
            <w:r w:rsidR="001738F0" w:rsidRPr="007A41D6">
              <w:rPr>
                <w:sz w:val="34"/>
                <w:szCs w:val="34"/>
                <w:lang w:eastAsia="en-US"/>
              </w:rPr>
              <w:t>.-</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A los efectos de la aplicación de las escalas establecidas “ut-supra”, se aplicará el siguiente procedimiento:</w:t>
      </w:r>
    </w:p>
    <w:p w:rsidR="001738F0" w:rsidRPr="007A41D6" w:rsidRDefault="001738F0" w:rsidP="001738F0">
      <w:pPr>
        <w:numPr>
          <w:ilvl w:val="0"/>
          <w:numId w:val="10"/>
        </w:numPr>
        <w:jc w:val="both"/>
        <w:rPr>
          <w:sz w:val="34"/>
          <w:szCs w:val="34"/>
          <w:lang w:eastAsia="en-US"/>
        </w:rPr>
      </w:pPr>
      <w:r w:rsidRPr="007A41D6">
        <w:rPr>
          <w:sz w:val="34"/>
          <w:szCs w:val="34"/>
          <w:lang w:eastAsia="en-US"/>
        </w:rPr>
        <w:t xml:space="preserve">La valuaciones fiscales inmobiliarias de </w:t>
      </w:r>
      <w:smartTag w:uri="urn:schemas-microsoft-com:office:smarttags" w:element="PersonName">
        <w:smartTagPr>
          <w:attr w:name="ProductID" w:val="la Columna I"/>
        </w:smartTagPr>
        <w:r w:rsidRPr="007A41D6">
          <w:rPr>
            <w:sz w:val="34"/>
            <w:szCs w:val="34"/>
            <w:lang w:eastAsia="en-US"/>
          </w:rPr>
          <w:t>la Columna I</w:t>
        </w:r>
      </w:smartTag>
      <w:r w:rsidRPr="007A41D6">
        <w:rPr>
          <w:sz w:val="34"/>
          <w:szCs w:val="34"/>
          <w:lang w:eastAsia="en-US"/>
        </w:rPr>
        <w:t xml:space="preserve"> se actualizarán según las altas y bajas de mejoras o modificaciones de su situación catastral que informadas por el Organismo Provincial correspondiente produzcan variaciones en las nuevas valuaciones originales. Las nuevas valuaciones resultantes serán consideradas por </w:t>
      </w:r>
      <w:r w:rsidRPr="007A41D6">
        <w:rPr>
          <w:sz w:val="34"/>
          <w:szCs w:val="34"/>
          <w:lang w:eastAsia="en-US"/>
        </w:rPr>
        <w:lastRenderedPageBreak/>
        <w:t xml:space="preserve">el Departamento Ejecutivo para la re categorización de los contribuyentes en la categoría que le corresponda. </w:t>
      </w:r>
    </w:p>
    <w:p w:rsidR="001738F0" w:rsidRPr="007A41D6" w:rsidRDefault="001738F0" w:rsidP="001738F0">
      <w:pPr>
        <w:numPr>
          <w:ilvl w:val="0"/>
          <w:numId w:val="10"/>
        </w:numPr>
        <w:jc w:val="both"/>
        <w:rPr>
          <w:sz w:val="34"/>
          <w:szCs w:val="34"/>
          <w:lang w:eastAsia="en-US"/>
        </w:rPr>
      </w:pPr>
      <w:r w:rsidRPr="007A41D6">
        <w:rPr>
          <w:sz w:val="34"/>
          <w:szCs w:val="34"/>
          <w:lang w:eastAsia="en-US"/>
        </w:rPr>
        <w:t xml:space="preserve">El monto base fijado en </w:t>
      </w:r>
      <w:smartTag w:uri="urn:schemas-microsoft-com:office:smarttags" w:element="PersonName">
        <w:smartTagPr>
          <w:attr w:name="ProductID" w:val="la Columna II"/>
        </w:smartTagPr>
        <w:r w:rsidRPr="007A41D6">
          <w:rPr>
            <w:sz w:val="34"/>
            <w:szCs w:val="34"/>
            <w:lang w:eastAsia="en-US"/>
          </w:rPr>
          <w:t>la Columna II</w:t>
        </w:r>
      </w:smartTag>
      <w:r w:rsidRPr="007A41D6">
        <w:rPr>
          <w:sz w:val="34"/>
          <w:szCs w:val="34"/>
          <w:lang w:eastAsia="en-US"/>
        </w:rPr>
        <w:t xml:space="preserve"> será actualizado de acuerdo a los mecanismos establecidos en esta Ordenanza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p>
    <w:tbl>
      <w:tblPr>
        <w:tblpPr w:leftFromText="141" w:rightFromText="141" w:vertAnchor="text" w:horzAnchor="margin" w:tblpXSpec="center" w:tblpY="26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185"/>
      </w:tblGrid>
      <w:tr w:rsidR="001738F0" w:rsidRPr="007A41D6" w:rsidTr="002978B5">
        <w:tc>
          <w:tcPr>
            <w:tcW w:w="1390" w:type="dxa"/>
          </w:tcPr>
          <w:p w:rsidR="001738F0" w:rsidRPr="007A41D6" w:rsidRDefault="001738F0" w:rsidP="002978B5">
            <w:pPr>
              <w:jc w:val="both"/>
              <w:rPr>
                <w:sz w:val="34"/>
                <w:szCs w:val="34"/>
                <w:lang w:eastAsia="en-US"/>
              </w:rPr>
            </w:pPr>
            <w:r w:rsidRPr="007A41D6">
              <w:rPr>
                <w:sz w:val="34"/>
                <w:szCs w:val="34"/>
                <w:lang w:eastAsia="en-US"/>
              </w:rPr>
              <w:t>2.</w:t>
            </w:r>
          </w:p>
        </w:tc>
        <w:tc>
          <w:tcPr>
            <w:tcW w:w="7185" w:type="dxa"/>
          </w:tcPr>
          <w:p w:rsidR="001738F0" w:rsidRPr="007A41D6" w:rsidRDefault="001738F0" w:rsidP="002978B5">
            <w:pPr>
              <w:jc w:val="both"/>
              <w:rPr>
                <w:sz w:val="34"/>
                <w:szCs w:val="34"/>
                <w:lang w:eastAsia="en-US"/>
              </w:rPr>
            </w:pPr>
            <w:r w:rsidRPr="007A41D6">
              <w:rPr>
                <w:sz w:val="34"/>
                <w:szCs w:val="34"/>
                <w:lang w:eastAsia="en-US"/>
              </w:rPr>
              <w:t>Servicio de desagües cloacales.</w:t>
            </w:r>
          </w:p>
        </w:tc>
      </w:tr>
      <w:tr w:rsidR="001738F0" w:rsidRPr="007A41D6" w:rsidTr="002978B5">
        <w:trPr>
          <w:cantSplit/>
        </w:trPr>
        <w:tc>
          <w:tcPr>
            <w:tcW w:w="1390" w:type="dxa"/>
          </w:tcPr>
          <w:p w:rsidR="001738F0" w:rsidRPr="007A41D6" w:rsidRDefault="001738F0" w:rsidP="002978B5">
            <w:pPr>
              <w:jc w:val="both"/>
              <w:rPr>
                <w:sz w:val="34"/>
                <w:szCs w:val="34"/>
                <w:lang w:eastAsia="en-US"/>
              </w:rPr>
            </w:pPr>
            <w:r w:rsidRPr="007A41D6">
              <w:rPr>
                <w:sz w:val="34"/>
                <w:szCs w:val="34"/>
                <w:lang w:eastAsia="en-US"/>
              </w:rPr>
              <w:t>2.1.</w:t>
            </w:r>
          </w:p>
        </w:tc>
        <w:tc>
          <w:tcPr>
            <w:tcW w:w="7185" w:type="dxa"/>
          </w:tcPr>
          <w:p w:rsidR="001738F0" w:rsidRPr="007A41D6" w:rsidRDefault="001738F0" w:rsidP="002978B5">
            <w:pPr>
              <w:jc w:val="both"/>
              <w:rPr>
                <w:sz w:val="34"/>
                <w:szCs w:val="34"/>
                <w:lang w:eastAsia="en-US"/>
              </w:rPr>
            </w:pPr>
            <w:r w:rsidRPr="007A41D6">
              <w:rPr>
                <w:sz w:val="34"/>
                <w:szCs w:val="34"/>
                <w:lang w:eastAsia="en-US"/>
              </w:rPr>
              <w:t>Servicio de cloacas con servicio de agua.</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p>
    <w:p w:rsidR="001738F0" w:rsidRPr="007A41D6" w:rsidRDefault="001738F0" w:rsidP="001738F0">
      <w:pPr>
        <w:jc w:val="both"/>
        <w:rPr>
          <w:sz w:val="34"/>
          <w:szCs w:val="34"/>
          <w:lang w:eastAsia="en-US"/>
        </w:rPr>
      </w:pPr>
    </w:p>
    <w:p w:rsidR="001738F0" w:rsidRPr="007A41D6" w:rsidRDefault="001738F0" w:rsidP="001738F0">
      <w:pPr>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El importe que surge de multiplicar los valores determinados por el servicio de agua por el coeficiente del 1,35 y en cada categoría.</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857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185"/>
      </w:tblGrid>
      <w:tr w:rsidR="001738F0" w:rsidRPr="007A41D6" w:rsidTr="002978B5">
        <w:tc>
          <w:tcPr>
            <w:tcW w:w="1390" w:type="dxa"/>
          </w:tcPr>
          <w:p w:rsidR="001738F0" w:rsidRPr="007A41D6" w:rsidRDefault="001738F0" w:rsidP="002978B5">
            <w:pPr>
              <w:jc w:val="both"/>
              <w:rPr>
                <w:sz w:val="34"/>
                <w:szCs w:val="34"/>
                <w:lang w:eastAsia="en-US"/>
              </w:rPr>
            </w:pPr>
            <w:r w:rsidRPr="007A41D6">
              <w:rPr>
                <w:sz w:val="34"/>
                <w:szCs w:val="34"/>
                <w:lang w:eastAsia="en-US"/>
              </w:rPr>
              <w:t>2.2.</w:t>
            </w:r>
          </w:p>
        </w:tc>
        <w:tc>
          <w:tcPr>
            <w:tcW w:w="7185" w:type="dxa"/>
          </w:tcPr>
          <w:p w:rsidR="001738F0" w:rsidRPr="007A41D6" w:rsidRDefault="001738F0" w:rsidP="002978B5">
            <w:pPr>
              <w:jc w:val="both"/>
              <w:rPr>
                <w:sz w:val="34"/>
                <w:szCs w:val="34"/>
                <w:lang w:eastAsia="en-US"/>
              </w:rPr>
            </w:pPr>
            <w:r w:rsidRPr="007A41D6">
              <w:rPr>
                <w:sz w:val="34"/>
                <w:szCs w:val="34"/>
                <w:lang w:eastAsia="en-US"/>
              </w:rPr>
              <w:t>Servicio de cloacas.</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El importe que surge de multiplicar los valores determinados para el servicio de agua por un coeficiente de 0,35.</w:t>
      </w:r>
    </w:p>
    <w:p w:rsidR="001738F0" w:rsidRPr="007A41D6" w:rsidRDefault="001738F0" w:rsidP="001738F0">
      <w:pPr>
        <w:spacing w:line="72" w:lineRule="auto"/>
        <w:jc w:val="both"/>
        <w:rPr>
          <w:sz w:val="34"/>
          <w:szCs w:val="34"/>
          <w:lang w:eastAsia="en-US"/>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7234"/>
      </w:tblGrid>
      <w:tr w:rsidR="001738F0" w:rsidRPr="007A41D6" w:rsidTr="002978B5">
        <w:tc>
          <w:tcPr>
            <w:tcW w:w="1341" w:type="dxa"/>
          </w:tcPr>
          <w:p w:rsidR="001738F0" w:rsidRPr="007A41D6" w:rsidRDefault="001738F0" w:rsidP="002978B5">
            <w:pPr>
              <w:jc w:val="both"/>
              <w:rPr>
                <w:sz w:val="34"/>
                <w:szCs w:val="34"/>
                <w:lang w:eastAsia="en-US"/>
              </w:rPr>
            </w:pPr>
            <w:r w:rsidRPr="007A41D6">
              <w:rPr>
                <w:sz w:val="34"/>
                <w:szCs w:val="34"/>
                <w:lang w:eastAsia="en-US"/>
              </w:rPr>
              <w:t>3.</w:t>
            </w:r>
          </w:p>
        </w:tc>
        <w:tc>
          <w:tcPr>
            <w:tcW w:w="7234" w:type="dxa"/>
          </w:tcPr>
          <w:p w:rsidR="001738F0" w:rsidRPr="007A41D6" w:rsidRDefault="001738F0" w:rsidP="002978B5">
            <w:pPr>
              <w:jc w:val="both"/>
              <w:rPr>
                <w:sz w:val="34"/>
                <w:szCs w:val="34"/>
                <w:lang w:eastAsia="en-US"/>
              </w:rPr>
            </w:pPr>
            <w:r w:rsidRPr="007A41D6">
              <w:rPr>
                <w:sz w:val="34"/>
                <w:szCs w:val="34"/>
                <w:lang w:eastAsia="en-US"/>
              </w:rPr>
              <w:t>Los terrenos baldíos que se encuentren en zona urbana tributarán una tasa especial cuyo importe será equivalente al 150% de los valores establecidos en la Columna II.</w:t>
            </w:r>
          </w:p>
        </w:tc>
      </w:tr>
    </w:tbl>
    <w:p w:rsidR="001738F0" w:rsidRPr="007A41D6" w:rsidRDefault="001738F0" w:rsidP="001738F0">
      <w:pPr>
        <w:spacing w:line="72" w:lineRule="auto"/>
        <w:jc w:val="both"/>
        <w:rPr>
          <w:b/>
          <w:bCs/>
          <w:iCs/>
          <w:sz w:val="34"/>
          <w:szCs w:val="34"/>
          <w:lang w:eastAsia="en-US"/>
        </w:rPr>
      </w:pPr>
    </w:p>
    <w:p w:rsidR="001738F0" w:rsidRPr="007A41D6" w:rsidRDefault="001738F0" w:rsidP="001738F0">
      <w:pPr>
        <w:spacing w:line="72" w:lineRule="auto"/>
        <w:jc w:val="both"/>
        <w:rPr>
          <w:b/>
          <w:bCs/>
          <w:iCs/>
          <w:sz w:val="34"/>
          <w:szCs w:val="34"/>
          <w:lang w:eastAsia="en-US"/>
        </w:rPr>
      </w:pPr>
    </w:p>
    <w:p w:rsidR="001738F0" w:rsidRPr="007A41D6" w:rsidRDefault="001738F0" w:rsidP="001738F0">
      <w:pPr>
        <w:jc w:val="both"/>
        <w:rPr>
          <w:iCs/>
          <w:sz w:val="34"/>
          <w:szCs w:val="34"/>
          <w:lang w:eastAsia="en-US"/>
        </w:rPr>
      </w:pPr>
      <w:r w:rsidRPr="007A41D6">
        <w:rPr>
          <w:iCs/>
          <w:sz w:val="34"/>
          <w:szCs w:val="34"/>
          <w:lang w:eastAsia="en-US"/>
        </w:rPr>
        <w:t xml:space="preserve">Los inmuebles de Barrios Sociales que fueron otorgados por la Municipalidad, y que no se pueda identificar su Partida inmobiliaria porque aún no tienen Escrituras, abonarán la tasa mínima que estipule esta ordenanza en forma bimestral hasta que regularicen su situación. </w:t>
      </w:r>
    </w:p>
    <w:p w:rsidR="001738F0" w:rsidRPr="007A41D6" w:rsidRDefault="001738F0" w:rsidP="001738F0">
      <w:pPr>
        <w:spacing w:line="72" w:lineRule="auto"/>
        <w:jc w:val="both"/>
        <w:rPr>
          <w:iCs/>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 xml:space="preserve">Artículo </w:t>
      </w:r>
      <w:r w:rsidR="002C60B4" w:rsidRPr="007A41D6">
        <w:rPr>
          <w:b/>
          <w:bCs/>
          <w:i/>
          <w:iCs/>
          <w:sz w:val="34"/>
          <w:szCs w:val="34"/>
          <w:u w:val="single"/>
          <w:lang w:eastAsia="en-US"/>
        </w:rPr>
        <w:t>10</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Cuando se trate de inmuebles en que:</w:t>
      </w:r>
    </w:p>
    <w:p w:rsidR="001738F0" w:rsidRPr="007A41D6" w:rsidRDefault="001738F0" w:rsidP="001738F0">
      <w:pPr>
        <w:numPr>
          <w:ilvl w:val="0"/>
          <w:numId w:val="11"/>
        </w:numPr>
        <w:tabs>
          <w:tab w:val="num" w:pos="547"/>
        </w:tabs>
        <w:jc w:val="both"/>
        <w:rPr>
          <w:sz w:val="34"/>
          <w:szCs w:val="34"/>
          <w:lang w:eastAsia="en-US"/>
        </w:rPr>
      </w:pPr>
      <w:r w:rsidRPr="007A41D6">
        <w:rPr>
          <w:sz w:val="34"/>
          <w:szCs w:val="34"/>
          <w:lang w:eastAsia="en-US"/>
        </w:rPr>
        <w:t>Existan piletas de natación para cuyo llenado se utilice agua corriente y durante la temporada de verano, la Tasa se incrementará durante ese período un 200%.</w:t>
      </w:r>
    </w:p>
    <w:p w:rsidR="001738F0" w:rsidRPr="007A41D6" w:rsidRDefault="001738F0" w:rsidP="001738F0">
      <w:pPr>
        <w:numPr>
          <w:ilvl w:val="0"/>
          <w:numId w:val="11"/>
        </w:numPr>
        <w:tabs>
          <w:tab w:val="num" w:pos="547"/>
        </w:tabs>
        <w:jc w:val="both"/>
        <w:rPr>
          <w:sz w:val="34"/>
          <w:szCs w:val="34"/>
          <w:lang w:eastAsia="en-US"/>
        </w:rPr>
      </w:pPr>
      <w:r w:rsidRPr="007A41D6">
        <w:rPr>
          <w:sz w:val="34"/>
          <w:szCs w:val="34"/>
          <w:lang w:eastAsia="en-US"/>
        </w:rPr>
        <w:t xml:space="preserve">Se destinen a servicio de lavado de vehículos automotores o similares, </w:t>
      </w:r>
      <w:smartTag w:uri="urn:schemas-microsoft-com:office:smarttags" w:element="PersonName">
        <w:smartTagPr>
          <w:attr w:name="ProductID" w:val="la Tasa"/>
        </w:smartTagPr>
        <w:r w:rsidRPr="007A41D6">
          <w:rPr>
            <w:sz w:val="34"/>
            <w:szCs w:val="34"/>
            <w:lang w:eastAsia="en-US"/>
          </w:rPr>
          <w:t>la Tasa</w:t>
        </w:r>
      </w:smartTag>
      <w:r w:rsidRPr="007A41D6">
        <w:rPr>
          <w:sz w:val="34"/>
          <w:szCs w:val="34"/>
          <w:lang w:eastAsia="en-US"/>
        </w:rPr>
        <w:t xml:space="preserve"> se incrementará en un 100% cuando utilicen agua corriente.</w:t>
      </w:r>
    </w:p>
    <w:p w:rsidR="001738F0" w:rsidRPr="007A41D6" w:rsidRDefault="001738F0" w:rsidP="001738F0">
      <w:pPr>
        <w:numPr>
          <w:ilvl w:val="0"/>
          <w:numId w:val="11"/>
        </w:numPr>
        <w:tabs>
          <w:tab w:val="num" w:pos="547"/>
        </w:tabs>
        <w:jc w:val="both"/>
        <w:rPr>
          <w:sz w:val="34"/>
          <w:szCs w:val="34"/>
          <w:lang w:eastAsia="en-US"/>
        </w:rPr>
      </w:pPr>
      <w:r w:rsidRPr="007A41D6">
        <w:rPr>
          <w:sz w:val="34"/>
          <w:szCs w:val="34"/>
          <w:lang w:eastAsia="en-US"/>
        </w:rPr>
        <w:t xml:space="preserve">Se utilicen para explotar en los mismos, bares, restaurantes, hoteles y carnicerías y utilicen agua corriente, </w:t>
      </w:r>
      <w:smartTag w:uri="urn:schemas-microsoft-com:office:smarttags" w:element="PersonName">
        <w:smartTagPr>
          <w:attr w:name="ProductID" w:val="la Tasa"/>
        </w:smartTagPr>
        <w:r w:rsidRPr="007A41D6">
          <w:rPr>
            <w:sz w:val="34"/>
            <w:szCs w:val="34"/>
            <w:lang w:eastAsia="en-US"/>
          </w:rPr>
          <w:t>la Tasa</w:t>
        </w:r>
      </w:smartTag>
      <w:r w:rsidRPr="007A41D6">
        <w:rPr>
          <w:sz w:val="34"/>
          <w:szCs w:val="34"/>
          <w:lang w:eastAsia="en-US"/>
        </w:rPr>
        <w:t xml:space="preserve"> se incrementará en un 50%.</w:t>
      </w:r>
    </w:p>
    <w:p w:rsidR="001738F0" w:rsidRPr="007A41D6" w:rsidRDefault="001738F0" w:rsidP="001738F0">
      <w:pPr>
        <w:numPr>
          <w:ilvl w:val="0"/>
          <w:numId w:val="11"/>
        </w:numPr>
        <w:tabs>
          <w:tab w:val="num" w:pos="547"/>
        </w:tabs>
        <w:jc w:val="both"/>
        <w:rPr>
          <w:sz w:val="34"/>
          <w:szCs w:val="34"/>
          <w:lang w:eastAsia="en-US"/>
        </w:rPr>
      </w:pPr>
      <w:r w:rsidRPr="007A41D6">
        <w:rPr>
          <w:sz w:val="34"/>
          <w:szCs w:val="34"/>
          <w:lang w:eastAsia="en-US"/>
        </w:rPr>
        <w:lastRenderedPageBreak/>
        <w:t>Se exploten fábricas de hielo, soda o actividades que requieran uso intensivo de agua corriente, la tasa se incrementará en un 100%.</w:t>
      </w: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 xml:space="preserve">Artículo </w:t>
      </w:r>
      <w:r w:rsidR="00DB26A2" w:rsidRPr="007A41D6">
        <w:rPr>
          <w:b/>
          <w:bCs/>
          <w:i/>
          <w:iCs/>
          <w:sz w:val="34"/>
          <w:szCs w:val="34"/>
          <w:u w:val="single"/>
          <w:lang w:eastAsia="en-US"/>
        </w:rPr>
        <w:t>11</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Por los servicios técnicos especiales a cargo de la Secretaría de Obras Públicas, se abonarán las siguientes tarifas:</w:t>
      </w:r>
    </w:p>
    <w:p w:rsidR="001738F0" w:rsidRPr="007A41D6" w:rsidRDefault="001738F0" w:rsidP="001738F0">
      <w:pPr>
        <w:jc w:val="both"/>
        <w:rPr>
          <w:sz w:val="34"/>
          <w:szCs w:val="34"/>
          <w:lang w:eastAsia="en-US"/>
        </w:rPr>
      </w:pPr>
      <w:r w:rsidRPr="007A41D6">
        <w:rPr>
          <w:sz w:val="34"/>
          <w:szCs w:val="34"/>
          <w:lang w:eastAsia="en-US"/>
        </w:rPr>
        <w:t>Aprobación de planos para obras externas de agua y cloacas. Para retirar planos aprobados deberán abonarse sobre los montos del Presupuesto actualizado de las instalaciones sanitarias presentadas por el interesado:</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7200"/>
        <w:gridCol w:w="1349"/>
      </w:tblGrid>
      <w:tr w:rsidR="001738F0" w:rsidRPr="007A41D6" w:rsidTr="002978B5">
        <w:tc>
          <w:tcPr>
            <w:tcW w:w="430" w:type="dxa"/>
          </w:tcPr>
          <w:p w:rsidR="001738F0" w:rsidRPr="007A41D6" w:rsidRDefault="001738F0" w:rsidP="002978B5">
            <w:pPr>
              <w:jc w:val="both"/>
              <w:rPr>
                <w:sz w:val="34"/>
                <w:szCs w:val="34"/>
                <w:lang w:eastAsia="en-US"/>
              </w:rPr>
            </w:pPr>
            <w:r w:rsidRPr="007A41D6">
              <w:rPr>
                <w:sz w:val="34"/>
                <w:szCs w:val="34"/>
                <w:lang w:eastAsia="en-US"/>
              </w:rPr>
              <w:t>1)</w:t>
            </w:r>
          </w:p>
        </w:tc>
        <w:tc>
          <w:tcPr>
            <w:tcW w:w="7200" w:type="dxa"/>
          </w:tcPr>
          <w:p w:rsidR="001738F0" w:rsidRPr="007A41D6" w:rsidRDefault="001738F0" w:rsidP="002978B5">
            <w:pPr>
              <w:jc w:val="both"/>
              <w:rPr>
                <w:sz w:val="34"/>
                <w:szCs w:val="34"/>
                <w:lang w:eastAsia="en-US"/>
              </w:rPr>
            </w:pPr>
            <w:r w:rsidRPr="007A41D6">
              <w:rPr>
                <w:sz w:val="34"/>
                <w:szCs w:val="34"/>
                <w:lang w:eastAsia="en-US"/>
              </w:rPr>
              <w:t>En concepto de aprobación, el</w:t>
            </w:r>
          </w:p>
        </w:tc>
        <w:tc>
          <w:tcPr>
            <w:tcW w:w="1349" w:type="dxa"/>
          </w:tcPr>
          <w:p w:rsidR="001738F0" w:rsidRPr="007A41D6" w:rsidRDefault="001738F0" w:rsidP="002978B5">
            <w:pPr>
              <w:jc w:val="both"/>
              <w:rPr>
                <w:sz w:val="34"/>
                <w:szCs w:val="34"/>
                <w:lang w:eastAsia="en-US"/>
              </w:rPr>
            </w:pPr>
            <w:r w:rsidRPr="007A41D6">
              <w:rPr>
                <w:sz w:val="34"/>
                <w:szCs w:val="34"/>
                <w:lang w:eastAsia="en-US"/>
              </w:rPr>
              <w:t>1%</w:t>
            </w:r>
          </w:p>
        </w:tc>
      </w:tr>
      <w:tr w:rsidR="001738F0" w:rsidRPr="007A41D6" w:rsidTr="002978B5">
        <w:tc>
          <w:tcPr>
            <w:tcW w:w="430" w:type="dxa"/>
          </w:tcPr>
          <w:p w:rsidR="001738F0" w:rsidRPr="007A41D6" w:rsidRDefault="001738F0" w:rsidP="002978B5">
            <w:pPr>
              <w:jc w:val="both"/>
              <w:rPr>
                <w:sz w:val="34"/>
                <w:szCs w:val="34"/>
                <w:lang w:eastAsia="en-US"/>
              </w:rPr>
            </w:pPr>
            <w:r w:rsidRPr="007A41D6">
              <w:rPr>
                <w:sz w:val="34"/>
                <w:szCs w:val="34"/>
                <w:lang w:eastAsia="en-US"/>
              </w:rPr>
              <w:t>2)</w:t>
            </w:r>
          </w:p>
        </w:tc>
        <w:tc>
          <w:tcPr>
            <w:tcW w:w="7200" w:type="dxa"/>
          </w:tcPr>
          <w:p w:rsidR="001738F0" w:rsidRPr="007A41D6" w:rsidRDefault="001738F0" w:rsidP="002978B5">
            <w:pPr>
              <w:jc w:val="both"/>
              <w:rPr>
                <w:sz w:val="34"/>
                <w:szCs w:val="34"/>
                <w:lang w:eastAsia="en-US"/>
              </w:rPr>
            </w:pPr>
            <w:r w:rsidRPr="007A41D6">
              <w:rPr>
                <w:sz w:val="34"/>
                <w:szCs w:val="34"/>
                <w:lang w:eastAsia="en-US"/>
              </w:rPr>
              <w:t>En concepto de inspecciones, el</w:t>
            </w:r>
          </w:p>
        </w:tc>
        <w:tc>
          <w:tcPr>
            <w:tcW w:w="1349" w:type="dxa"/>
          </w:tcPr>
          <w:p w:rsidR="001738F0" w:rsidRPr="007A41D6" w:rsidRDefault="001738F0" w:rsidP="002978B5">
            <w:pPr>
              <w:jc w:val="both"/>
              <w:rPr>
                <w:sz w:val="34"/>
                <w:szCs w:val="34"/>
                <w:lang w:eastAsia="en-US"/>
              </w:rPr>
            </w:pPr>
            <w:r w:rsidRPr="007A41D6">
              <w:rPr>
                <w:sz w:val="34"/>
                <w:szCs w:val="34"/>
                <w:lang w:eastAsia="en-US"/>
              </w:rPr>
              <w:t>2%</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2</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Derechos de aprobación de planos de Obras Sanitarias e inspección de obras, precintos sanitarios se abonara:</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804"/>
        <w:gridCol w:w="142"/>
        <w:gridCol w:w="1559"/>
      </w:tblGrid>
      <w:tr w:rsidR="001738F0" w:rsidRPr="007A41D6" w:rsidTr="002978B5">
        <w:tc>
          <w:tcPr>
            <w:tcW w:w="425" w:type="dxa"/>
          </w:tcPr>
          <w:p w:rsidR="001738F0" w:rsidRPr="007A41D6" w:rsidRDefault="001738F0" w:rsidP="002978B5">
            <w:pPr>
              <w:jc w:val="both"/>
              <w:rPr>
                <w:b/>
                <w:bCs/>
                <w:sz w:val="34"/>
                <w:szCs w:val="34"/>
                <w:lang w:eastAsia="en-US"/>
              </w:rPr>
            </w:pPr>
            <w:r w:rsidRPr="007A41D6">
              <w:rPr>
                <w:b/>
                <w:bCs/>
                <w:sz w:val="34"/>
                <w:szCs w:val="34"/>
                <w:lang w:eastAsia="en-US"/>
              </w:rPr>
              <w:t>1)</w:t>
            </w:r>
          </w:p>
        </w:tc>
        <w:tc>
          <w:tcPr>
            <w:tcW w:w="8505" w:type="dxa"/>
            <w:gridSpan w:val="3"/>
          </w:tcPr>
          <w:p w:rsidR="001738F0" w:rsidRPr="007A41D6" w:rsidRDefault="001738F0" w:rsidP="002978B5">
            <w:pPr>
              <w:jc w:val="both"/>
              <w:rPr>
                <w:b/>
                <w:bCs/>
                <w:sz w:val="34"/>
                <w:szCs w:val="34"/>
                <w:lang w:eastAsia="en-US"/>
              </w:rPr>
            </w:pPr>
            <w:r w:rsidRPr="007A41D6">
              <w:rPr>
                <w:b/>
                <w:bCs/>
                <w:sz w:val="34"/>
                <w:szCs w:val="34"/>
                <w:lang w:eastAsia="en-US"/>
              </w:rPr>
              <w:t>Camiones Atmosféricos.</w:t>
            </w:r>
          </w:p>
        </w:tc>
      </w:tr>
      <w:tr w:rsidR="001738F0" w:rsidRPr="007A41D6" w:rsidTr="002978B5">
        <w:trPr>
          <w:cantSplit/>
        </w:trPr>
        <w:tc>
          <w:tcPr>
            <w:tcW w:w="7229" w:type="dxa"/>
            <w:gridSpan w:val="2"/>
          </w:tcPr>
          <w:p w:rsidR="001738F0" w:rsidRPr="007A41D6" w:rsidRDefault="001738F0" w:rsidP="002978B5">
            <w:pPr>
              <w:jc w:val="both"/>
              <w:rPr>
                <w:sz w:val="34"/>
                <w:szCs w:val="34"/>
                <w:lang w:eastAsia="en-US"/>
              </w:rPr>
            </w:pPr>
            <w:r w:rsidRPr="007A41D6">
              <w:rPr>
                <w:sz w:val="34"/>
                <w:szCs w:val="34"/>
                <w:lang w:eastAsia="en-US"/>
              </w:rPr>
              <w:t>Por derecho de descarga de camión atmosférico, se abonará en forma mensual por cada camión habilitado……………………………………………</w:t>
            </w:r>
          </w:p>
        </w:tc>
        <w:tc>
          <w:tcPr>
            <w:tcW w:w="1701" w:type="dxa"/>
            <w:gridSpan w:val="2"/>
          </w:tcPr>
          <w:p w:rsidR="001738F0" w:rsidRPr="007A41D6" w:rsidRDefault="001738F0" w:rsidP="002978B5">
            <w:pPr>
              <w:jc w:val="both"/>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731949">
            <w:pPr>
              <w:jc w:val="right"/>
              <w:rPr>
                <w:sz w:val="34"/>
                <w:szCs w:val="34"/>
                <w:lang w:eastAsia="en-US"/>
              </w:rPr>
            </w:pPr>
            <w:r w:rsidRPr="007A41D6">
              <w:rPr>
                <w:sz w:val="34"/>
                <w:szCs w:val="34"/>
                <w:lang w:eastAsia="en-US"/>
              </w:rPr>
              <w:t xml:space="preserve">$ </w:t>
            </w:r>
            <w:r w:rsidR="00731949" w:rsidRPr="007A41D6">
              <w:rPr>
                <w:sz w:val="34"/>
                <w:szCs w:val="34"/>
                <w:lang w:eastAsia="en-US"/>
              </w:rPr>
              <w:t>2</w:t>
            </w:r>
            <w:r w:rsidRPr="007A41D6">
              <w:rPr>
                <w:sz w:val="34"/>
                <w:szCs w:val="34"/>
                <w:lang w:eastAsia="en-US"/>
              </w:rPr>
              <w:t>.</w:t>
            </w:r>
            <w:r w:rsidR="00731949" w:rsidRPr="007A41D6">
              <w:rPr>
                <w:sz w:val="34"/>
                <w:szCs w:val="34"/>
                <w:lang w:eastAsia="en-US"/>
              </w:rPr>
              <w:t>8</w:t>
            </w:r>
            <w:r w:rsidRPr="007A41D6">
              <w:rPr>
                <w:sz w:val="34"/>
                <w:szCs w:val="34"/>
                <w:lang w:eastAsia="en-US"/>
              </w:rPr>
              <w:t>00,00.-</w:t>
            </w:r>
          </w:p>
        </w:tc>
      </w:tr>
      <w:tr w:rsidR="001738F0" w:rsidRPr="007A41D6" w:rsidTr="002978B5">
        <w:tc>
          <w:tcPr>
            <w:tcW w:w="425" w:type="dxa"/>
          </w:tcPr>
          <w:p w:rsidR="001738F0" w:rsidRPr="007A41D6" w:rsidRDefault="001738F0" w:rsidP="002978B5">
            <w:pPr>
              <w:jc w:val="both"/>
              <w:rPr>
                <w:b/>
                <w:bCs/>
                <w:sz w:val="34"/>
                <w:szCs w:val="34"/>
                <w:lang w:eastAsia="en-US"/>
              </w:rPr>
            </w:pPr>
            <w:r w:rsidRPr="007A41D6">
              <w:rPr>
                <w:b/>
                <w:bCs/>
                <w:sz w:val="34"/>
                <w:szCs w:val="34"/>
                <w:lang w:eastAsia="en-US"/>
              </w:rPr>
              <w:t>2)</w:t>
            </w:r>
          </w:p>
        </w:tc>
        <w:tc>
          <w:tcPr>
            <w:tcW w:w="8505" w:type="dxa"/>
            <w:gridSpan w:val="3"/>
          </w:tcPr>
          <w:p w:rsidR="001738F0" w:rsidRPr="007A41D6" w:rsidRDefault="001738F0" w:rsidP="002978B5">
            <w:pPr>
              <w:jc w:val="both"/>
              <w:rPr>
                <w:b/>
                <w:bCs/>
                <w:sz w:val="34"/>
                <w:szCs w:val="34"/>
                <w:lang w:eastAsia="en-US"/>
              </w:rPr>
            </w:pPr>
            <w:r w:rsidRPr="007A41D6">
              <w:rPr>
                <w:b/>
                <w:bCs/>
                <w:sz w:val="34"/>
                <w:szCs w:val="34"/>
                <w:lang w:eastAsia="en-US"/>
              </w:rPr>
              <w:t>Consumo de agua para construcciones.</w:t>
            </w:r>
          </w:p>
        </w:tc>
      </w:tr>
      <w:tr w:rsidR="001738F0" w:rsidRPr="007A41D6" w:rsidTr="002978B5">
        <w:tc>
          <w:tcPr>
            <w:tcW w:w="8930" w:type="dxa"/>
            <w:gridSpan w:val="4"/>
          </w:tcPr>
          <w:p w:rsidR="001738F0" w:rsidRPr="007A41D6" w:rsidRDefault="001738F0" w:rsidP="001738F0">
            <w:pPr>
              <w:numPr>
                <w:ilvl w:val="0"/>
                <w:numId w:val="12"/>
              </w:numPr>
              <w:jc w:val="both"/>
              <w:rPr>
                <w:sz w:val="34"/>
                <w:szCs w:val="34"/>
                <w:lang w:eastAsia="en-US"/>
              </w:rPr>
            </w:pPr>
            <w:r w:rsidRPr="007A41D6">
              <w:rPr>
                <w:sz w:val="34"/>
                <w:szCs w:val="34"/>
                <w:lang w:eastAsia="en-US"/>
              </w:rPr>
              <w:t xml:space="preserve">La liquidación del consumo de agua para cualquier tipo de construcción será independiente de las cuotas por servicios que correspondan en el inmueble y se abonarán de acuerdo a lo establecido en los incisos siguiente y en las formas y plazos que determine </w:t>
            </w:r>
            <w:smartTag w:uri="urn:schemas-microsoft-com:office:smarttags" w:element="PersonName">
              <w:smartTagPr>
                <w:attr w:name="ProductID" w:val="la Secretar￭a"/>
              </w:smartTagPr>
              <w:r w:rsidRPr="007A41D6">
                <w:rPr>
                  <w:sz w:val="34"/>
                  <w:szCs w:val="34"/>
                  <w:lang w:eastAsia="en-US"/>
                </w:rPr>
                <w:t>la Secretaría</w:t>
              </w:r>
            </w:smartTag>
            <w:r w:rsidRPr="007A41D6">
              <w:rPr>
                <w:sz w:val="34"/>
                <w:szCs w:val="34"/>
                <w:lang w:eastAsia="en-US"/>
              </w:rPr>
              <w:t xml:space="preserve"> de Servicios Públicos. Cuando se halla implementado el servicio medido de agua para construcción y refacciones se cobrará el consumo según marca el medidor de acuerdo a la tarifa establecida en </w:t>
            </w:r>
            <w:r w:rsidR="002C60B4" w:rsidRPr="007A41D6">
              <w:rPr>
                <w:sz w:val="34"/>
                <w:szCs w:val="34"/>
                <w:lang w:eastAsia="en-US"/>
              </w:rPr>
              <w:t>la presente</w:t>
            </w:r>
            <w:r w:rsidRPr="007A41D6">
              <w:rPr>
                <w:sz w:val="34"/>
                <w:szCs w:val="34"/>
                <w:lang w:eastAsia="en-US"/>
              </w:rPr>
              <w:t xml:space="preserve"> Ordenanza.</w:t>
            </w:r>
          </w:p>
          <w:p w:rsidR="001738F0" w:rsidRPr="007A41D6" w:rsidRDefault="001738F0" w:rsidP="001738F0">
            <w:pPr>
              <w:numPr>
                <w:ilvl w:val="0"/>
                <w:numId w:val="12"/>
              </w:numPr>
              <w:jc w:val="both"/>
              <w:rPr>
                <w:sz w:val="34"/>
                <w:szCs w:val="34"/>
                <w:lang w:eastAsia="en-US"/>
              </w:rPr>
            </w:pPr>
            <w:r w:rsidRPr="007A41D6">
              <w:rPr>
                <w:sz w:val="34"/>
                <w:szCs w:val="34"/>
                <w:lang w:eastAsia="en-US"/>
              </w:rPr>
              <w:t>El agua destinada a construcción de edificios se cobrará por metro cuadrado de superficie cubierta, de acuerdo con las siguientes cifras:</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1.</w:t>
            </w:r>
          </w:p>
        </w:tc>
        <w:tc>
          <w:tcPr>
            <w:tcW w:w="6946" w:type="dxa"/>
            <w:gridSpan w:val="2"/>
          </w:tcPr>
          <w:p w:rsidR="001738F0" w:rsidRPr="007A41D6" w:rsidRDefault="001738F0" w:rsidP="002978B5">
            <w:pPr>
              <w:jc w:val="both"/>
              <w:rPr>
                <w:sz w:val="34"/>
                <w:szCs w:val="34"/>
                <w:lang w:eastAsia="en-US"/>
              </w:rPr>
            </w:pPr>
            <w:r w:rsidRPr="007A41D6">
              <w:rPr>
                <w:sz w:val="34"/>
                <w:szCs w:val="34"/>
                <w:lang w:eastAsia="en-US"/>
              </w:rPr>
              <w:t>Tinglados y galpones de material metálico, madera asbesto-cemento, o similares………………............</w:t>
            </w:r>
          </w:p>
        </w:tc>
        <w:tc>
          <w:tcPr>
            <w:tcW w:w="1559" w:type="dxa"/>
          </w:tcPr>
          <w:p w:rsidR="001738F0" w:rsidRPr="007A41D6" w:rsidRDefault="001738F0" w:rsidP="002978B5">
            <w:pPr>
              <w:jc w:val="right"/>
              <w:rPr>
                <w:sz w:val="34"/>
                <w:szCs w:val="34"/>
                <w:lang w:eastAsia="en-US"/>
              </w:rPr>
            </w:pPr>
          </w:p>
          <w:p w:rsidR="001738F0" w:rsidRPr="007A41D6" w:rsidRDefault="001738F0" w:rsidP="00731949">
            <w:pPr>
              <w:jc w:val="right"/>
              <w:rPr>
                <w:sz w:val="34"/>
                <w:szCs w:val="34"/>
                <w:lang w:eastAsia="en-US"/>
              </w:rPr>
            </w:pPr>
            <w:r w:rsidRPr="007A41D6">
              <w:rPr>
                <w:sz w:val="34"/>
                <w:szCs w:val="34"/>
                <w:lang w:eastAsia="en-US"/>
              </w:rPr>
              <w:t>$ 0,</w:t>
            </w:r>
            <w:r w:rsidR="00731949" w:rsidRPr="007A41D6">
              <w:rPr>
                <w:sz w:val="34"/>
                <w:szCs w:val="34"/>
                <w:lang w:eastAsia="en-US"/>
              </w:rPr>
              <w:t>50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2.</w:t>
            </w:r>
          </w:p>
        </w:tc>
        <w:tc>
          <w:tcPr>
            <w:tcW w:w="6946" w:type="dxa"/>
            <w:gridSpan w:val="2"/>
          </w:tcPr>
          <w:p w:rsidR="001738F0" w:rsidRPr="007A41D6" w:rsidRDefault="001738F0" w:rsidP="002978B5">
            <w:pPr>
              <w:jc w:val="both"/>
              <w:rPr>
                <w:sz w:val="34"/>
                <w:szCs w:val="34"/>
                <w:lang w:eastAsia="en-US"/>
              </w:rPr>
            </w:pPr>
            <w:r w:rsidRPr="007A41D6">
              <w:rPr>
                <w:sz w:val="34"/>
                <w:szCs w:val="34"/>
                <w:lang w:eastAsia="en-US"/>
              </w:rPr>
              <w:t xml:space="preserve">Galpones con cubierta de material plástico, madera, asbesto-cemento o similares, o muros de mampostería sin estructura resistente de </w:t>
            </w:r>
            <w:proofErr w:type="spellStart"/>
            <w:r w:rsidRPr="007A41D6">
              <w:rPr>
                <w:sz w:val="34"/>
                <w:szCs w:val="34"/>
                <w:lang w:eastAsia="en-US"/>
              </w:rPr>
              <w:t>HºAº</w:t>
            </w:r>
            <w:proofErr w:type="spellEnd"/>
            <w:r w:rsidRPr="007A41D6">
              <w:rPr>
                <w:sz w:val="34"/>
                <w:szCs w:val="34"/>
                <w:lang w:eastAsia="en-US"/>
              </w:rPr>
              <w:t>….....</w:t>
            </w:r>
          </w:p>
        </w:tc>
        <w:tc>
          <w:tcPr>
            <w:tcW w:w="1559"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731949">
            <w:pPr>
              <w:jc w:val="right"/>
              <w:rPr>
                <w:sz w:val="34"/>
                <w:szCs w:val="34"/>
                <w:lang w:eastAsia="en-US"/>
              </w:rPr>
            </w:pPr>
            <w:r w:rsidRPr="007A41D6">
              <w:rPr>
                <w:sz w:val="34"/>
                <w:szCs w:val="34"/>
                <w:lang w:eastAsia="en-US"/>
              </w:rPr>
              <w:t>$ 0,</w:t>
            </w:r>
            <w:r w:rsidR="00731949" w:rsidRPr="007A41D6">
              <w:rPr>
                <w:sz w:val="34"/>
                <w:szCs w:val="34"/>
                <w:lang w:eastAsia="en-US"/>
              </w:rPr>
              <w:t>90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3.</w:t>
            </w:r>
          </w:p>
        </w:tc>
        <w:tc>
          <w:tcPr>
            <w:tcW w:w="6946" w:type="dxa"/>
            <w:gridSpan w:val="2"/>
          </w:tcPr>
          <w:p w:rsidR="001738F0" w:rsidRPr="007A41D6" w:rsidRDefault="001738F0" w:rsidP="002978B5">
            <w:pPr>
              <w:jc w:val="both"/>
              <w:rPr>
                <w:sz w:val="34"/>
                <w:szCs w:val="34"/>
                <w:lang w:eastAsia="en-US"/>
              </w:rPr>
            </w:pPr>
            <w:r w:rsidRPr="007A41D6">
              <w:rPr>
                <w:sz w:val="34"/>
                <w:szCs w:val="34"/>
                <w:lang w:eastAsia="en-US"/>
              </w:rPr>
              <w:t xml:space="preserve">Galpones con estructura resistente de </w:t>
            </w:r>
            <w:proofErr w:type="spellStart"/>
            <w:r w:rsidRPr="007A41D6">
              <w:rPr>
                <w:sz w:val="34"/>
                <w:szCs w:val="34"/>
                <w:lang w:eastAsia="en-US"/>
              </w:rPr>
              <w:t>HºAº</w:t>
            </w:r>
            <w:proofErr w:type="spellEnd"/>
            <w:r w:rsidRPr="007A41D6">
              <w:rPr>
                <w:sz w:val="34"/>
                <w:szCs w:val="34"/>
                <w:lang w:eastAsia="en-US"/>
              </w:rPr>
              <w:t xml:space="preserve"> y muros de mampostería……………………………</w:t>
            </w:r>
          </w:p>
        </w:tc>
        <w:tc>
          <w:tcPr>
            <w:tcW w:w="1559" w:type="dxa"/>
          </w:tcPr>
          <w:p w:rsidR="001738F0" w:rsidRPr="007A41D6" w:rsidRDefault="001738F0" w:rsidP="002978B5">
            <w:pPr>
              <w:jc w:val="right"/>
              <w:rPr>
                <w:sz w:val="34"/>
                <w:szCs w:val="34"/>
                <w:lang w:eastAsia="en-US"/>
              </w:rPr>
            </w:pPr>
          </w:p>
          <w:p w:rsidR="001738F0" w:rsidRPr="007A41D6" w:rsidRDefault="00731949" w:rsidP="00731949">
            <w:pPr>
              <w:jc w:val="right"/>
              <w:rPr>
                <w:sz w:val="34"/>
                <w:szCs w:val="34"/>
                <w:lang w:eastAsia="en-US"/>
              </w:rPr>
            </w:pPr>
            <w:r w:rsidRPr="007A41D6">
              <w:rPr>
                <w:sz w:val="34"/>
                <w:szCs w:val="34"/>
                <w:lang w:eastAsia="en-US"/>
              </w:rPr>
              <w:t>$ 0,80</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4.</w:t>
            </w:r>
          </w:p>
        </w:tc>
        <w:tc>
          <w:tcPr>
            <w:tcW w:w="6946" w:type="dxa"/>
            <w:gridSpan w:val="2"/>
          </w:tcPr>
          <w:p w:rsidR="001738F0" w:rsidRPr="007A41D6" w:rsidRDefault="001738F0" w:rsidP="002978B5">
            <w:pPr>
              <w:jc w:val="both"/>
              <w:rPr>
                <w:sz w:val="34"/>
                <w:szCs w:val="34"/>
                <w:lang w:eastAsia="en-US"/>
              </w:rPr>
            </w:pPr>
            <w:r w:rsidRPr="007A41D6">
              <w:rPr>
                <w:sz w:val="34"/>
                <w:szCs w:val="34"/>
                <w:lang w:eastAsia="en-US"/>
              </w:rPr>
              <w:t xml:space="preserve">Edificios en general para viviendas, comercios, </w:t>
            </w:r>
            <w:r w:rsidRPr="007A41D6">
              <w:rPr>
                <w:sz w:val="34"/>
                <w:szCs w:val="34"/>
                <w:lang w:eastAsia="en-US"/>
              </w:rPr>
              <w:lastRenderedPageBreak/>
              <w:t>industrias, oficinas públicas o privadas, colegios, hospitales, etc.</w:t>
            </w:r>
          </w:p>
          <w:p w:rsidR="001738F0" w:rsidRPr="007A41D6" w:rsidRDefault="001738F0" w:rsidP="001738F0">
            <w:pPr>
              <w:numPr>
                <w:ilvl w:val="0"/>
                <w:numId w:val="13"/>
              </w:numPr>
              <w:jc w:val="both"/>
              <w:rPr>
                <w:sz w:val="34"/>
                <w:szCs w:val="34"/>
                <w:lang w:eastAsia="en-US"/>
              </w:rPr>
            </w:pPr>
            <w:r w:rsidRPr="007A41D6">
              <w:rPr>
                <w:sz w:val="34"/>
                <w:szCs w:val="34"/>
                <w:lang w:eastAsia="en-US"/>
              </w:rPr>
              <w:t xml:space="preserve">Sin estructura resistente de </w:t>
            </w:r>
            <w:proofErr w:type="spellStart"/>
            <w:r w:rsidRPr="007A41D6">
              <w:rPr>
                <w:sz w:val="34"/>
                <w:szCs w:val="34"/>
                <w:lang w:eastAsia="en-US"/>
              </w:rPr>
              <w:t>HºAº</w:t>
            </w:r>
            <w:proofErr w:type="spellEnd"/>
            <w:r w:rsidRPr="007A41D6">
              <w:rPr>
                <w:sz w:val="34"/>
                <w:szCs w:val="34"/>
                <w:lang w:eastAsia="en-US"/>
              </w:rPr>
              <w:t>………….....</w:t>
            </w:r>
          </w:p>
          <w:p w:rsidR="001738F0" w:rsidRPr="007A41D6" w:rsidRDefault="001738F0" w:rsidP="001738F0">
            <w:pPr>
              <w:numPr>
                <w:ilvl w:val="0"/>
                <w:numId w:val="13"/>
              </w:numPr>
              <w:jc w:val="both"/>
              <w:rPr>
                <w:sz w:val="34"/>
                <w:szCs w:val="34"/>
                <w:lang w:eastAsia="en-US"/>
              </w:rPr>
            </w:pPr>
            <w:r w:rsidRPr="007A41D6">
              <w:rPr>
                <w:sz w:val="34"/>
                <w:szCs w:val="34"/>
                <w:lang w:eastAsia="en-US"/>
              </w:rPr>
              <w:t xml:space="preserve">Con estructura resistente de </w:t>
            </w:r>
            <w:proofErr w:type="spellStart"/>
            <w:r w:rsidRPr="007A41D6">
              <w:rPr>
                <w:sz w:val="34"/>
                <w:szCs w:val="34"/>
                <w:lang w:eastAsia="en-US"/>
              </w:rPr>
              <w:t>HºAº</w:t>
            </w:r>
            <w:proofErr w:type="spellEnd"/>
            <w:r w:rsidRPr="007A41D6">
              <w:rPr>
                <w:sz w:val="34"/>
                <w:szCs w:val="34"/>
                <w:lang w:eastAsia="en-US"/>
              </w:rPr>
              <w:t>….................</w:t>
            </w:r>
          </w:p>
          <w:p w:rsidR="001738F0" w:rsidRPr="007A41D6" w:rsidRDefault="001738F0" w:rsidP="002978B5">
            <w:pPr>
              <w:jc w:val="both"/>
              <w:rPr>
                <w:sz w:val="34"/>
                <w:szCs w:val="34"/>
                <w:lang w:eastAsia="en-US"/>
              </w:rPr>
            </w:pPr>
            <w:r w:rsidRPr="007A41D6">
              <w:rPr>
                <w:sz w:val="34"/>
                <w:szCs w:val="34"/>
                <w:lang w:eastAsia="en-US"/>
              </w:rPr>
              <w:t>La aplicación de las tarifas del presente punto, se computará al 50% de la superficie real de galerías y balcones.</w:t>
            </w:r>
          </w:p>
          <w:p w:rsidR="001738F0" w:rsidRPr="007A41D6" w:rsidRDefault="001738F0" w:rsidP="001738F0">
            <w:pPr>
              <w:numPr>
                <w:ilvl w:val="0"/>
                <w:numId w:val="13"/>
              </w:numPr>
              <w:jc w:val="both"/>
              <w:rPr>
                <w:sz w:val="34"/>
                <w:szCs w:val="34"/>
                <w:lang w:eastAsia="en-US"/>
              </w:rPr>
            </w:pPr>
            <w:r w:rsidRPr="007A41D6">
              <w:rPr>
                <w:sz w:val="34"/>
                <w:szCs w:val="34"/>
                <w:lang w:eastAsia="en-US"/>
              </w:rPr>
              <w:t>Para construcción de pavimento y solados en general, el agua a emplearse se abonará conforme a la siguiente tarifa:</w:t>
            </w:r>
          </w:p>
          <w:p w:rsidR="001738F0" w:rsidRPr="007A41D6" w:rsidRDefault="001738F0" w:rsidP="001738F0">
            <w:pPr>
              <w:numPr>
                <w:ilvl w:val="1"/>
                <w:numId w:val="13"/>
              </w:numPr>
              <w:jc w:val="both"/>
              <w:rPr>
                <w:sz w:val="34"/>
                <w:szCs w:val="34"/>
                <w:lang w:eastAsia="en-US"/>
              </w:rPr>
            </w:pPr>
            <w:r w:rsidRPr="007A41D6">
              <w:rPr>
                <w:sz w:val="34"/>
                <w:szCs w:val="34"/>
                <w:lang w:eastAsia="en-US"/>
              </w:rPr>
              <w:t>Calzadas de hormigón o con base de hormigón, por metros cuadrados……..</w:t>
            </w:r>
          </w:p>
          <w:p w:rsidR="001738F0" w:rsidRPr="007A41D6" w:rsidRDefault="001738F0" w:rsidP="001738F0">
            <w:pPr>
              <w:numPr>
                <w:ilvl w:val="1"/>
                <w:numId w:val="13"/>
              </w:numPr>
              <w:jc w:val="both"/>
              <w:rPr>
                <w:sz w:val="34"/>
                <w:szCs w:val="34"/>
                <w:lang w:eastAsia="en-US"/>
              </w:rPr>
            </w:pPr>
            <w:r w:rsidRPr="007A41D6">
              <w:rPr>
                <w:sz w:val="34"/>
                <w:szCs w:val="34"/>
                <w:lang w:eastAsia="en-US"/>
              </w:rPr>
              <w:t>Cordón y cuneta de hormigón, por metro cuadrado………………….……</w:t>
            </w:r>
          </w:p>
          <w:p w:rsidR="001738F0" w:rsidRPr="007A41D6" w:rsidRDefault="001738F0" w:rsidP="001738F0">
            <w:pPr>
              <w:numPr>
                <w:ilvl w:val="1"/>
                <w:numId w:val="13"/>
              </w:numPr>
              <w:jc w:val="both"/>
              <w:rPr>
                <w:sz w:val="34"/>
                <w:szCs w:val="34"/>
                <w:lang w:eastAsia="en-US"/>
              </w:rPr>
            </w:pPr>
            <w:r w:rsidRPr="007A41D6">
              <w:rPr>
                <w:sz w:val="34"/>
                <w:szCs w:val="34"/>
                <w:lang w:eastAsia="en-US"/>
              </w:rPr>
              <w:t>Acera y solado de mosaicos, alisado de montero, etc., por metro cuadrado……</w:t>
            </w:r>
          </w:p>
          <w:p w:rsidR="001738F0" w:rsidRPr="007A41D6" w:rsidRDefault="001738F0" w:rsidP="002978B5">
            <w:pPr>
              <w:jc w:val="both"/>
              <w:rPr>
                <w:sz w:val="34"/>
                <w:szCs w:val="34"/>
                <w:lang w:eastAsia="en-US"/>
              </w:rPr>
            </w:pPr>
            <w:r w:rsidRPr="007A41D6">
              <w:rPr>
                <w:sz w:val="34"/>
                <w:szCs w:val="34"/>
                <w:lang w:eastAsia="en-US"/>
              </w:rPr>
              <w:t>Los precios de los acápites 1 y 2 se liquidarán con un descuento del 30%, si el hormigón se elabora fuera de la obra.</w:t>
            </w:r>
          </w:p>
          <w:p w:rsidR="001738F0" w:rsidRPr="007A41D6" w:rsidRDefault="001738F0" w:rsidP="001738F0">
            <w:pPr>
              <w:numPr>
                <w:ilvl w:val="0"/>
                <w:numId w:val="13"/>
              </w:numPr>
              <w:jc w:val="both"/>
              <w:rPr>
                <w:sz w:val="34"/>
                <w:szCs w:val="34"/>
                <w:lang w:eastAsia="en-US"/>
              </w:rPr>
            </w:pPr>
            <w:r w:rsidRPr="007A41D6">
              <w:rPr>
                <w:sz w:val="34"/>
                <w:szCs w:val="34"/>
                <w:lang w:eastAsia="en-US"/>
              </w:rPr>
              <w:t>El agua que se utilice en refacciones o reparaciones de edificios se cobrará a razón del 1,5%0 (cuatro por mil) del costo de la obra estimado por la Secretaría de Obras Públicas, debiendo el solicitante presentar cómputo métrico de los trabajos a realizar.</w:t>
            </w:r>
          </w:p>
          <w:p w:rsidR="001738F0" w:rsidRPr="007A41D6" w:rsidRDefault="001738F0" w:rsidP="002978B5">
            <w:pPr>
              <w:jc w:val="both"/>
              <w:rPr>
                <w:sz w:val="34"/>
                <w:szCs w:val="34"/>
                <w:lang w:eastAsia="en-US"/>
              </w:rPr>
            </w:pPr>
            <w:r w:rsidRPr="007A41D6">
              <w:rPr>
                <w:sz w:val="34"/>
                <w:szCs w:val="34"/>
                <w:lang w:eastAsia="en-US"/>
              </w:rPr>
              <w:t>Los distintos servicios que se incluyan en este apartado, en ningún caso serán inferiores a................</w:t>
            </w:r>
          </w:p>
        </w:tc>
        <w:tc>
          <w:tcPr>
            <w:tcW w:w="1559"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$ 3,00.-</w:t>
            </w:r>
          </w:p>
          <w:p w:rsidR="001738F0" w:rsidRPr="007A41D6" w:rsidRDefault="001738F0" w:rsidP="002978B5">
            <w:pPr>
              <w:jc w:val="right"/>
              <w:rPr>
                <w:sz w:val="34"/>
                <w:szCs w:val="34"/>
                <w:lang w:eastAsia="en-US"/>
              </w:rPr>
            </w:pPr>
            <w:r w:rsidRPr="007A41D6">
              <w:rPr>
                <w:sz w:val="34"/>
                <w:szCs w:val="34"/>
                <w:lang w:eastAsia="en-US"/>
              </w:rPr>
              <w:t>$ 4,50.-</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$ 2,00.-</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$ 1,50.-</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$ 1,20.-</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$ 250,00.-</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TITULO  II</w:t>
      </w:r>
    </w:p>
    <w:p w:rsidR="001738F0" w:rsidRPr="007A41D6" w:rsidRDefault="001738F0" w:rsidP="001738F0">
      <w:pPr>
        <w:spacing w:line="72" w:lineRule="auto"/>
        <w:jc w:val="both"/>
        <w:rPr>
          <w:i/>
          <w:sz w:val="34"/>
          <w:szCs w:val="34"/>
          <w:u w:val="single"/>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3</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Por los Servicios Técnicos Especiales que preste la Secretaría de Obras Públicas, Dirección de Obras Sanitarias:</w:t>
      </w:r>
    </w:p>
    <w:p w:rsidR="001738F0" w:rsidRPr="007A41D6" w:rsidRDefault="001738F0" w:rsidP="001738F0">
      <w:pPr>
        <w:jc w:val="both"/>
        <w:rPr>
          <w:sz w:val="34"/>
          <w:szCs w:val="34"/>
          <w:lang w:eastAsia="en-US"/>
        </w:rPr>
      </w:pPr>
      <w:r w:rsidRPr="007A41D6">
        <w:rPr>
          <w:sz w:val="34"/>
          <w:szCs w:val="34"/>
          <w:lang w:eastAsia="en-US"/>
        </w:rPr>
        <w:t>Los inmuebles que están ajustados por las disposiciones de la Ley 5965 y su reglamentación, abonarán en concepto de inspección de funcionamiento y de control de calidad de efluentes cloacales, conductores pluviales otros cuerpos de agua o dentro de su propio predio, una Ta</w:t>
      </w:r>
      <w:r w:rsidR="00731949" w:rsidRPr="007A41D6">
        <w:rPr>
          <w:sz w:val="34"/>
          <w:szCs w:val="34"/>
          <w:lang w:eastAsia="en-US"/>
        </w:rPr>
        <w:t xml:space="preserve">sa mínima mensual, a partir de la promulgación de </w:t>
      </w:r>
      <w:r w:rsidR="002C60B4" w:rsidRPr="007A41D6">
        <w:rPr>
          <w:sz w:val="34"/>
          <w:szCs w:val="34"/>
          <w:lang w:eastAsia="en-US"/>
        </w:rPr>
        <w:t>la presente</w:t>
      </w:r>
      <w:r w:rsidR="00731949" w:rsidRPr="007A41D6">
        <w:rPr>
          <w:sz w:val="34"/>
          <w:szCs w:val="34"/>
          <w:lang w:eastAsia="en-US"/>
        </w:rPr>
        <w:t xml:space="preserve"> </w:t>
      </w:r>
      <w:r w:rsidR="002C60B4" w:rsidRPr="007A41D6">
        <w:rPr>
          <w:sz w:val="34"/>
          <w:szCs w:val="34"/>
          <w:lang w:eastAsia="en-US"/>
        </w:rPr>
        <w:t>O</w:t>
      </w:r>
      <w:r w:rsidR="00731949" w:rsidRPr="007A41D6">
        <w:rPr>
          <w:sz w:val="34"/>
          <w:szCs w:val="34"/>
          <w:lang w:eastAsia="en-US"/>
        </w:rPr>
        <w:t>rdenanza</w:t>
      </w:r>
      <w:r w:rsidRPr="007A41D6">
        <w:rPr>
          <w:sz w:val="34"/>
          <w:szCs w:val="34"/>
          <w:lang w:eastAsia="en-US"/>
        </w:rPr>
        <w:t>, en la siguiente forma:</w:t>
      </w:r>
    </w:p>
    <w:p w:rsidR="001738F0" w:rsidRPr="007A41D6" w:rsidRDefault="001738F0" w:rsidP="001738F0">
      <w:pPr>
        <w:spacing w:line="72" w:lineRule="auto"/>
        <w:jc w:val="both"/>
        <w:rPr>
          <w:sz w:val="34"/>
          <w:szCs w:val="34"/>
          <w:lang w:eastAsia="en-US"/>
        </w:rPr>
      </w:pPr>
    </w:p>
    <w:p w:rsidR="00DB26A2" w:rsidRPr="007A41D6" w:rsidRDefault="00DB26A2"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864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6545"/>
        <w:gridCol w:w="1672"/>
      </w:tblGrid>
      <w:tr w:rsidR="001738F0" w:rsidRPr="007A41D6" w:rsidTr="002978B5">
        <w:tc>
          <w:tcPr>
            <w:tcW w:w="428" w:type="dxa"/>
          </w:tcPr>
          <w:p w:rsidR="001738F0" w:rsidRPr="007A41D6" w:rsidRDefault="001738F0" w:rsidP="002978B5">
            <w:pPr>
              <w:jc w:val="both"/>
              <w:rPr>
                <w:sz w:val="34"/>
                <w:szCs w:val="34"/>
                <w:lang w:eastAsia="en-US"/>
              </w:rPr>
            </w:pPr>
            <w:r w:rsidRPr="007A41D6">
              <w:rPr>
                <w:sz w:val="34"/>
                <w:szCs w:val="34"/>
                <w:lang w:eastAsia="en-US"/>
              </w:rPr>
              <w:lastRenderedPageBreak/>
              <w:t>1)</w:t>
            </w:r>
          </w:p>
        </w:tc>
        <w:tc>
          <w:tcPr>
            <w:tcW w:w="6545" w:type="dxa"/>
          </w:tcPr>
          <w:p w:rsidR="001738F0" w:rsidRPr="007A41D6" w:rsidRDefault="001738F0" w:rsidP="002978B5">
            <w:pPr>
              <w:jc w:val="both"/>
              <w:rPr>
                <w:sz w:val="34"/>
                <w:szCs w:val="34"/>
                <w:lang w:eastAsia="en-US"/>
              </w:rPr>
            </w:pPr>
            <w:r w:rsidRPr="007A41D6">
              <w:rPr>
                <w:sz w:val="34"/>
                <w:szCs w:val="34"/>
                <w:lang w:eastAsia="en-US"/>
              </w:rPr>
              <w:t>Descarga a colectores cloacales.</w:t>
            </w:r>
          </w:p>
        </w:tc>
        <w:tc>
          <w:tcPr>
            <w:tcW w:w="1672" w:type="dxa"/>
          </w:tcPr>
          <w:p w:rsidR="001738F0" w:rsidRPr="007A41D6" w:rsidRDefault="001738F0" w:rsidP="00731949">
            <w:pPr>
              <w:jc w:val="right"/>
              <w:rPr>
                <w:sz w:val="34"/>
                <w:szCs w:val="34"/>
                <w:lang w:eastAsia="en-US"/>
              </w:rPr>
            </w:pPr>
            <w:r w:rsidRPr="007A41D6">
              <w:rPr>
                <w:sz w:val="34"/>
                <w:szCs w:val="34"/>
                <w:lang w:eastAsia="en-US"/>
              </w:rPr>
              <w:t>$ 4</w:t>
            </w:r>
            <w:r w:rsidR="00731949" w:rsidRPr="007A41D6">
              <w:rPr>
                <w:sz w:val="34"/>
                <w:szCs w:val="34"/>
                <w:lang w:eastAsia="en-US"/>
              </w:rPr>
              <w:t>3</w:t>
            </w:r>
            <w:r w:rsidRPr="007A41D6">
              <w:rPr>
                <w:sz w:val="34"/>
                <w:szCs w:val="34"/>
                <w:lang w:eastAsia="en-US"/>
              </w:rPr>
              <w:t>,</w:t>
            </w:r>
            <w:r w:rsidR="00731949" w:rsidRPr="007A41D6">
              <w:rPr>
                <w:sz w:val="34"/>
                <w:szCs w:val="34"/>
                <w:lang w:eastAsia="en-US"/>
              </w:rPr>
              <w:t>0</w:t>
            </w:r>
            <w:r w:rsidRPr="007A41D6">
              <w:rPr>
                <w:sz w:val="34"/>
                <w:szCs w:val="34"/>
                <w:lang w:eastAsia="en-US"/>
              </w:rPr>
              <w:t>0.-</w:t>
            </w:r>
          </w:p>
        </w:tc>
      </w:tr>
      <w:tr w:rsidR="001738F0" w:rsidRPr="007A41D6" w:rsidTr="002978B5">
        <w:tc>
          <w:tcPr>
            <w:tcW w:w="428" w:type="dxa"/>
          </w:tcPr>
          <w:p w:rsidR="001738F0" w:rsidRPr="007A41D6" w:rsidRDefault="001738F0" w:rsidP="002978B5">
            <w:pPr>
              <w:jc w:val="both"/>
              <w:rPr>
                <w:sz w:val="34"/>
                <w:szCs w:val="34"/>
                <w:lang w:eastAsia="en-US"/>
              </w:rPr>
            </w:pPr>
            <w:r w:rsidRPr="007A41D6">
              <w:rPr>
                <w:sz w:val="34"/>
                <w:szCs w:val="34"/>
                <w:lang w:eastAsia="en-US"/>
              </w:rPr>
              <w:t>2)</w:t>
            </w:r>
          </w:p>
        </w:tc>
        <w:tc>
          <w:tcPr>
            <w:tcW w:w="6545" w:type="dxa"/>
          </w:tcPr>
          <w:p w:rsidR="001738F0" w:rsidRPr="007A41D6" w:rsidRDefault="001738F0" w:rsidP="002978B5">
            <w:pPr>
              <w:jc w:val="both"/>
              <w:rPr>
                <w:sz w:val="34"/>
                <w:szCs w:val="34"/>
                <w:lang w:eastAsia="en-US"/>
              </w:rPr>
            </w:pPr>
            <w:r w:rsidRPr="007A41D6">
              <w:rPr>
                <w:sz w:val="34"/>
                <w:szCs w:val="34"/>
                <w:lang w:eastAsia="en-US"/>
              </w:rPr>
              <w:t>Descarga a colectores pluviales.</w:t>
            </w:r>
          </w:p>
        </w:tc>
        <w:tc>
          <w:tcPr>
            <w:tcW w:w="1672" w:type="dxa"/>
          </w:tcPr>
          <w:p w:rsidR="001738F0" w:rsidRPr="007A41D6" w:rsidRDefault="001738F0" w:rsidP="00731949">
            <w:pPr>
              <w:jc w:val="right"/>
              <w:rPr>
                <w:sz w:val="34"/>
                <w:szCs w:val="34"/>
                <w:lang w:eastAsia="en-US"/>
              </w:rPr>
            </w:pPr>
            <w:r w:rsidRPr="007A41D6">
              <w:rPr>
                <w:sz w:val="34"/>
                <w:szCs w:val="34"/>
                <w:lang w:eastAsia="en-US"/>
              </w:rPr>
              <w:t>$ 3</w:t>
            </w:r>
            <w:r w:rsidR="00731949" w:rsidRPr="007A41D6">
              <w:rPr>
                <w:sz w:val="34"/>
                <w:szCs w:val="34"/>
                <w:lang w:eastAsia="en-US"/>
              </w:rPr>
              <w:t>5</w:t>
            </w:r>
            <w:r w:rsidRPr="007A41D6">
              <w:rPr>
                <w:sz w:val="34"/>
                <w:szCs w:val="34"/>
                <w:lang w:eastAsia="en-US"/>
              </w:rPr>
              <w:t>,</w:t>
            </w:r>
            <w:r w:rsidR="00731949" w:rsidRPr="007A41D6">
              <w:rPr>
                <w:sz w:val="34"/>
                <w:szCs w:val="34"/>
                <w:lang w:eastAsia="en-US"/>
              </w:rPr>
              <w:t>8</w:t>
            </w:r>
            <w:r w:rsidRPr="007A41D6">
              <w:rPr>
                <w:sz w:val="34"/>
                <w:szCs w:val="34"/>
                <w:lang w:eastAsia="en-US"/>
              </w:rPr>
              <w:t>0.-</w:t>
            </w:r>
          </w:p>
        </w:tc>
      </w:tr>
      <w:tr w:rsidR="001738F0" w:rsidRPr="007A41D6" w:rsidTr="002978B5">
        <w:tc>
          <w:tcPr>
            <w:tcW w:w="428" w:type="dxa"/>
          </w:tcPr>
          <w:p w:rsidR="001738F0" w:rsidRPr="007A41D6" w:rsidRDefault="001738F0" w:rsidP="002978B5">
            <w:pPr>
              <w:jc w:val="both"/>
              <w:rPr>
                <w:sz w:val="34"/>
                <w:szCs w:val="34"/>
                <w:lang w:eastAsia="en-US"/>
              </w:rPr>
            </w:pPr>
            <w:r w:rsidRPr="007A41D6">
              <w:rPr>
                <w:sz w:val="34"/>
                <w:szCs w:val="34"/>
                <w:lang w:eastAsia="en-US"/>
              </w:rPr>
              <w:t>3)</w:t>
            </w:r>
          </w:p>
        </w:tc>
        <w:tc>
          <w:tcPr>
            <w:tcW w:w="6545" w:type="dxa"/>
          </w:tcPr>
          <w:p w:rsidR="001738F0" w:rsidRPr="007A41D6" w:rsidRDefault="001738F0" w:rsidP="002978B5">
            <w:pPr>
              <w:jc w:val="both"/>
              <w:rPr>
                <w:sz w:val="34"/>
                <w:szCs w:val="34"/>
                <w:lang w:eastAsia="en-US"/>
              </w:rPr>
            </w:pPr>
            <w:r w:rsidRPr="007A41D6">
              <w:rPr>
                <w:sz w:val="34"/>
                <w:szCs w:val="34"/>
                <w:lang w:eastAsia="en-US"/>
              </w:rPr>
              <w:t>Descarga a otros cuerpos de agua.</w:t>
            </w:r>
          </w:p>
        </w:tc>
        <w:tc>
          <w:tcPr>
            <w:tcW w:w="1672" w:type="dxa"/>
          </w:tcPr>
          <w:p w:rsidR="001738F0" w:rsidRPr="007A41D6" w:rsidRDefault="001738F0" w:rsidP="00731949">
            <w:pPr>
              <w:jc w:val="right"/>
              <w:rPr>
                <w:sz w:val="34"/>
                <w:szCs w:val="34"/>
                <w:lang w:eastAsia="en-US"/>
              </w:rPr>
            </w:pPr>
            <w:r w:rsidRPr="007A41D6">
              <w:rPr>
                <w:sz w:val="34"/>
                <w:szCs w:val="34"/>
                <w:lang w:eastAsia="en-US"/>
              </w:rPr>
              <w:t>$ 2</w:t>
            </w:r>
            <w:r w:rsidR="00731949" w:rsidRPr="007A41D6">
              <w:rPr>
                <w:sz w:val="34"/>
                <w:szCs w:val="34"/>
                <w:lang w:eastAsia="en-US"/>
              </w:rPr>
              <w:t>1</w:t>
            </w:r>
            <w:r w:rsidRPr="007A41D6">
              <w:rPr>
                <w:sz w:val="34"/>
                <w:szCs w:val="34"/>
                <w:lang w:eastAsia="en-US"/>
              </w:rPr>
              <w:t>,</w:t>
            </w:r>
            <w:r w:rsidR="00731949" w:rsidRPr="007A41D6">
              <w:rPr>
                <w:sz w:val="34"/>
                <w:szCs w:val="34"/>
                <w:lang w:eastAsia="en-US"/>
              </w:rPr>
              <w:t>5</w:t>
            </w:r>
            <w:r w:rsidRPr="007A41D6">
              <w:rPr>
                <w:sz w:val="34"/>
                <w:szCs w:val="34"/>
                <w:lang w:eastAsia="en-US"/>
              </w:rPr>
              <w:t>0.-</w:t>
            </w:r>
          </w:p>
        </w:tc>
      </w:tr>
      <w:tr w:rsidR="001738F0" w:rsidRPr="007A41D6" w:rsidTr="002978B5">
        <w:tc>
          <w:tcPr>
            <w:tcW w:w="428" w:type="dxa"/>
          </w:tcPr>
          <w:p w:rsidR="001738F0" w:rsidRPr="007A41D6" w:rsidRDefault="001738F0" w:rsidP="002978B5">
            <w:pPr>
              <w:jc w:val="both"/>
              <w:rPr>
                <w:sz w:val="34"/>
                <w:szCs w:val="34"/>
                <w:lang w:eastAsia="en-US"/>
              </w:rPr>
            </w:pPr>
            <w:r w:rsidRPr="007A41D6">
              <w:rPr>
                <w:sz w:val="34"/>
                <w:szCs w:val="34"/>
                <w:lang w:eastAsia="en-US"/>
              </w:rPr>
              <w:t>4)</w:t>
            </w:r>
          </w:p>
        </w:tc>
        <w:tc>
          <w:tcPr>
            <w:tcW w:w="6545" w:type="dxa"/>
          </w:tcPr>
          <w:p w:rsidR="001738F0" w:rsidRPr="007A41D6" w:rsidRDefault="001738F0" w:rsidP="002978B5">
            <w:pPr>
              <w:jc w:val="both"/>
              <w:rPr>
                <w:sz w:val="34"/>
                <w:szCs w:val="34"/>
                <w:lang w:eastAsia="en-US"/>
              </w:rPr>
            </w:pPr>
            <w:r w:rsidRPr="007A41D6">
              <w:rPr>
                <w:sz w:val="34"/>
                <w:szCs w:val="34"/>
                <w:lang w:eastAsia="en-US"/>
              </w:rPr>
              <w:t>Descarga dentro del propio predio.</w:t>
            </w:r>
          </w:p>
        </w:tc>
        <w:tc>
          <w:tcPr>
            <w:tcW w:w="1672" w:type="dxa"/>
          </w:tcPr>
          <w:p w:rsidR="001738F0" w:rsidRPr="007A41D6" w:rsidRDefault="00731949" w:rsidP="00DE7118">
            <w:pPr>
              <w:jc w:val="right"/>
              <w:rPr>
                <w:sz w:val="34"/>
                <w:szCs w:val="34"/>
                <w:lang w:eastAsia="en-US"/>
              </w:rPr>
            </w:pPr>
            <w:r w:rsidRPr="007A41D6">
              <w:rPr>
                <w:sz w:val="34"/>
                <w:szCs w:val="34"/>
                <w:lang w:eastAsia="en-US"/>
              </w:rPr>
              <w:t>$ 28</w:t>
            </w:r>
            <w:r w:rsidR="001738F0" w:rsidRPr="007A41D6">
              <w:rPr>
                <w:sz w:val="34"/>
                <w:szCs w:val="34"/>
                <w:lang w:eastAsia="en-US"/>
              </w:rPr>
              <w:t>,</w:t>
            </w:r>
            <w:r w:rsidR="00DE7118" w:rsidRPr="007A41D6">
              <w:rPr>
                <w:sz w:val="34"/>
                <w:szCs w:val="34"/>
                <w:lang w:eastAsia="en-US"/>
              </w:rPr>
              <w:t>7</w:t>
            </w:r>
            <w:r w:rsidR="001738F0" w:rsidRPr="007A41D6">
              <w:rPr>
                <w:sz w:val="34"/>
                <w:szCs w:val="34"/>
                <w:lang w:eastAsia="en-US"/>
              </w:rPr>
              <w:t>0.-</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TITULO  III</w:t>
      </w: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4</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Las determinaciones y liquidaciones por conexiones domiciliarias, colocación de medidores, ramales especiales, reacondicionamiento o traslado de servicios de agua corriente y cloacas, análisis de agua potable y líquidos residuales, confrontación y consulta de planos de archivo, separación de servicio y todo otro servicio no previsto, serán efectuadas por el Departamento Ejecutivo, quién establece los montos de pago según el detalle </w:t>
      </w:r>
      <w:r w:rsidR="00D877B6" w:rsidRPr="007A41D6">
        <w:rPr>
          <w:sz w:val="34"/>
          <w:szCs w:val="34"/>
          <w:lang w:eastAsia="en-US"/>
        </w:rPr>
        <w:t>de la promulgación de esta ordenanza</w:t>
      </w:r>
      <w:r w:rsidRPr="007A41D6">
        <w:rPr>
          <w:sz w:val="34"/>
          <w:szCs w:val="34"/>
          <w:lang w:eastAsia="en-US"/>
        </w:rPr>
        <w:t>:</w:t>
      </w:r>
    </w:p>
    <w:p w:rsidR="001738F0" w:rsidRPr="007A41D6" w:rsidRDefault="001738F0" w:rsidP="001738F0">
      <w:pPr>
        <w:pStyle w:val="Prrafodelista"/>
        <w:numPr>
          <w:ilvl w:val="0"/>
          <w:numId w:val="30"/>
        </w:numPr>
        <w:jc w:val="both"/>
        <w:rPr>
          <w:sz w:val="34"/>
          <w:szCs w:val="34"/>
          <w:lang w:eastAsia="en-US"/>
        </w:rPr>
      </w:pPr>
      <w:r w:rsidRPr="007A41D6">
        <w:rPr>
          <w:sz w:val="34"/>
          <w:szCs w:val="34"/>
          <w:lang w:eastAsia="en-US"/>
        </w:rPr>
        <w:t>Derecho de Conexión domiciliaria de Agua Potable:</w:t>
      </w:r>
      <w:r w:rsidR="00DB26A2" w:rsidRPr="007A41D6">
        <w:rPr>
          <w:sz w:val="34"/>
          <w:szCs w:val="34"/>
          <w:lang w:eastAsia="en-US"/>
        </w:rPr>
        <w:t>…</w:t>
      </w:r>
      <w:r w:rsidRPr="007A41D6">
        <w:rPr>
          <w:sz w:val="34"/>
          <w:szCs w:val="34"/>
          <w:lang w:eastAsia="en-US"/>
        </w:rPr>
        <w:t>$ 4</w:t>
      </w:r>
      <w:r w:rsidR="00D877B6" w:rsidRPr="007A41D6">
        <w:rPr>
          <w:sz w:val="34"/>
          <w:szCs w:val="34"/>
          <w:lang w:eastAsia="en-US"/>
        </w:rPr>
        <w:t>48</w:t>
      </w:r>
      <w:r w:rsidRPr="007A41D6">
        <w:rPr>
          <w:sz w:val="34"/>
          <w:szCs w:val="34"/>
          <w:lang w:eastAsia="en-US"/>
        </w:rPr>
        <w:t>,00.-</w:t>
      </w:r>
    </w:p>
    <w:p w:rsidR="001738F0" w:rsidRPr="007A41D6" w:rsidRDefault="001738F0" w:rsidP="001738F0">
      <w:pPr>
        <w:pStyle w:val="Prrafodelista"/>
        <w:numPr>
          <w:ilvl w:val="0"/>
          <w:numId w:val="30"/>
        </w:numPr>
        <w:jc w:val="both"/>
        <w:rPr>
          <w:sz w:val="34"/>
          <w:szCs w:val="34"/>
          <w:lang w:eastAsia="en-US"/>
        </w:rPr>
      </w:pPr>
      <w:r w:rsidRPr="007A41D6">
        <w:rPr>
          <w:sz w:val="34"/>
          <w:szCs w:val="34"/>
          <w:lang w:eastAsia="en-US"/>
        </w:rPr>
        <w:t>Derecho de Conexión domiciliaria de Cloaca:</w:t>
      </w:r>
    </w:p>
    <w:p w:rsidR="001738F0" w:rsidRPr="007A41D6" w:rsidRDefault="001738F0" w:rsidP="001738F0">
      <w:pPr>
        <w:pStyle w:val="Prrafodelista"/>
        <w:numPr>
          <w:ilvl w:val="0"/>
          <w:numId w:val="31"/>
        </w:numPr>
        <w:jc w:val="both"/>
        <w:rPr>
          <w:sz w:val="34"/>
          <w:szCs w:val="34"/>
          <w:lang w:eastAsia="en-US"/>
        </w:rPr>
      </w:pPr>
      <w:r w:rsidRPr="007A41D6">
        <w:rPr>
          <w:sz w:val="34"/>
          <w:szCs w:val="34"/>
          <w:lang w:eastAsia="en-US"/>
        </w:rPr>
        <w:t xml:space="preserve">Extensión desde la misma vereda:……………........$ </w:t>
      </w:r>
      <w:r w:rsidR="00D877B6" w:rsidRPr="007A41D6">
        <w:rPr>
          <w:sz w:val="34"/>
          <w:szCs w:val="34"/>
          <w:lang w:eastAsia="en-US"/>
        </w:rPr>
        <w:t>716</w:t>
      </w:r>
      <w:r w:rsidRPr="007A41D6">
        <w:rPr>
          <w:sz w:val="34"/>
          <w:szCs w:val="34"/>
          <w:lang w:eastAsia="en-US"/>
        </w:rPr>
        <w:t>,</w:t>
      </w:r>
      <w:r w:rsidR="00D877B6" w:rsidRPr="007A41D6">
        <w:rPr>
          <w:sz w:val="34"/>
          <w:szCs w:val="34"/>
          <w:lang w:eastAsia="en-US"/>
        </w:rPr>
        <w:t>8</w:t>
      </w:r>
      <w:r w:rsidRPr="007A41D6">
        <w:rPr>
          <w:sz w:val="34"/>
          <w:szCs w:val="34"/>
          <w:lang w:eastAsia="en-US"/>
        </w:rPr>
        <w:t>0.-</w:t>
      </w:r>
    </w:p>
    <w:p w:rsidR="001738F0" w:rsidRPr="007A41D6" w:rsidRDefault="001738F0" w:rsidP="001738F0">
      <w:pPr>
        <w:pStyle w:val="Prrafodelista"/>
        <w:numPr>
          <w:ilvl w:val="0"/>
          <w:numId w:val="31"/>
        </w:numPr>
        <w:jc w:val="both"/>
        <w:rPr>
          <w:sz w:val="34"/>
          <w:szCs w:val="34"/>
          <w:lang w:eastAsia="en-US"/>
        </w:rPr>
      </w:pPr>
      <w:r w:rsidRPr="007A41D6">
        <w:rPr>
          <w:sz w:val="34"/>
          <w:szCs w:val="34"/>
          <w:lang w:eastAsia="en-US"/>
        </w:rPr>
        <w:t>Extensión de la vereda del frente:……………….$ 1.</w:t>
      </w:r>
      <w:r w:rsidR="00D877B6" w:rsidRPr="007A41D6">
        <w:rPr>
          <w:sz w:val="34"/>
          <w:szCs w:val="34"/>
          <w:lang w:eastAsia="en-US"/>
        </w:rPr>
        <w:t>433</w:t>
      </w:r>
      <w:r w:rsidRPr="007A41D6">
        <w:rPr>
          <w:sz w:val="34"/>
          <w:szCs w:val="34"/>
          <w:lang w:eastAsia="en-US"/>
        </w:rPr>
        <w:t>,</w:t>
      </w:r>
      <w:r w:rsidR="00D877B6" w:rsidRPr="007A41D6">
        <w:rPr>
          <w:sz w:val="34"/>
          <w:szCs w:val="34"/>
          <w:lang w:eastAsia="en-US"/>
        </w:rPr>
        <w:t>6</w:t>
      </w:r>
      <w:r w:rsidRPr="007A41D6">
        <w:rPr>
          <w:sz w:val="34"/>
          <w:szCs w:val="34"/>
          <w:lang w:eastAsia="en-US"/>
        </w:rPr>
        <w:t>0.-</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192" w:lineRule="auto"/>
        <w:ind w:left="357"/>
        <w:jc w:val="center"/>
        <w:rPr>
          <w:b/>
          <w:sz w:val="34"/>
          <w:szCs w:val="34"/>
          <w:u w:val="single"/>
          <w:lang w:eastAsia="en-US"/>
        </w:rPr>
      </w:pPr>
    </w:p>
    <w:p w:rsidR="001738F0" w:rsidRPr="007A41D6" w:rsidRDefault="001738F0" w:rsidP="001738F0">
      <w:pPr>
        <w:ind w:left="360"/>
        <w:jc w:val="center"/>
        <w:rPr>
          <w:b/>
          <w:sz w:val="34"/>
          <w:szCs w:val="34"/>
          <w:u w:val="single"/>
          <w:lang w:eastAsia="en-US"/>
        </w:rPr>
      </w:pPr>
      <w:r w:rsidRPr="007A41D6">
        <w:rPr>
          <w:b/>
          <w:sz w:val="34"/>
          <w:szCs w:val="34"/>
          <w:u w:val="single"/>
          <w:lang w:eastAsia="en-US"/>
        </w:rPr>
        <w:t>CAPITULO  SEXTO</w:t>
      </w:r>
    </w:p>
    <w:p w:rsidR="001738F0" w:rsidRPr="007A41D6" w:rsidRDefault="001738F0" w:rsidP="001738F0">
      <w:pPr>
        <w:spacing w:line="192" w:lineRule="auto"/>
        <w:ind w:left="357"/>
        <w:jc w:val="center"/>
        <w:rPr>
          <w:sz w:val="34"/>
          <w:szCs w:val="34"/>
          <w:lang w:eastAsia="en-US"/>
        </w:rPr>
      </w:pPr>
    </w:p>
    <w:p w:rsidR="001738F0" w:rsidRPr="007A41D6" w:rsidRDefault="001738F0" w:rsidP="001738F0">
      <w:pPr>
        <w:ind w:left="360"/>
        <w:jc w:val="center"/>
        <w:rPr>
          <w:i/>
          <w:sz w:val="34"/>
          <w:szCs w:val="34"/>
          <w:u w:val="single"/>
          <w:lang w:eastAsia="en-US"/>
        </w:rPr>
      </w:pPr>
      <w:r w:rsidRPr="007A41D6">
        <w:rPr>
          <w:i/>
          <w:sz w:val="34"/>
          <w:szCs w:val="34"/>
          <w:u w:val="single"/>
          <w:lang w:eastAsia="en-US"/>
        </w:rPr>
        <w:t>TASA  POR  INSPECCIÓN  VETERINARIA</w:t>
      </w:r>
    </w:p>
    <w:p w:rsidR="001738F0" w:rsidRPr="007A41D6" w:rsidRDefault="001738F0" w:rsidP="001738F0">
      <w:pPr>
        <w:jc w:val="center"/>
        <w:rPr>
          <w:b/>
          <w:sz w:val="34"/>
          <w:szCs w:val="34"/>
          <w:u w:val="single"/>
          <w:lang w:eastAsia="en-US"/>
        </w:rPr>
      </w:pPr>
      <w:r w:rsidRPr="007A41D6">
        <w:rPr>
          <w:b/>
          <w:sz w:val="34"/>
          <w:szCs w:val="34"/>
          <w:u w:val="single"/>
          <w:lang w:eastAsia="en-US"/>
        </w:rPr>
        <w:t xml:space="preserve"> </w:t>
      </w:r>
    </w:p>
    <w:p w:rsidR="001738F0" w:rsidRPr="007A41D6" w:rsidRDefault="001738F0" w:rsidP="001738F0">
      <w:pPr>
        <w:rPr>
          <w:sz w:val="34"/>
          <w:szCs w:val="34"/>
          <w:lang w:eastAsia="en-US"/>
        </w:rPr>
      </w:pPr>
      <w:r w:rsidRPr="007A41D6">
        <w:rPr>
          <w:sz w:val="34"/>
          <w:szCs w:val="34"/>
          <w:lang w:eastAsia="en-US"/>
        </w:rPr>
        <w:t>Establecido en el Capítulo Sexto de la Ordenanza Fiscal.</w:t>
      </w:r>
    </w:p>
    <w:p w:rsidR="001738F0" w:rsidRPr="007A41D6" w:rsidRDefault="001738F0"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SÉPTIMO</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DERECHOS  DE  OFICINA</w:t>
      </w: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5</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Por los servicios técnicos y administrativos que presta la Municipalidad, deberán abonarse los derechos que se fijan en el presente Capítulo.</w:t>
      </w: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6</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Estarán sujetos en general al pago de este derecho las actuaciones que se promuevan ante cualquier repartición municipal y en particular los servicios que por su naturaleza o carácter deban ser retribuidos en forma específica de acuerdo al siguiente detalle:</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04"/>
        <w:gridCol w:w="1701"/>
      </w:tblGrid>
      <w:tr w:rsidR="001738F0" w:rsidRPr="007A41D6" w:rsidTr="002978B5">
        <w:trPr>
          <w:trHeight w:val="351"/>
        </w:trPr>
        <w:tc>
          <w:tcPr>
            <w:tcW w:w="567" w:type="dxa"/>
          </w:tcPr>
          <w:p w:rsidR="001738F0" w:rsidRPr="007A41D6" w:rsidRDefault="001738F0" w:rsidP="002978B5">
            <w:pPr>
              <w:jc w:val="both"/>
              <w:rPr>
                <w:sz w:val="34"/>
                <w:szCs w:val="34"/>
                <w:lang w:eastAsia="en-US"/>
              </w:rPr>
            </w:pPr>
            <w:r w:rsidRPr="007A41D6">
              <w:rPr>
                <w:sz w:val="34"/>
                <w:szCs w:val="34"/>
                <w:lang w:eastAsia="en-US"/>
              </w:rPr>
              <w:t>1)</w:t>
            </w:r>
          </w:p>
        </w:tc>
        <w:tc>
          <w:tcPr>
            <w:tcW w:w="6804" w:type="dxa"/>
          </w:tcPr>
          <w:p w:rsidR="001738F0" w:rsidRPr="007A41D6" w:rsidRDefault="001738F0" w:rsidP="002978B5">
            <w:pPr>
              <w:jc w:val="both"/>
              <w:rPr>
                <w:sz w:val="34"/>
                <w:szCs w:val="34"/>
                <w:lang w:eastAsia="en-US"/>
              </w:rPr>
            </w:pPr>
            <w:r w:rsidRPr="007A41D6">
              <w:rPr>
                <w:sz w:val="34"/>
                <w:szCs w:val="34"/>
                <w:lang w:eastAsia="en-US"/>
              </w:rPr>
              <w:t>Solicitud de mesa de entradas…………………..</w:t>
            </w:r>
          </w:p>
        </w:tc>
        <w:tc>
          <w:tcPr>
            <w:tcW w:w="1701" w:type="dxa"/>
          </w:tcPr>
          <w:p w:rsidR="001738F0" w:rsidRPr="007A41D6" w:rsidRDefault="001738F0" w:rsidP="00D877B6">
            <w:pPr>
              <w:jc w:val="right"/>
              <w:rPr>
                <w:sz w:val="34"/>
                <w:szCs w:val="34"/>
                <w:lang w:eastAsia="en-US"/>
              </w:rPr>
            </w:pPr>
            <w:r w:rsidRPr="007A41D6">
              <w:rPr>
                <w:sz w:val="34"/>
                <w:szCs w:val="34"/>
                <w:lang w:eastAsia="en-US"/>
              </w:rPr>
              <w:t>$ 1</w:t>
            </w:r>
            <w:r w:rsidR="00D877B6" w:rsidRPr="007A41D6">
              <w:rPr>
                <w:sz w:val="34"/>
                <w:szCs w:val="34"/>
                <w:lang w:eastAsia="en-US"/>
              </w:rPr>
              <w:t>4</w:t>
            </w:r>
            <w:r w:rsidRPr="007A41D6">
              <w:rPr>
                <w:sz w:val="34"/>
                <w:szCs w:val="34"/>
                <w:lang w:eastAsia="en-US"/>
              </w:rPr>
              <w:t>,</w:t>
            </w:r>
            <w:r w:rsidR="00D877B6" w:rsidRPr="007A41D6">
              <w:rPr>
                <w:sz w:val="34"/>
                <w:szCs w:val="34"/>
                <w:lang w:eastAsia="en-US"/>
              </w:rPr>
              <w:t>3</w:t>
            </w:r>
            <w:r w:rsidR="00240DEA" w:rsidRPr="007A41D6">
              <w:rPr>
                <w:sz w:val="34"/>
                <w:szCs w:val="34"/>
                <w:lang w:eastAsia="en-US"/>
              </w:rPr>
              <w:t>0</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w:t>
            </w:r>
          </w:p>
        </w:tc>
        <w:tc>
          <w:tcPr>
            <w:tcW w:w="6804" w:type="dxa"/>
          </w:tcPr>
          <w:p w:rsidR="001738F0" w:rsidRPr="007A41D6" w:rsidRDefault="001738F0" w:rsidP="002978B5">
            <w:pPr>
              <w:jc w:val="both"/>
              <w:rPr>
                <w:sz w:val="34"/>
                <w:szCs w:val="34"/>
                <w:lang w:eastAsia="en-US"/>
              </w:rPr>
            </w:pPr>
            <w:r w:rsidRPr="007A41D6">
              <w:rPr>
                <w:sz w:val="34"/>
                <w:szCs w:val="34"/>
                <w:lang w:eastAsia="en-US"/>
              </w:rPr>
              <w:t>Por cada ejemplar del Presupuesto u Ordenanza Impositiva………………………………………</w:t>
            </w:r>
          </w:p>
        </w:tc>
        <w:tc>
          <w:tcPr>
            <w:tcW w:w="1701" w:type="dxa"/>
          </w:tcPr>
          <w:p w:rsidR="001738F0" w:rsidRPr="007A41D6" w:rsidRDefault="001738F0" w:rsidP="002978B5">
            <w:pPr>
              <w:jc w:val="right"/>
              <w:rPr>
                <w:sz w:val="34"/>
                <w:szCs w:val="34"/>
                <w:lang w:eastAsia="en-US"/>
              </w:rPr>
            </w:pPr>
          </w:p>
          <w:p w:rsidR="001738F0" w:rsidRPr="007A41D6" w:rsidRDefault="001738F0" w:rsidP="00D877B6">
            <w:pPr>
              <w:jc w:val="right"/>
              <w:rPr>
                <w:sz w:val="34"/>
                <w:szCs w:val="34"/>
                <w:lang w:eastAsia="en-US"/>
              </w:rPr>
            </w:pPr>
            <w:r w:rsidRPr="007A41D6">
              <w:rPr>
                <w:sz w:val="34"/>
                <w:szCs w:val="34"/>
                <w:lang w:eastAsia="en-US"/>
              </w:rPr>
              <w:t>$ 1</w:t>
            </w:r>
            <w:r w:rsidR="00D877B6" w:rsidRPr="007A41D6">
              <w:rPr>
                <w:sz w:val="34"/>
                <w:szCs w:val="34"/>
                <w:lang w:eastAsia="en-US"/>
              </w:rPr>
              <w:t>43</w:t>
            </w:r>
            <w:r w:rsidRPr="007A41D6">
              <w:rPr>
                <w:sz w:val="34"/>
                <w:szCs w:val="34"/>
                <w:lang w:eastAsia="en-US"/>
              </w:rPr>
              <w:t>,</w:t>
            </w:r>
            <w:r w:rsidR="00D877B6" w:rsidRPr="007A41D6">
              <w:rPr>
                <w:sz w:val="34"/>
                <w:szCs w:val="34"/>
                <w:lang w:eastAsia="en-US"/>
              </w:rPr>
              <w:t>35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lastRenderedPageBreak/>
              <w:t>3)</w:t>
            </w:r>
          </w:p>
        </w:tc>
        <w:tc>
          <w:tcPr>
            <w:tcW w:w="6804" w:type="dxa"/>
          </w:tcPr>
          <w:p w:rsidR="001738F0" w:rsidRPr="007A41D6" w:rsidRDefault="001738F0" w:rsidP="002978B5">
            <w:pPr>
              <w:jc w:val="both"/>
              <w:rPr>
                <w:sz w:val="34"/>
                <w:szCs w:val="34"/>
                <w:lang w:eastAsia="en-US"/>
              </w:rPr>
            </w:pPr>
            <w:r w:rsidRPr="007A41D6">
              <w:rPr>
                <w:sz w:val="34"/>
                <w:szCs w:val="34"/>
                <w:lang w:eastAsia="en-US"/>
              </w:rPr>
              <w:t>Derechos de habilitación de plazas de taxis por vacantes y ampliación del número en la ciudad o Localidades……………………………………..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40DEA">
            <w:pPr>
              <w:jc w:val="right"/>
              <w:rPr>
                <w:sz w:val="34"/>
                <w:szCs w:val="34"/>
                <w:lang w:eastAsia="en-US"/>
              </w:rPr>
            </w:pPr>
            <w:r w:rsidRPr="007A41D6">
              <w:rPr>
                <w:sz w:val="34"/>
                <w:szCs w:val="34"/>
                <w:lang w:eastAsia="en-US"/>
              </w:rPr>
              <w:t xml:space="preserve">$ </w:t>
            </w:r>
            <w:r w:rsidR="00D877B6" w:rsidRPr="007A41D6">
              <w:rPr>
                <w:sz w:val="34"/>
                <w:szCs w:val="34"/>
                <w:lang w:eastAsia="en-US"/>
              </w:rPr>
              <w:t>716</w:t>
            </w:r>
            <w:r w:rsidRPr="007A41D6">
              <w:rPr>
                <w:sz w:val="34"/>
                <w:szCs w:val="34"/>
                <w:lang w:eastAsia="en-US"/>
              </w:rPr>
              <w:t>,</w:t>
            </w:r>
            <w:r w:rsidR="00D877B6" w:rsidRPr="007A41D6">
              <w:rPr>
                <w:sz w:val="34"/>
                <w:szCs w:val="34"/>
                <w:lang w:eastAsia="en-US"/>
              </w:rPr>
              <w:t>8</w:t>
            </w:r>
            <w:r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4)</w:t>
            </w:r>
          </w:p>
        </w:tc>
        <w:tc>
          <w:tcPr>
            <w:tcW w:w="6804" w:type="dxa"/>
          </w:tcPr>
          <w:p w:rsidR="001738F0" w:rsidRPr="007A41D6" w:rsidRDefault="001738F0" w:rsidP="002978B5">
            <w:pPr>
              <w:jc w:val="both"/>
              <w:rPr>
                <w:sz w:val="34"/>
                <w:szCs w:val="34"/>
                <w:lang w:eastAsia="en-US"/>
              </w:rPr>
            </w:pPr>
            <w:r w:rsidRPr="007A41D6">
              <w:rPr>
                <w:sz w:val="34"/>
                <w:szCs w:val="34"/>
                <w:lang w:eastAsia="en-US"/>
              </w:rPr>
              <w:t>Informe sobre Libre Deuda solicitado por Escribanos, Abogados, Procuradores o personas autorizadas por ellos, con motivo de transferencia de cualquier tipo de inmuebles, establecimientos comerciales o industriales, divisiones de condominio, hipoteca o cualquier clase de gravámenes, o en el caso de particulares para establecer su deuda, por cada certificado o parcela…………………………………………...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240DEA" w:rsidP="00D877B6">
            <w:pPr>
              <w:jc w:val="right"/>
              <w:rPr>
                <w:sz w:val="34"/>
                <w:szCs w:val="34"/>
                <w:lang w:eastAsia="en-US"/>
              </w:rPr>
            </w:pPr>
            <w:r w:rsidRPr="007A41D6">
              <w:rPr>
                <w:sz w:val="34"/>
                <w:szCs w:val="34"/>
                <w:lang w:eastAsia="en-US"/>
              </w:rPr>
              <w:t>$ 1</w:t>
            </w:r>
            <w:r w:rsidR="00D877B6" w:rsidRPr="007A41D6">
              <w:rPr>
                <w:sz w:val="34"/>
                <w:szCs w:val="34"/>
                <w:lang w:eastAsia="en-US"/>
              </w:rPr>
              <w:t>43</w:t>
            </w:r>
            <w:r w:rsidR="001738F0" w:rsidRPr="007A41D6">
              <w:rPr>
                <w:sz w:val="34"/>
                <w:szCs w:val="34"/>
                <w:lang w:eastAsia="en-US"/>
              </w:rPr>
              <w:t>,</w:t>
            </w:r>
            <w:r w:rsidR="00D877B6" w:rsidRPr="007A41D6">
              <w:rPr>
                <w:sz w:val="34"/>
                <w:szCs w:val="34"/>
                <w:lang w:eastAsia="en-US"/>
              </w:rPr>
              <w:t>35</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5)</w:t>
            </w:r>
          </w:p>
        </w:tc>
        <w:tc>
          <w:tcPr>
            <w:tcW w:w="6804" w:type="dxa"/>
          </w:tcPr>
          <w:p w:rsidR="001738F0" w:rsidRPr="007A41D6" w:rsidRDefault="001738F0" w:rsidP="002978B5">
            <w:pPr>
              <w:jc w:val="both"/>
              <w:rPr>
                <w:sz w:val="34"/>
                <w:szCs w:val="34"/>
                <w:lang w:eastAsia="en-US"/>
              </w:rPr>
            </w:pPr>
            <w:r w:rsidRPr="007A41D6">
              <w:rPr>
                <w:sz w:val="34"/>
                <w:szCs w:val="34"/>
                <w:lang w:eastAsia="en-US"/>
              </w:rPr>
              <w:t>Informes sobre solicitudes de deudas, libre de deuda por particulares por c/ Partida y Tasa/Derecho………………………………….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D877B6" w:rsidP="00D877B6">
            <w:pPr>
              <w:jc w:val="right"/>
              <w:rPr>
                <w:sz w:val="34"/>
                <w:szCs w:val="34"/>
                <w:lang w:eastAsia="en-US"/>
              </w:rPr>
            </w:pPr>
            <w:r w:rsidRPr="007A41D6">
              <w:rPr>
                <w:sz w:val="34"/>
                <w:szCs w:val="34"/>
                <w:lang w:eastAsia="en-US"/>
              </w:rPr>
              <w:t>$ 8</w:t>
            </w:r>
            <w:r w:rsidR="00240DEA" w:rsidRPr="007A41D6">
              <w:rPr>
                <w:sz w:val="34"/>
                <w:szCs w:val="34"/>
                <w:lang w:eastAsia="en-US"/>
              </w:rPr>
              <w:t>,</w:t>
            </w:r>
            <w:r w:rsidRPr="007A41D6">
              <w:rPr>
                <w:sz w:val="34"/>
                <w:szCs w:val="34"/>
                <w:lang w:eastAsia="en-US"/>
              </w:rPr>
              <w:t>95</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6)</w:t>
            </w:r>
          </w:p>
        </w:tc>
        <w:tc>
          <w:tcPr>
            <w:tcW w:w="6804" w:type="dxa"/>
          </w:tcPr>
          <w:p w:rsidR="001738F0" w:rsidRPr="007A41D6" w:rsidRDefault="001738F0" w:rsidP="002978B5">
            <w:pPr>
              <w:jc w:val="both"/>
              <w:rPr>
                <w:sz w:val="34"/>
                <w:szCs w:val="34"/>
                <w:lang w:eastAsia="en-US"/>
              </w:rPr>
            </w:pPr>
            <w:r w:rsidRPr="007A41D6">
              <w:rPr>
                <w:sz w:val="34"/>
                <w:szCs w:val="34"/>
                <w:lang w:eastAsia="en-US"/>
              </w:rPr>
              <w:t>Tasa Administrativa previa a la confección de recibos de cuotas vencidas de cualquier Tasa o Servicio o Derecho, por c/Partida y Tasa/Derecho………………………………….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40DEA">
            <w:pPr>
              <w:jc w:val="right"/>
              <w:rPr>
                <w:sz w:val="34"/>
                <w:szCs w:val="34"/>
                <w:lang w:eastAsia="en-US"/>
              </w:rPr>
            </w:pPr>
            <w:r w:rsidRPr="007A41D6">
              <w:rPr>
                <w:sz w:val="34"/>
                <w:szCs w:val="34"/>
                <w:lang w:eastAsia="en-US"/>
              </w:rPr>
              <w:t xml:space="preserve">$ </w:t>
            </w:r>
            <w:r w:rsidR="00D877B6" w:rsidRPr="007A41D6">
              <w:rPr>
                <w:sz w:val="34"/>
                <w:szCs w:val="34"/>
                <w:lang w:eastAsia="en-US"/>
              </w:rPr>
              <w:t>8</w:t>
            </w:r>
            <w:r w:rsidRPr="007A41D6">
              <w:rPr>
                <w:sz w:val="34"/>
                <w:szCs w:val="34"/>
                <w:lang w:eastAsia="en-US"/>
              </w:rPr>
              <w:t>,</w:t>
            </w:r>
            <w:r w:rsidR="00D877B6" w:rsidRPr="007A41D6">
              <w:rPr>
                <w:sz w:val="34"/>
                <w:szCs w:val="34"/>
                <w:lang w:eastAsia="en-US"/>
              </w:rPr>
              <w:t>9</w:t>
            </w:r>
            <w:r w:rsidR="00240DEA" w:rsidRPr="007A41D6">
              <w:rPr>
                <w:sz w:val="34"/>
                <w:szCs w:val="34"/>
                <w:lang w:eastAsia="en-US"/>
              </w:rPr>
              <w:t>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7)</w:t>
            </w:r>
          </w:p>
        </w:tc>
        <w:tc>
          <w:tcPr>
            <w:tcW w:w="6804" w:type="dxa"/>
          </w:tcPr>
          <w:p w:rsidR="001738F0" w:rsidRPr="007A41D6" w:rsidRDefault="001738F0" w:rsidP="002978B5">
            <w:pPr>
              <w:jc w:val="both"/>
              <w:rPr>
                <w:sz w:val="34"/>
                <w:szCs w:val="34"/>
                <w:lang w:eastAsia="en-US"/>
              </w:rPr>
            </w:pPr>
            <w:r w:rsidRPr="007A41D6">
              <w:rPr>
                <w:sz w:val="34"/>
                <w:szCs w:val="34"/>
                <w:lang w:eastAsia="en-US"/>
              </w:rPr>
              <w:t>Solicitud de permiso para baile y otras fiestas con carácter público, organizado por centros sociales...</w:t>
            </w:r>
          </w:p>
        </w:tc>
        <w:tc>
          <w:tcPr>
            <w:tcW w:w="1701" w:type="dxa"/>
          </w:tcPr>
          <w:p w:rsidR="001738F0" w:rsidRPr="007A41D6" w:rsidRDefault="001738F0" w:rsidP="002978B5">
            <w:pPr>
              <w:jc w:val="right"/>
              <w:rPr>
                <w:sz w:val="34"/>
                <w:szCs w:val="34"/>
                <w:lang w:eastAsia="en-US"/>
              </w:rPr>
            </w:pPr>
          </w:p>
          <w:p w:rsidR="001738F0" w:rsidRPr="007A41D6" w:rsidRDefault="001738F0" w:rsidP="00D877B6">
            <w:pPr>
              <w:jc w:val="right"/>
              <w:rPr>
                <w:sz w:val="34"/>
                <w:szCs w:val="34"/>
                <w:lang w:eastAsia="en-US"/>
              </w:rPr>
            </w:pPr>
            <w:r w:rsidRPr="007A41D6">
              <w:rPr>
                <w:sz w:val="34"/>
                <w:szCs w:val="34"/>
                <w:lang w:eastAsia="en-US"/>
              </w:rPr>
              <w:t>$ 1</w:t>
            </w:r>
            <w:r w:rsidR="00D877B6" w:rsidRPr="007A41D6">
              <w:rPr>
                <w:sz w:val="34"/>
                <w:szCs w:val="34"/>
                <w:lang w:eastAsia="en-US"/>
              </w:rPr>
              <w:t>43</w:t>
            </w:r>
            <w:r w:rsidRPr="007A41D6">
              <w:rPr>
                <w:sz w:val="34"/>
                <w:szCs w:val="34"/>
                <w:lang w:eastAsia="en-US"/>
              </w:rPr>
              <w:t>,</w:t>
            </w:r>
            <w:r w:rsidR="00D877B6" w:rsidRPr="007A41D6">
              <w:rPr>
                <w:sz w:val="34"/>
                <w:szCs w:val="34"/>
                <w:lang w:eastAsia="en-US"/>
              </w:rPr>
              <w:t>35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8)</w:t>
            </w:r>
          </w:p>
        </w:tc>
        <w:tc>
          <w:tcPr>
            <w:tcW w:w="6804" w:type="dxa"/>
          </w:tcPr>
          <w:p w:rsidR="001738F0" w:rsidRPr="007A41D6" w:rsidRDefault="001738F0" w:rsidP="002978B5">
            <w:pPr>
              <w:jc w:val="both"/>
              <w:rPr>
                <w:sz w:val="34"/>
                <w:szCs w:val="34"/>
                <w:lang w:eastAsia="en-US"/>
              </w:rPr>
            </w:pPr>
            <w:r w:rsidRPr="007A41D6">
              <w:rPr>
                <w:sz w:val="34"/>
                <w:szCs w:val="34"/>
                <w:lang w:eastAsia="en-US"/>
              </w:rPr>
              <w:t>Por la solicitud, otorgamiento  y renovación de licencia de conductor o su duplicado:</w:t>
            </w:r>
          </w:p>
          <w:p w:rsidR="001738F0" w:rsidRPr="007A41D6" w:rsidRDefault="001738F0" w:rsidP="002978B5">
            <w:pPr>
              <w:jc w:val="both"/>
              <w:rPr>
                <w:sz w:val="34"/>
                <w:szCs w:val="34"/>
                <w:lang w:eastAsia="en-US"/>
              </w:rPr>
            </w:pPr>
            <w:r w:rsidRPr="007A41D6">
              <w:rPr>
                <w:sz w:val="34"/>
                <w:szCs w:val="34"/>
                <w:lang w:eastAsia="en-US"/>
              </w:rPr>
              <w:t>a) Por 5 años…………………………………...</w:t>
            </w:r>
          </w:p>
          <w:p w:rsidR="001738F0" w:rsidRPr="007A41D6" w:rsidRDefault="001738F0" w:rsidP="002978B5">
            <w:pPr>
              <w:jc w:val="both"/>
              <w:rPr>
                <w:sz w:val="34"/>
                <w:szCs w:val="34"/>
                <w:lang w:eastAsia="en-US"/>
              </w:rPr>
            </w:pPr>
            <w:r w:rsidRPr="007A41D6">
              <w:rPr>
                <w:sz w:val="34"/>
                <w:szCs w:val="34"/>
                <w:lang w:eastAsia="en-US"/>
              </w:rPr>
              <w:t>b) Por 3 años………………………………..….</w:t>
            </w:r>
          </w:p>
          <w:p w:rsidR="001738F0" w:rsidRPr="007A41D6" w:rsidRDefault="001738F0" w:rsidP="002978B5">
            <w:pPr>
              <w:jc w:val="both"/>
              <w:rPr>
                <w:sz w:val="34"/>
                <w:szCs w:val="34"/>
                <w:lang w:eastAsia="en-US"/>
              </w:rPr>
            </w:pPr>
            <w:r w:rsidRPr="007A41D6">
              <w:rPr>
                <w:sz w:val="34"/>
                <w:szCs w:val="34"/>
                <w:lang w:eastAsia="en-US"/>
              </w:rPr>
              <w:t>c) Por 2 años………………………………..….</w:t>
            </w:r>
          </w:p>
          <w:p w:rsidR="001738F0" w:rsidRPr="007A41D6" w:rsidRDefault="001738F0" w:rsidP="002978B5">
            <w:pPr>
              <w:jc w:val="both"/>
              <w:rPr>
                <w:sz w:val="34"/>
                <w:szCs w:val="34"/>
                <w:lang w:eastAsia="en-US"/>
              </w:rPr>
            </w:pPr>
            <w:r w:rsidRPr="007A41D6">
              <w:rPr>
                <w:sz w:val="34"/>
                <w:szCs w:val="34"/>
                <w:lang w:eastAsia="en-US"/>
              </w:rPr>
              <w:t>d) Por 1 año……………………………………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w:t>
            </w:r>
            <w:r w:rsidR="00D877B6" w:rsidRPr="007A41D6">
              <w:rPr>
                <w:sz w:val="34"/>
                <w:szCs w:val="34"/>
                <w:lang w:eastAsia="en-US"/>
              </w:rPr>
              <w:t>54</w:t>
            </w:r>
            <w:r w:rsidRPr="007A41D6">
              <w:rPr>
                <w:sz w:val="34"/>
                <w:szCs w:val="34"/>
                <w:lang w:eastAsia="en-US"/>
              </w:rPr>
              <w:t>,</w:t>
            </w:r>
            <w:r w:rsidR="00D877B6" w:rsidRPr="007A41D6">
              <w:rPr>
                <w:sz w:val="34"/>
                <w:szCs w:val="34"/>
                <w:lang w:eastAsia="en-US"/>
              </w:rPr>
              <w:t>1</w:t>
            </w:r>
            <w:r w:rsidR="003A53CE" w:rsidRPr="007A41D6">
              <w:rPr>
                <w:sz w:val="34"/>
                <w:szCs w:val="34"/>
                <w:lang w:eastAsia="en-US"/>
              </w:rPr>
              <w:t>0</w:t>
            </w:r>
            <w:r w:rsidRPr="007A41D6">
              <w:rPr>
                <w:sz w:val="34"/>
                <w:szCs w:val="34"/>
                <w:lang w:eastAsia="en-US"/>
              </w:rPr>
              <w:t>.-</w:t>
            </w:r>
          </w:p>
          <w:p w:rsidR="001738F0" w:rsidRPr="007A41D6" w:rsidRDefault="001738F0" w:rsidP="002978B5">
            <w:pPr>
              <w:jc w:val="right"/>
              <w:rPr>
                <w:sz w:val="34"/>
                <w:szCs w:val="34"/>
                <w:lang w:eastAsia="en-US"/>
              </w:rPr>
            </w:pPr>
            <w:r w:rsidRPr="007A41D6">
              <w:rPr>
                <w:sz w:val="34"/>
                <w:szCs w:val="34"/>
                <w:lang w:eastAsia="en-US"/>
              </w:rPr>
              <w:t>$ 1</w:t>
            </w:r>
            <w:r w:rsidR="00D877B6" w:rsidRPr="007A41D6">
              <w:rPr>
                <w:sz w:val="34"/>
                <w:szCs w:val="34"/>
                <w:lang w:eastAsia="en-US"/>
              </w:rPr>
              <w:t>09</w:t>
            </w:r>
            <w:r w:rsidRPr="007A41D6">
              <w:rPr>
                <w:sz w:val="34"/>
                <w:szCs w:val="34"/>
                <w:lang w:eastAsia="en-US"/>
              </w:rPr>
              <w:t>,</w:t>
            </w:r>
            <w:r w:rsidR="00D877B6" w:rsidRPr="007A41D6">
              <w:rPr>
                <w:sz w:val="34"/>
                <w:szCs w:val="34"/>
                <w:lang w:eastAsia="en-US"/>
              </w:rPr>
              <w:t>5</w:t>
            </w:r>
            <w:r w:rsidR="003A53CE" w:rsidRPr="007A41D6">
              <w:rPr>
                <w:sz w:val="34"/>
                <w:szCs w:val="34"/>
                <w:lang w:eastAsia="en-US"/>
              </w:rPr>
              <w:t>5</w:t>
            </w:r>
            <w:r w:rsidRPr="007A41D6">
              <w:rPr>
                <w:sz w:val="34"/>
                <w:szCs w:val="34"/>
                <w:lang w:eastAsia="en-US"/>
              </w:rPr>
              <w:t>.-</w:t>
            </w:r>
          </w:p>
          <w:p w:rsidR="001738F0" w:rsidRPr="007A41D6" w:rsidRDefault="00D877B6" w:rsidP="002978B5">
            <w:pPr>
              <w:jc w:val="right"/>
              <w:rPr>
                <w:sz w:val="34"/>
                <w:szCs w:val="34"/>
                <w:lang w:eastAsia="en-US"/>
              </w:rPr>
            </w:pPr>
            <w:r w:rsidRPr="007A41D6">
              <w:rPr>
                <w:sz w:val="34"/>
                <w:szCs w:val="34"/>
                <w:lang w:eastAsia="en-US"/>
              </w:rPr>
              <w:t>$ 100,35</w:t>
            </w:r>
            <w:r w:rsidR="001738F0" w:rsidRPr="007A41D6">
              <w:rPr>
                <w:sz w:val="34"/>
                <w:szCs w:val="34"/>
                <w:lang w:eastAsia="en-US"/>
              </w:rPr>
              <w:t>.-</w:t>
            </w:r>
          </w:p>
          <w:p w:rsidR="001738F0" w:rsidRPr="007A41D6" w:rsidRDefault="00D877B6" w:rsidP="00D877B6">
            <w:pPr>
              <w:jc w:val="right"/>
              <w:rPr>
                <w:sz w:val="34"/>
                <w:szCs w:val="34"/>
                <w:lang w:eastAsia="en-US"/>
              </w:rPr>
            </w:pPr>
            <w:r w:rsidRPr="007A41D6">
              <w:rPr>
                <w:sz w:val="34"/>
                <w:szCs w:val="34"/>
                <w:lang w:eastAsia="en-US"/>
              </w:rPr>
              <w:t>$ 57</w:t>
            </w:r>
            <w:r w:rsidR="001738F0" w:rsidRPr="007A41D6">
              <w:rPr>
                <w:sz w:val="34"/>
                <w:szCs w:val="34"/>
                <w:lang w:eastAsia="en-US"/>
              </w:rPr>
              <w:t>,</w:t>
            </w:r>
            <w:r w:rsidRPr="007A41D6">
              <w:rPr>
                <w:sz w:val="34"/>
                <w:szCs w:val="34"/>
                <w:lang w:eastAsia="en-US"/>
              </w:rPr>
              <w:t>3</w:t>
            </w:r>
            <w:r w:rsidR="003A53CE" w:rsidRPr="007A41D6">
              <w:rPr>
                <w:sz w:val="34"/>
                <w:szCs w:val="34"/>
                <w:lang w:eastAsia="en-US"/>
              </w:rPr>
              <w:t>5</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9)</w:t>
            </w:r>
          </w:p>
        </w:tc>
        <w:tc>
          <w:tcPr>
            <w:tcW w:w="6804" w:type="dxa"/>
          </w:tcPr>
          <w:p w:rsidR="001738F0" w:rsidRPr="007A41D6" w:rsidRDefault="001738F0" w:rsidP="002978B5">
            <w:pPr>
              <w:jc w:val="both"/>
              <w:rPr>
                <w:sz w:val="34"/>
                <w:szCs w:val="34"/>
                <w:lang w:eastAsia="en-US"/>
              </w:rPr>
            </w:pPr>
            <w:r w:rsidRPr="007A41D6">
              <w:rPr>
                <w:sz w:val="34"/>
                <w:szCs w:val="34"/>
                <w:lang w:eastAsia="en-US"/>
              </w:rPr>
              <w:t>Por la solicitud de certificación de aptitud física, ampliación de categoría, cambios de domicilio u otros trámites no previstos en la licencia de conductor:</w:t>
            </w:r>
          </w:p>
          <w:p w:rsidR="001738F0" w:rsidRPr="007A41D6" w:rsidRDefault="001738F0" w:rsidP="002978B5">
            <w:pPr>
              <w:jc w:val="both"/>
              <w:rPr>
                <w:sz w:val="34"/>
                <w:szCs w:val="34"/>
                <w:lang w:eastAsia="en-US"/>
              </w:rPr>
            </w:pPr>
            <w:r w:rsidRPr="007A41D6">
              <w:rPr>
                <w:sz w:val="34"/>
                <w:szCs w:val="34"/>
                <w:lang w:eastAsia="en-US"/>
              </w:rPr>
              <w:t>a) Por 5 años…………………………………...</w:t>
            </w:r>
          </w:p>
          <w:p w:rsidR="001738F0" w:rsidRPr="007A41D6" w:rsidRDefault="001738F0" w:rsidP="002978B5">
            <w:pPr>
              <w:jc w:val="both"/>
              <w:rPr>
                <w:sz w:val="34"/>
                <w:szCs w:val="34"/>
                <w:lang w:eastAsia="en-US"/>
              </w:rPr>
            </w:pPr>
            <w:r w:rsidRPr="007A41D6">
              <w:rPr>
                <w:sz w:val="34"/>
                <w:szCs w:val="34"/>
                <w:lang w:eastAsia="en-US"/>
              </w:rPr>
              <w:t>b) Por 3 años…………………………………...</w:t>
            </w:r>
          </w:p>
          <w:p w:rsidR="001738F0" w:rsidRPr="007A41D6" w:rsidRDefault="001738F0" w:rsidP="002978B5">
            <w:pPr>
              <w:jc w:val="both"/>
              <w:rPr>
                <w:sz w:val="34"/>
                <w:szCs w:val="34"/>
                <w:lang w:eastAsia="en-US"/>
              </w:rPr>
            </w:pPr>
            <w:r w:rsidRPr="007A41D6">
              <w:rPr>
                <w:sz w:val="34"/>
                <w:szCs w:val="34"/>
                <w:lang w:eastAsia="en-US"/>
              </w:rPr>
              <w:t>c) Por 2 años…………………………………...</w:t>
            </w:r>
          </w:p>
          <w:p w:rsidR="001738F0" w:rsidRPr="007A41D6" w:rsidRDefault="001738F0" w:rsidP="002978B5">
            <w:pPr>
              <w:jc w:val="both"/>
              <w:rPr>
                <w:sz w:val="34"/>
                <w:szCs w:val="34"/>
                <w:lang w:eastAsia="en-US"/>
              </w:rPr>
            </w:pPr>
            <w:r w:rsidRPr="007A41D6">
              <w:rPr>
                <w:sz w:val="34"/>
                <w:szCs w:val="34"/>
                <w:lang w:eastAsia="en-US"/>
              </w:rPr>
              <w:t>d) Por 1 año……………………………………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w:t>
            </w:r>
            <w:r w:rsidR="003A53CE" w:rsidRPr="007A41D6">
              <w:rPr>
                <w:sz w:val="34"/>
                <w:szCs w:val="34"/>
                <w:lang w:eastAsia="en-US"/>
              </w:rPr>
              <w:t>2</w:t>
            </w:r>
            <w:r w:rsidR="00D877B6" w:rsidRPr="007A41D6">
              <w:rPr>
                <w:sz w:val="34"/>
                <w:szCs w:val="34"/>
                <w:lang w:eastAsia="en-US"/>
              </w:rPr>
              <w:t>9</w:t>
            </w:r>
            <w:r w:rsidRPr="007A41D6">
              <w:rPr>
                <w:sz w:val="34"/>
                <w:szCs w:val="34"/>
                <w:lang w:eastAsia="en-US"/>
              </w:rPr>
              <w:t>,</w:t>
            </w:r>
            <w:r w:rsidR="003A53CE" w:rsidRPr="007A41D6">
              <w:rPr>
                <w:sz w:val="34"/>
                <w:szCs w:val="34"/>
                <w:lang w:eastAsia="en-US"/>
              </w:rPr>
              <w:t>00</w:t>
            </w:r>
            <w:r w:rsidRPr="007A41D6">
              <w:rPr>
                <w:sz w:val="34"/>
                <w:szCs w:val="34"/>
                <w:lang w:eastAsia="en-US"/>
              </w:rPr>
              <w:t>.-</w:t>
            </w:r>
          </w:p>
          <w:p w:rsidR="001738F0" w:rsidRPr="007A41D6" w:rsidRDefault="00D877B6" w:rsidP="002978B5">
            <w:pPr>
              <w:jc w:val="right"/>
              <w:rPr>
                <w:sz w:val="34"/>
                <w:szCs w:val="34"/>
                <w:lang w:eastAsia="en-US"/>
              </w:rPr>
            </w:pPr>
            <w:r w:rsidRPr="007A41D6">
              <w:rPr>
                <w:sz w:val="34"/>
                <w:szCs w:val="34"/>
                <w:lang w:eastAsia="en-US"/>
              </w:rPr>
              <w:t>$ 100</w:t>
            </w:r>
            <w:r w:rsidR="001738F0" w:rsidRPr="007A41D6">
              <w:rPr>
                <w:sz w:val="34"/>
                <w:szCs w:val="34"/>
                <w:lang w:eastAsia="en-US"/>
              </w:rPr>
              <w:t>,</w:t>
            </w:r>
            <w:r w:rsidRPr="007A41D6">
              <w:rPr>
                <w:sz w:val="34"/>
                <w:szCs w:val="34"/>
                <w:lang w:eastAsia="en-US"/>
              </w:rPr>
              <w:t>35</w:t>
            </w:r>
            <w:r w:rsidR="001738F0" w:rsidRPr="007A41D6">
              <w:rPr>
                <w:sz w:val="34"/>
                <w:szCs w:val="34"/>
                <w:lang w:eastAsia="en-US"/>
              </w:rPr>
              <w:t>.-</w:t>
            </w:r>
          </w:p>
          <w:p w:rsidR="001738F0" w:rsidRPr="007A41D6" w:rsidRDefault="00D877B6" w:rsidP="002978B5">
            <w:pPr>
              <w:jc w:val="right"/>
              <w:rPr>
                <w:sz w:val="34"/>
                <w:szCs w:val="34"/>
                <w:lang w:eastAsia="en-US"/>
              </w:rPr>
            </w:pPr>
            <w:r w:rsidRPr="007A41D6">
              <w:rPr>
                <w:sz w:val="34"/>
                <w:szCs w:val="34"/>
                <w:lang w:eastAsia="en-US"/>
              </w:rPr>
              <w:t>$ 86,00</w:t>
            </w:r>
            <w:r w:rsidR="001738F0" w:rsidRPr="007A41D6">
              <w:rPr>
                <w:sz w:val="34"/>
                <w:szCs w:val="34"/>
                <w:lang w:eastAsia="en-US"/>
              </w:rPr>
              <w:t>.-</w:t>
            </w:r>
          </w:p>
          <w:p w:rsidR="001738F0" w:rsidRPr="007A41D6" w:rsidRDefault="00D877B6" w:rsidP="00D877B6">
            <w:pPr>
              <w:jc w:val="right"/>
              <w:rPr>
                <w:sz w:val="34"/>
                <w:szCs w:val="34"/>
                <w:lang w:eastAsia="en-US"/>
              </w:rPr>
            </w:pPr>
            <w:r w:rsidRPr="007A41D6">
              <w:rPr>
                <w:sz w:val="34"/>
                <w:szCs w:val="34"/>
                <w:lang w:eastAsia="en-US"/>
              </w:rPr>
              <w:t>$ 57</w:t>
            </w:r>
            <w:r w:rsidR="001738F0" w:rsidRPr="007A41D6">
              <w:rPr>
                <w:sz w:val="34"/>
                <w:szCs w:val="34"/>
                <w:lang w:eastAsia="en-US"/>
              </w:rPr>
              <w:t>,</w:t>
            </w:r>
            <w:r w:rsidRPr="007A41D6">
              <w:rPr>
                <w:sz w:val="34"/>
                <w:szCs w:val="34"/>
                <w:lang w:eastAsia="en-US"/>
              </w:rPr>
              <w:t>3</w:t>
            </w:r>
            <w:r w:rsidR="003A53CE" w:rsidRPr="007A41D6">
              <w:rPr>
                <w:sz w:val="34"/>
                <w:szCs w:val="34"/>
                <w:lang w:eastAsia="en-US"/>
              </w:rPr>
              <w:t>5</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10)</w:t>
            </w:r>
          </w:p>
        </w:tc>
        <w:tc>
          <w:tcPr>
            <w:tcW w:w="6804" w:type="dxa"/>
          </w:tcPr>
          <w:p w:rsidR="001738F0" w:rsidRPr="007A41D6" w:rsidRDefault="001738F0" w:rsidP="002978B5">
            <w:pPr>
              <w:jc w:val="both"/>
              <w:rPr>
                <w:sz w:val="34"/>
                <w:szCs w:val="34"/>
                <w:lang w:eastAsia="en-US"/>
              </w:rPr>
            </w:pPr>
            <w:r w:rsidRPr="007A41D6">
              <w:rPr>
                <w:sz w:val="34"/>
                <w:szCs w:val="34"/>
                <w:lang w:eastAsia="en-US"/>
              </w:rPr>
              <w:t>Inscripción en los Registros de Proveedores y Contratistas……………………………………</w:t>
            </w:r>
          </w:p>
        </w:tc>
        <w:tc>
          <w:tcPr>
            <w:tcW w:w="1701" w:type="dxa"/>
          </w:tcPr>
          <w:p w:rsidR="001738F0" w:rsidRPr="007A41D6" w:rsidRDefault="001738F0" w:rsidP="002978B5">
            <w:pPr>
              <w:jc w:val="right"/>
              <w:rPr>
                <w:sz w:val="34"/>
                <w:szCs w:val="34"/>
                <w:lang w:eastAsia="en-US"/>
              </w:rPr>
            </w:pPr>
          </w:p>
          <w:p w:rsidR="001738F0" w:rsidRPr="007A41D6" w:rsidRDefault="00D877B6" w:rsidP="00D877B6">
            <w:pPr>
              <w:jc w:val="right"/>
              <w:rPr>
                <w:sz w:val="34"/>
                <w:szCs w:val="34"/>
                <w:lang w:eastAsia="en-US"/>
              </w:rPr>
            </w:pPr>
            <w:r w:rsidRPr="007A41D6">
              <w:rPr>
                <w:sz w:val="34"/>
                <w:szCs w:val="34"/>
                <w:lang w:eastAsia="en-US"/>
              </w:rPr>
              <w:t>$ 430</w:t>
            </w:r>
            <w:r w:rsidR="001738F0" w:rsidRPr="007A41D6">
              <w:rPr>
                <w:sz w:val="34"/>
                <w:szCs w:val="34"/>
                <w:lang w:eastAsia="en-US"/>
              </w:rPr>
              <w:t>,</w:t>
            </w:r>
            <w:r w:rsidRPr="007A41D6">
              <w:rPr>
                <w:sz w:val="34"/>
                <w:szCs w:val="34"/>
                <w:lang w:eastAsia="en-US"/>
              </w:rPr>
              <w:t>1</w:t>
            </w:r>
            <w:r w:rsidR="003A53CE" w:rsidRPr="007A41D6">
              <w:rPr>
                <w:sz w:val="34"/>
                <w:szCs w:val="34"/>
                <w:lang w:eastAsia="en-US"/>
              </w:rPr>
              <w:t>0</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11)</w:t>
            </w:r>
          </w:p>
        </w:tc>
        <w:tc>
          <w:tcPr>
            <w:tcW w:w="6804" w:type="dxa"/>
          </w:tcPr>
          <w:p w:rsidR="001738F0" w:rsidRPr="007A41D6" w:rsidRDefault="001738F0" w:rsidP="002978B5">
            <w:pPr>
              <w:jc w:val="both"/>
              <w:rPr>
                <w:sz w:val="34"/>
                <w:szCs w:val="34"/>
                <w:lang w:eastAsia="en-US"/>
              </w:rPr>
            </w:pPr>
            <w:r w:rsidRPr="007A41D6">
              <w:rPr>
                <w:sz w:val="34"/>
                <w:szCs w:val="34"/>
                <w:lang w:eastAsia="en-US"/>
              </w:rPr>
              <w:t xml:space="preserve">Transferencias de automotores menores, </w:t>
            </w:r>
            <w:r w:rsidRPr="007A41D6">
              <w:rPr>
                <w:sz w:val="34"/>
                <w:szCs w:val="34"/>
                <w:lang w:eastAsia="en-US"/>
              </w:rPr>
              <w:lastRenderedPageBreak/>
              <w:t>motonetas, motocicletas………………………..</w:t>
            </w:r>
          </w:p>
        </w:tc>
        <w:tc>
          <w:tcPr>
            <w:tcW w:w="1701" w:type="dxa"/>
          </w:tcPr>
          <w:p w:rsidR="001738F0" w:rsidRPr="007A41D6" w:rsidRDefault="001738F0" w:rsidP="002978B5">
            <w:pPr>
              <w:jc w:val="right"/>
              <w:rPr>
                <w:sz w:val="34"/>
                <w:szCs w:val="34"/>
                <w:lang w:eastAsia="en-US"/>
              </w:rPr>
            </w:pPr>
          </w:p>
          <w:p w:rsidR="001738F0" w:rsidRPr="007A41D6" w:rsidRDefault="001738F0" w:rsidP="00D877B6">
            <w:pPr>
              <w:jc w:val="right"/>
              <w:rPr>
                <w:sz w:val="34"/>
                <w:szCs w:val="34"/>
                <w:lang w:eastAsia="en-US"/>
              </w:rPr>
            </w:pPr>
            <w:r w:rsidRPr="007A41D6">
              <w:rPr>
                <w:sz w:val="34"/>
                <w:szCs w:val="34"/>
                <w:lang w:eastAsia="en-US"/>
              </w:rPr>
              <w:lastRenderedPageBreak/>
              <w:t xml:space="preserve">$ </w:t>
            </w:r>
            <w:r w:rsidR="00D877B6" w:rsidRPr="007A41D6">
              <w:rPr>
                <w:sz w:val="34"/>
                <w:szCs w:val="34"/>
                <w:lang w:eastAsia="en-US"/>
              </w:rPr>
              <w:t>286</w:t>
            </w:r>
            <w:r w:rsidRPr="007A41D6">
              <w:rPr>
                <w:sz w:val="34"/>
                <w:szCs w:val="34"/>
                <w:lang w:eastAsia="en-US"/>
              </w:rPr>
              <w:t>,</w:t>
            </w:r>
            <w:r w:rsidR="00B62EC5" w:rsidRPr="007A41D6">
              <w:rPr>
                <w:sz w:val="34"/>
                <w:szCs w:val="34"/>
                <w:lang w:eastAsia="en-US"/>
              </w:rPr>
              <w:t>7</w:t>
            </w:r>
            <w:r w:rsidR="00D877B6" w:rsidRPr="007A41D6">
              <w:rPr>
                <w:sz w:val="34"/>
                <w:szCs w:val="34"/>
                <w:lang w:eastAsia="en-US"/>
              </w:rPr>
              <w:t>0</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lastRenderedPageBreak/>
              <w:t>12)</w:t>
            </w:r>
          </w:p>
        </w:tc>
        <w:tc>
          <w:tcPr>
            <w:tcW w:w="6804" w:type="dxa"/>
          </w:tcPr>
          <w:p w:rsidR="001738F0" w:rsidRPr="007A41D6" w:rsidRDefault="001738F0" w:rsidP="002978B5">
            <w:pPr>
              <w:jc w:val="both"/>
              <w:rPr>
                <w:sz w:val="34"/>
                <w:szCs w:val="34"/>
                <w:lang w:eastAsia="en-US"/>
              </w:rPr>
            </w:pPr>
            <w:r w:rsidRPr="007A41D6">
              <w:rPr>
                <w:sz w:val="34"/>
                <w:szCs w:val="34"/>
                <w:lang w:eastAsia="en-US"/>
              </w:rPr>
              <w:t xml:space="preserve">Pliegos de Bases y Condiciones para Licitaciones públicas o Concursos de Precios, por cada ejemplar se cobrará </w:t>
            </w:r>
            <w:smartTag w:uri="urn:schemas-microsoft-com:office:smarttags" w:element="PersonName">
              <w:smartTagPr>
                <w:attr w:name="ProductID" w:val="la Tasa"/>
              </w:smartTagPr>
              <w:r w:rsidRPr="007A41D6">
                <w:rPr>
                  <w:sz w:val="34"/>
                  <w:szCs w:val="34"/>
                  <w:lang w:eastAsia="en-US"/>
                </w:rPr>
                <w:t>la Tasa</w:t>
              </w:r>
            </w:smartTag>
            <w:r w:rsidRPr="007A41D6">
              <w:rPr>
                <w:sz w:val="34"/>
                <w:szCs w:val="34"/>
                <w:lang w:eastAsia="en-US"/>
              </w:rPr>
              <w:t xml:space="preserve"> uniforme del 0,5% o (cero, cinco por mil) del presupuesto Oficial. </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13)</w:t>
            </w:r>
          </w:p>
        </w:tc>
        <w:tc>
          <w:tcPr>
            <w:tcW w:w="6804" w:type="dxa"/>
          </w:tcPr>
          <w:p w:rsidR="001738F0" w:rsidRPr="007A41D6" w:rsidRDefault="001738F0" w:rsidP="002978B5">
            <w:pPr>
              <w:jc w:val="both"/>
              <w:rPr>
                <w:sz w:val="34"/>
                <w:szCs w:val="34"/>
                <w:lang w:eastAsia="en-US"/>
              </w:rPr>
            </w:pPr>
            <w:r w:rsidRPr="007A41D6">
              <w:rPr>
                <w:sz w:val="34"/>
                <w:szCs w:val="34"/>
                <w:lang w:eastAsia="en-US"/>
              </w:rPr>
              <w:t>Solicitud de transferencia de negocio o cambio de firma o rubro……………………………………</w:t>
            </w:r>
          </w:p>
        </w:tc>
        <w:tc>
          <w:tcPr>
            <w:tcW w:w="1701" w:type="dxa"/>
          </w:tcPr>
          <w:p w:rsidR="001738F0" w:rsidRPr="007A41D6" w:rsidRDefault="001738F0" w:rsidP="002978B5">
            <w:pPr>
              <w:jc w:val="right"/>
              <w:rPr>
                <w:sz w:val="34"/>
                <w:szCs w:val="34"/>
                <w:lang w:eastAsia="en-US"/>
              </w:rPr>
            </w:pPr>
          </w:p>
          <w:p w:rsidR="001738F0" w:rsidRPr="007A41D6" w:rsidRDefault="00B62EC5" w:rsidP="00D877B6">
            <w:pPr>
              <w:jc w:val="right"/>
              <w:rPr>
                <w:sz w:val="34"/>
                <w:szCs w:val="34"/>
                <w:lang w:eastAsia="en-US"/>
              </w:rPr>
            </w:pPr>
            <w:r w:rsidRPr="007A41D6">
              <w:rPr>
                <w:sz w:val="34"/>
                <w:szCs w:val="34"/>
                <w:lang w:eastAsia="en-US"/>
              </w:rPr>
              <w:t xml:space="preserve">$ </w:t>
            </w:r>
            <w:r w:rsidR="00D877B6" w:rsidRPr="007A41D6">
              <w:rPr>
                <w:sz w:val="34"/>
                <w:szCs w:val="34"/>
                <w:lang w:eastAsia="en-US"/>
              </w:rPr>
              <w:t>430</w:t>
            </w:r>
            <w:r w:rsidRPr="007A41D6">
              <w:rPr>
                <w:sz w:val="34"/>
                <w:szCs w:val="34"/>
                <w:lang w:eastAsia="en-US"/>
              </w:rPr>
              <w:t>,</w:t>
            </w:r>
            <w:r w:rsidR="00D877B6" w:rsidRPr="007A41D6">
              <w:rPr>
                <w:sz w:val="34"/>
                <w:szCs w:val="34"/>
                <w:lang w:eastAsia="en-US"/>
              </w:rPr>
              <w:t>1</w:t>
            </w:r>
            <w:r w:rsidR="001738F0"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14)</w:t>
            </w:r>
          </w:p>
        </w:tc>
        <w:tc>
          <w:tcPr>
            <w:tcW w:w="6804" w:type="dxa"/>
          </w:tcPr>
          <w:p w:rsidR="001738F0" w:rsidRPr="007A41D6" w:rsidRDefault="001738F0" w:rsidP="002978B5">
            <w:pPr>
              <w:jc w:val="both"/>
              <w:rPr>
                <w:sz w:val="34"/>
                <w:szCs w:val="34"/>
                <w:lang w:eastAsia="en-US"/>
              </w:rPr>
            </w:pPr>
            <w:r w:rsidRPr="007A41D6">
              <w:rPr>
                <w:sz w:val="34"/>
                <w:szCs w:val="34"/>
                <w:lang w:eastAsia="en-US"/>
              </w:rPr>
              <w:t>Solicitud de alta y baja de comercio……………..</w:t>
            </w:r>
          </w:p>
        </w:tc>
        <w:tc>
          <w:tcPr>
            <w:tcW w:w="1701" w:type="dxa"/>
          </w:tcPr>
          <w:p w:rsidR="001738F0" w:rsidRPr="007A41D6" w:rsidRDefault="001738F0" w:rsidP="00D877B6">
            <w:pPr>
              <w:jc w:val="right"/>
              <w:rPr>
                <w:sz w:val="34"/>
                <w:szCs w:val="34"/>
                <w:lang w:eastAsia="en-US"/>
              </w:rPr>
            </w:pPr>
            <w:r w:rsidRPr="007A41D6">
              <w:rPr>
                <w:sz w:val="34"/>
                <w:szCs w:val="34"/>
                <w:lang w:eastAsia="en-US"/>
              </w:rPr>
              <w:t>$ 1</w:t>
            </w:r>
            <w:r w:rsidR="00D877B6" w:rsidRPr="007A41D6">
              <w:rPr>
                <w:sz w:val="34"/>
                <w:szCs w:val="34"/>
                <w:lang w:eastAsia="en-US"/>
              </w:rPr>
              <w:t>43</w:t>
            </w:r>
            <w:r w:rsidRPr="007A41D6">
              <w:rPr>
                <w:sz w:val="34"/>
                <w:szCs w:val="34"/>
                <w:lang w:eastAsia="en-US"/>
              </w:rPr>
              <w:t>,</w:t>
            </w:r>
            <w:r w:rsidR="00D877B6" w:rsidRPr="007A41D6">
              <w:rPr>
                <w:sz w:val="34"/>
                <w:szCs w:val="34"/>
                <w:lang w:eastAsia="en-US"/>
              </w:rPr>
              <w:t>3</w:t>
            </w:r>
            <w:r w:rsidR="003774AE" w:rsidRPr="007A41D6">
              <w:rPr>
                <w:sz w:val="34"/>
                <w:szCs w:val="34"/>
                <w:lang w:eastAsia="en-US"/>
              </w:rPr>
              <w:t>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15)</w:t>
            </w:r>
          </w:p>
        </w:tc>
        <w:tc>
          <w:tcPr>
            <w:tcW w:w="6804" w:type="dxa"/>
          </w:tcPr>
          <w:p w:rsidR="001738F0" w:rsidRPr="007A41D6" w:rsidRDefault="001738F0" w:rsidP="002978B5">
            <w:pPr>
              <w:jc w:val="both"/>
              <w:rPr>
                <w:sz w:val="34"/>
                <w:szCs w:val="34"/>
                <w:lang w:eastAsia="en-US"/>
              </w:rPr>
            </w:pPr>
            <w:r w:rsidRPr="007A41D6">
              <w:rPr>
                <w:sz w:val="34"/>
                <w:szCs w:val="34"/>
                <w:lang w:eastAsia="en-US"/>
              </w:rPr>
              <w:t>Libreta de Seguridad e Higiene………………….</w:t>
            </w:r>
          </w:p>
        </w:tc>
        <w:tc>
          <w:tcPr>
            <w:tcW w:w="1701" w:type="dxa"/>
          </w:tcPr>
          <w:p w:rsidR="001738F0" w:rsidRPr="007A41D6" w:rsidRDefault="001738F0" w:rsidP="00D877B6">
            <w:pPr>
              <w:jc w:val="right"/>
              <w:rPr>
                <w:sz w:val="34"/>
                <w:szCs w:val="34"/>
                <w:lang w:eastAsia="en-US"/>
              </w:rPr>
            </w:pPr>
            <w:r w:rsidRPr="007A41D6">
              <w:rPr>
                <w:sz w:val="34"/>
                <w:szCs w:val="34"/>
                <w:lang w:eastAsia="en-US"/>
              </w:rPr>
              <w:t xml:space="preserve">$ </w:t>
            </w:r>
            <w:r w:rsidR="00D877B6" w:rsidRPr="007A41D6">
              <w:rPr>
                <w:sz w:val="34"/>
                <w:szCs w:val="34"/>
                <w:lang w:eastAsia="en-US"/>
              </w:rPr>
              <w:t>143</w:t>
            </w:r>
            <w:r w:rsidR="003774AE" w:rsidRPr="007A41D6">
              <w:rPr>
                <w:sz w:val="34"/>
                <w:szCs w:val="34"/>
                <w:lang w:eastAsia="en-US"/>
              </w:rPr>
              <w:t>,</w:t>
            </w:r>
            <w:r w:rsidR="00D877B6" w:rsidRPr="007A41D6">
              <w:rPr>
                <w:sz w:val="34"/>
                <w:szCs w:val="34"/>
                <w:lang w:eastAsia="en-US"/>
              </w:rPr>
              <w:t>3</w:t>
            </w:r>
            <w:r w:rsidR="003774AE" w:rsidRPr="007A41D6">
              <w:rPr>
                <w:sz w:val="34"/>
                <w:szCs w:val="34"/>
                <w:lang w:eastAsia="en-US"/>
              </w:rPr>
              <w:t>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16)</w:t>
            </w:r>
          </w:p>
        </w:tc>
        <w:tc>
          <w:tcPr>
            <w:tcW w:w="6804" w:type="dxa"/>
          </w:tcPr>
          <w:p w:rsidR="001738F0" w:rsidRPr="007A41D6" w:rsidRDefault="001738F0" w:rsidP="002978B5">
            <w:pPr>
              <w:jc w:val="both"/>
              <w:rPr>
                <w:sz w:val="34"/>
                <w:szCs w:val="34"/>
                <w:lang w:eastAsia="en-US"/>
              </w:rPr>
            </w:pPr>
            <w:r w:rsidRPr="007A41D6">
              <w:rPr>
                <w:sz w:val="34"/>
                <w:szCs w:val="34"/>
                <w:lang w:eastAsia="en-US"/>
              </w:rPr>
              <w:t>Solicitud y otorgamiento de habilitación de kioscos o similares en espacios públicos o donde se realicen espectáculos cuando el solicitante tenga fines comerciales………………………………..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D877B6">
            <w:pPr>
              <w:jc w:val="right"/>
              <w:rPr>
                <w:sz w:val="34"/>
                <w:szCs w:val="34"/>
                <w:lang w:eastAsia="en-US"/>
              </w:rPr>
            </w:pPr>
            <w:r w:rsidRPr="007A41D6">
              <w:rPr>
                <w:sz w:val="34"/>
                <w:szCs w:val="34"/>
                <w:lang w:eastAsia="en-US"/>
              </w:rPr>
              <w:t>$ 1</w:t>
            </w:r>
            <w:r w:rsidR="00D877B6" w:rsidRPr="007A41D6">
              <w:rPr>
                <w:sz w:val="34"/>
                <w:szCs w:val="34"/>
                <w:lang w:eastAsia="en-US"/>
              </w:rPr>
              <w:t>43</w:t>
            </w:r>
            <w:r w:rsidRPr="007A41D6">
              <w:rPr>
                <w:sz w:val="34"/>
                <w:szCs w:val="34"/>
                <w:lang w:eastAsia="en-US"/>
              </w:rPr>
              <w:t>,</w:t>
            </w:r>
            <w:r w:rsidR="00D877B6" w:rsidRPr="007A41D6">
              <w:rPr>
                <w:sz w:val="34"/>
                <w:szCs w:val="34"/>
                <w:lang w:eastAsia="en-US"/>
              </w:rPr>
              <w:t>3</w:t>
            </w:r>
            <w:r w:rsidR="003774AE" w:rsidRPr="007A41D6">
              <w:rPr>
                <w:sz w:val="34"/>
                <w:szCs w:val="34"/>
                <w:lang w:eastAsia="en-US"/>
              </w:rPr>
              <w:t>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17)</w:t>
            </w:r>
          </w:p>
        </w:tc>
        <w:tc>
          <w:tcPr>
            <w:tcW w:w="6804" w:type="dxa"/>
          </w:tcPr>
          <w:p w:rsidR="001738F0" w:rsidRPr="007A41D6" w:rsidRDefault="001738F0" w:rsidP="002978B5">
            <w:pPr>
              <w:jc w:val="both"/>
              <w:rPr>
                <w:sz w:val="34"/>
                <w:szCs w:val="34"/>
                <w:lang w:eastAsia="en-US"/>
              </w:rPr>
            </w:pPr>
            <w:r w:rsidRPr="007A41D6">
              <w:rPr>
                <w:sz w:val="34"/>
                <w:szCs w:val="34"/>
                <w:lang w:eastAsia="en-US"/>
              </w:rPr>
              <w:t>Por la solicitud de autorización y verificación técnica de unidades de transportes públicos de pasajeros:</w:t>
            </w:r>
          </w:p>
          <w:p w:rsidR="001738F0" w:rsidRPr="007A41D6" w:rsidRDefault="001738F0" w:rsidP="001738F0">
            <w:pPr>
              <w:numPr>
                <w:ilvl w:val="0"/>
                <w:numId w:val="16"/>
              </w:numPr>
              <w:jc w:val="both"/>
              <w:rPr>
                <w:sz w:val="34"/>
                <w:szCs w:val="34"/>
                <w:lang w:eastAsia="en-US"/>
              </w:rPr>
            </w:pPr>
            <w:r w:rsidRPr="007A41D6">
              <w:rPr>
                <w:sz w:val="34"/>
                <w:szCs w:val="34"/>
                <w:lang w:eastAsia="en-US"/>
              </w:rPr>
              <w:t>Por la habilitación o renovación de cada vehículo utilizado como micro-ómnibus, transporte escolar y similares………………</w:t>
            </w:r>
          </w:p>
          <w:p w:rsidR="001738F0" w:rsidRPr="007A41D6" w:rsidRDefault="001738F0" w:rsidP="001738F0">
            <w:pPr>
              <w:numPr>
                <w:ilvl w:val="0"/>
                <w:numId w:val="16"/>
              </w:numPr>
              <w:jc w:val="both"/>
              <w:rPr>
                <w:sz w:val="34"/>
                <w:szCs w:val="34"/>
                <w:lang w:eastAsia="en-US"/>
              </w:rPr>
            </w:pPr>
            <w:r w:rsidRPr="007A41D6">
              <w:rPr>
                <w:sz w:val="34"/>
                <w:szCs w:val="34"/>
                <w:lang w:eastAsia="en-US"/>
              </w:rPr>
              <w:t>Por la transferencia de permisos habilitantes otorgados en el inciso anterior……………..</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3774AE" w:rsidRPr="007A41D6">
              <w:rPr>
                <w:sz w:val="34"/>
                <w:szCs w:val="34"/>
                <w:lang w:eastAsia="en-US"/>
              </w:rPr>
              <w:t>8</w:t>
            </w:r>
            <w:r w:rsidR="00D877B6" w:rsidRPr="007A41D6">
              <w:rPr>
                <w:sz w:val="34"/>
                <w:szCs w:val="34"/>
                <w:lang w:eastAsia="en-US"/>
              </w:rPr>
              <w:t>60</w:t>
            </w:r>
            <w:r w:rsidRPr="007A41D6">
              <w:rPr>
                <w:sz w:val="34"/>
                <w:szCs w:val="34"/>
                <w:lang w:eastAsia="en-US"/>
              </w:rPr>
              <w:t>,</w:t>
            </w:r>
            <w:r w:rsidR="00D877B6" w:rsidRPr="007A41D6">
              <w:rPr>
                <w:sz w:val="34"/>
                <w:szCs w:val="34"/>
                <w:lang w:eastAsia="en-US"/>
              </w:rPr>
              <w:t>15</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3774AE">
            <w:pPr>
              <w:jc w:val="right"/>
              <w:rPr>
                <w:sz w:val="34"/>
                <w:szCs w:val="34"/>
                <w:lang w:eastAsia="en-US"/>
              </w:rPr>
            </w:pPr>
            <w:r w:rsidRPr="007A41D6">
              <w:rPr>
                <w:sz w:val="34"/>
                <w:szCs w:val="34"/>
                <w:lang w:eastAsia="en-US"/>
              </w:rPr>
              <w:t>$ 4</w:t>
            </w:r>
            <w:r w:rsidR="00D877B6" w:rsidRPr="007A41D6">
              <w:rPr>
                <w:sz w:val="34"/>
                <w:szCs w:val="34"/>
                <w:lang w:eastAsia="en-US"/>
              </w:rPr>
              <w:t>30</w:t>
            </w:r>
            <w:r w:rsidRPr="007A41D6">
              <w:rPr>
                <w:sz w:val="34"/>
                <w:szCs w:val="34"/>
                <w:lang w:eastAsia="en-US"/>
              </w:rPr>
              <w:t>,</w:t>
            </w:r>
            <w:r w:rsidR="00D877B6" w:rsidRPr="007A41D6">
              <w:rPr>
                <w:sz w:val="34"/>
                <w:szCs w:val="34"/>
                <w:lang w:eastAsia="en-US"/>
              </w:rPr>
              <w:t>1</w:t>
            </w:r>
            <w:r w:rsidR="003774AE" w:rsidRPr="007A41D6">
              <w:rPr>
                <w:sz w:val="34"/>
                <w:szCs w:val="34"/>
                <w:lang w:eastAsia="en-US"/>
              </w:rPr>
              <w:t>0</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18)</w:t>
            </w:r>
          </w:p>
        </w:tc>
        <w:tc>
          <w:tcPr>
            <w:tcW w:w="6804" w:type="dxa"/>
          </w:tcPr>
          <w:p w:rsidR="001738F0" w:rsidRPr="007A41D6" w:rsidRDefault="001738F0" w:rsidP="002978B5">
            <w:pPr>
              <w:jc w:val="both"/>
              <w:rPr>
                <w:sz w:val="34"/>
                <w:szCs w:val="34"/>
                <w:lang w:eastAsia="en-US"/>
              </w:rPr>
            </w:pPr>
            <w:r w:rsidRPr="007A41D6">
              <w:rPr>
                <w:sz w:val="34"/>
                <w:szCs w:val="34"/>
                <w:lang w:eastAsia="en-US"/>
              </w:rPr>
              <w:t xml:space="preserve">Por la solicitud y verificación técnica de unidades para ser destinadas a taxis y </w:t>
            </w:r>
            <w:proofErr w:type="spellStart"/>
            <w:r w:rsidRPr="007A41D6">
              <w:rPr>
                <w:sz w:val="34"/>
                <w:szCs w:val="34"/>
                <w:lang w:eastAsia="en-US"/>
              </w:rPr>
              <w:t>remises</w:t>
            </w:r>
            <w:proofErr w:type="spellEnd"/>
            <w:r w:rsidRPr="007A41D6">
              <w:rPr>
                <w:sz w:val="34"/>
                <w:szCs w:val="34"/>
                <w:lang w:eastAsia="en-US"/>
              </w:rPr>
              <w:t>, se abonará por cada vehículo:</w:t>
            </w:r>
          </w:p>
          <w:p w:rsidR="001738F0" w:rsidRPr="007A41D6" w:rsidRDefault="001738F0" w:rsidP="001738F0">
            <w:pPr>
              <w:numPr>
                <w:ilvl w:val="0"/>
                <w:numId w:val="17"/>
              </w:numPr>
              <w:jc w:val="both"/>
              <w:rPr>
                <w:sz w:val="34"/>
                <w:szCs w:val="34"/>
                <w:lang w:eastAsia="en-US"/>
              </w:rPr>
            </w:pPr>
            <w:r w:rsidRPr="007A41D6">
              <w:rPr>
                <w:sz w:val="34"/>
                <w:szCs w:val="34"/>
                <w:lang w:eastAsia="en-US"/>
              </w:rPr>
              <w:t>Por la habilitación………………………….</w:t>
            </w:r>
          </w:p>
          <w:p w:rsidR="001738F0" w:rsidRPr="007A41D6" w:rsidRDefault="001738F0" w:rsidP="001738F0">
            <w:pPr>
              <w:numPr>
                <w:ilvl w:val="0"/>
                <w:numId w:val="17"/>
              </w:numPr>
              <w:jc w:val="both"/>
              <w:rPr>
                <w:sz w:val="34"/>
                <w:szCs w:val="34"/>
                <w:lang w:eastAsia="en-US"/>
              </w:rPr>
            </w:pPr>
            <w:r w:rsidRPr="007A41D6">
              <w:rPr>
                <w:sz w:val="34"/>
                <w:szCs w:val="34"/>
                <w:lang w:eastAsia="en-US"/>
              </w:rPr>
              <w:t>Por la transferencia de los permisos habilitantes otorgados en el inciso anterior</w:t>
            </w:r>
            <w:r w:rsidR="00DB26A2" w:rsidRPr="007A41D6">
              <w:rPr>
                <w:sz w:val="34"/>
                <w:szCs w:val="34"/>
                <w:lang w:eastAsia="en-US"/>
              </w:rPr>
              <w:t>…</w:t>
            </w:r>
          </w:p>
          <w:p w:rsidR="003774AE" w:rsidRPr="007A41D6" w:rsidRDefault="001738F0" w:rsidP="003774AE">
            <w:pPr>
              <w:numPr>
                <w:ilvl w:val="0"/>
                <w:numId w:val="17"/>
              </w:numPr>
              <w:jc w:val="both"/>
              <w:rPr>
                <w:sz w:val="34"/>
                <w:szCs w:val="34"/>
                <w:lang w:eastAsia="en-US"/>
              </w:rPr>
            </w:pPr>
            <w:r w:rsidRPr="007A41D6">
              <w:rPr>
                <w:sz w:val="34"/>
                <w:szCs w:val="34"/>
                <w:lang w:eastAsia="en-US"/>
              </w:rPr>
              <w:t>Por la solicitud y verificación técnica para renovación y/o mejoras de unidades previstas en los apartados 19 y 20………......</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3774AE" w:rsidRPr="007A41D6">
              <w:rPr>
                <w:sz w:val="34"/>
                <w:szCs w:val="34"/>
                <w:lang w:eastAsia="en-US"/>
              </w:rPr>
              <w:t>2</w:t>
            </w:r>
            <w:r w:rsidR="00D877B6" w:rsidRPr="007A41D6">
              <w:rPr>
                <w:sz w:val="34"/>
                <w:szCs w:val="34"/>
                <w:lang w:eastAsia="en-US"/>
              </w:rPr>
              <w:t>86</w:t>
            </w:r>
            <w:r w:rsidRPr="007A41D6">
              <w:rPr>
                <w:sz w:val="34"/>
                <w:szCs w:val="34"/>
                <w:lang w:eastAsia="en-US"/>
              </w:rPr>
              <w:t>,</w:t>
            </w:r>
            <w:r w:rsidR="003774AE" w:rsidRPr="007A41D6">
              <w:rPr>
                <w:sz w:val="34"/>
                <w:szCs w:val="34"/>
                <w:lang w:eastAsia="en-US"/>
              </w:rPr>
              <w:t>7</w:t>
            </w:r>
            <w:r w:rsidR="00D877B6" w:rsidRPr="007A41D6">
              <w:rPr>
                <w:sz w:val="34"/>
                <w:szCs w:val="34"/>
                <w:lang w:eastAsia="en-US"/>
              </w:rPr>
              <w:t>0</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D877B6" w:rsidRPr="007A41D6">
              <w:rPr>
                <w:sz w:val="34"/>
                <w:szCs w:val="34"/>
                <w:lang w:eastAsia="en-US"/>
              </w:rPr>
              <w:t>286</w:t>
            </w:r>
            <w:r w:rsidRPr="007A41D6">
              <w:rPr>
                <w:sz w:val="34"/>
                <w:szCs w:val="34"/>
                <w:lang w:eastAsia="en-US"/>
              </w:rPr>
              <w:t>,</w:t>
            </w:r>
            <w:r w:rsidR="00D877B6" w:rsidRPr="007A41D6">
              <w:rPr>
                <w:sz w:val="34"/>
                <w:szCs w:val="34"/>
                <w:lang w:eastAsia="en-US"/>
              </w:rPr>
              <w:t>70</w:t>
            </w:r>
            <w:r w:rsidRPr="007A41D6">
              <w:rPr>
                <w:sz w:val="34"/>
                <w:szCs w:val="34"/>
                <w:lang w:eastAsia="en-US"/>
              </w:rPr>
              <w:t>.-</w:t>
            </w:r>
          </w:p>
          <w:p w:rsidR="001738F0" w:rsidRPr="007A41D6" w:rsidRDefault="001738F0" w:rsidP="002978B5">
            <w:pPr>
              <w:jc w:val="right"/>
              <w:rPr>
                <w:sz w:val="34"/>
                <w:szCs w:val="34"/>
                <w:lang w:eastAsia="en-US"/>
              </w:rPr>
            </w:pPr>
          </w:p>
          <w:p w:rsidR="003774AE" w:rsidRPr="007A41D6" w:rsidRDefault="003774AE" w:rsidP="002978B5">
            <w:pPr>
              <w:jc w:val="right"/>
              <w:rPr>
                <w:sz w:val="34"/>
                <w:szCs w:val="34"/>
                <w:lang w:eastAsia="en-US"/>
              </w:rPr>
            </w:pPr>
          </w:p>
          <w:p w:rsidR="001738F0" w:rsidRPr="007A41D6" w:rsidRDefault="001738F0" w:rsidP="00D877B6">
            <w:pPr>
              <w:jc w:val="right"/>
              <w:rPr>
                <w:sz w:val="34"/>
                <w:szCs w:val="34"/>
                <w:lang w:eastAsia="en-US"/>
              </w:rPr>
            </w:pPr>
            <w:r w:rsidRPr="007A41D6">
              <w:rPr>
                <w:sz w:val="34"/>
                <w:szCs w:val="34"/>
                <w:lang w:eastAsia="en-US"/>
              </w:rPr>
              <w:t>$ 1</w:t>
            </w:r>
            <w:r w:rsidR="00D877B6" w:rsidRPr="007A41D6">
              <w:rPr>
                <w:sz w:val="34"/>
                <w:szCs w:val="34"/>
                <w:lang w:eastAsia="en-US"/>
              </w:rPr>
              <w:t>43</w:t>
            </w:r>
            <w:r w:rsidRPr="007A41D6">
              <w:rPr>
                <w:sz w:val="34"/>
                <w:szCs w:val="34"/>
                <w:lang w:eastAsia="en-US"/>
              </w:rPr>
              <w:t>,</w:t>
            </w:r>
            <w:r w:rsidR="00D877B6" w:rsidRPr="007A41D6">
              <w:rPr>
                <w:sz w:val="34"/>
                <w:szCs w:val="34"/>
                <w:lang w:eastAsia="en-US"/>
              </w:rPr>
              <w:t>3</w:t>
            </w:r>
            <w:r w:rsidR="003774AE" w:rsidRPr="007A41D6">
              <w:rPr>
                <w:sz w:val="34"/>
                <w:szCs w:val="34"/>
                <w:lang w:eastAsia="en-US"/>
              </w:rPr>
              <w:t>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19)</w:t>
            </w:r>
          </w:p>
        </w:tc>
        <w:tc>
          <w:tcPr>
            <w:tcW w:w="6804" w:type="dxa"/>
          </w:tcPr>
          <w:p w:rsidR="001738F0" w:rsidRPr="007A41D6" w:rsidRDefault="001738F0" w:rsidP="002978B5">
            <w:pPr>
              <w:jc w:val="both"/>
              <w:rPr>
                <w:sz w:val="34"/>
                <w:szCs w:val="34"/>
                <w:lang w:eastAsia="en-US"/>
              </w:rPr>
            </w:pPr>
            <w:r w:rsidRPr="007A41D6">
              <w:rPr>
                <w:sz w:val="34"/>
                <w:szCs w:val="34"/>
                <w:lang w:eastAsia="en-US"/>
              </w:rPr>
              <w:t>Por el otorgamiento de Libreta Sanitaria, cualquiera fuera su uso o certificación médica de su aptitud deportiva en práctica profesional……..</w:t>
            </w:r>
            <w:r w:rsidR="00DB26A2"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2CEA">
            <w:pPr>
              <w:jc w:val="right"/>
              <w:rPr>
                <w:sz w:val="34"/>
                <w:szCs w:val="34"/>
                <w:lang w:eastAsia="en-US"/>
              </w:rPr>
            </w:pPr>
            <w:r w:rsidRPr="007A41D6">
              <w:rPr>
                <w:sz w:val="34"/>
                <w:szCs w:val="34"/>
                <w:lang w:eastAsia="en-US"/>
              </w:rPr>
              <w:t xml:space="preserve">$ </w:t>
            </w:r>
            <w:r w:rsidR="003774AE" w:rsidRPr="007A41D6">
              <w:rPr>
                <w:sz w:val="34"/>
                <w:szCs w:val="34"/>
                <w:lang w:eastAsia="en-US"/>
              </w:rPr>
              <w:t>2</w:t>
            </w:r>
            <w:r w:rsidR="00672CEA" w:rsidRPr="007A41D6">
              <w:rPr>
                <w:sz w:val="34"/>
                <w:szCs w:val="34"/>
                <w:lang w:eastAsia="en-US"/>
              </w:rPr>
              <w:t>86</w:t>
            </w:r>
            <w:r w:rsidRPr="007A41D6">
              <w:rPr>
                <w:sz w:val="34"/>
                <w:szCs w:val="34"/>
                <w:lang w:eastAsia="en-US"/>
              </w:rPr>
              <w:t>,</w:t>
            </w:r>
            <w:r w:rsidR="003774AE" w:rsidRPr="007A41D6">
              <w:rPr>
                <w:sz w:val="34"/>
                <w:szCs w:val="34"/>
                <w:lang w:eastAsia="en-US"/>
              </w:rPr>
              <w:t>7</w:t>
            </w:r>
            <w:r w:rsidR="00672CEA" w:rsidRPr="007A41D6">
              <w:rPr>
                <w:sz w:val="34"/>
                <w:szCs w:val="34"/>
                <w:lang w:eastAsia="en-US"/>
              </w:rPr>
              <w:t>0</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20)</w:t>
            </w:r>
          </w:p>
        </w:tc>
        <w:tc>
          <w:tcPr>
            <w:tcW w:w="6804" w:type="dxa"/>
          </w:tcPr>
          <w:p w:rsidR="001738F0" w:rsidRPr="007A41D6" w:rsidRDefault="001738F0" w:rsidP="002978B5">
            <w:pPr>
              <w:jc w:val="both"/>
              <w:rPr>
                <w:sz w:val="34"/>
                <w:szCs w:val="34"/>
                <w:lang w:eastAsia="en-US"/>
              </w:rPr>
            </w:pPr>
            <w:r w:rsidRPr="007A41D6">
              <w:rPr>
                <w:sz w:val="34"/>
                <w:szCs w:val="34"/>
                <w:lang w:eastAsia="en-US"/>
              </w:rPr>
              <w:t>Por renovación de Libreta Sanitaria……………...</w:t>
            </w:r>
          </w:p>
        </w:tc>
        <w:tc>
          <w:tcPr>
            <w:tcW w:w="1701" w:type="dxa"/>
          </w:tcPr>
          <w:p w:rsidR="001738F0" w:rsidRPr="007A41D6" w:rsidRDefault="001738F0" w:rsidP="00672CEA">
            <w:pPr>
              <w:jc w:val="right"/>
              <w:rPr>
                <w:sz w:val="34"/>
                <w:szCs w:val="34"/>
                <w:lang w:eastAsia="en-US"/>
              </w:rPr>
            </w:pPr>
            <w:r w:rsidRPr="007A41D6">
              <w:rPr>
                <w:sz w:val="34"/>
                <w:szCs w:val="34"/>
                <w:lang w:eastAsia="en-US"/>
              </w:rPr>
              <w:t>$ 1</w:t>
            </w:r>
            <w:r w:rsidR="00672CEA" w:rsidRPr="007A41D6">
              <w:rPr>
                <w:sz w:val="34"/>
                <w:szCs w:val="34"/>
                <w:lang w:eastAsia="en-US"/>
              </w:rPr>
              <w:t>43</w:t>
            </w:r>
            <w:r w:rsidRPr="007A41D6">
              <w:rPr>
                <w:sz w:val="34"/>
                <w:szCs w:val="34"/>
                <w:lang w:eastAsia="en-US"/>
              </w:rPr>
              <w:t>,</w:t>
            </w:r>
            <w:r w:rsidR="00672CEA" w:rsidRPr="007A41D6">
              <w:rPr>
                <w:sz w:val="34"/>
                <w:szCs w:val="34"/>
                <w:lang w:eastAsia="en-US"/>
              </w:rPr>
              <w:t>3</w:t>
            </w:r>
            <w:r w:rsidR="00BD2776" w:rsidRPr="007A41D6">
              <w:rPr>
                <w:sz w:val="34"/>
                <w:szCs w:val="34"/>
                <w:lang w:eastAsia="en-US"/>
              </w:rPr>
              <w:t>5</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21)</w:t>
            </w:r>
          </w:p>
        </w:tc>
        <w:tc>
          <w:tcPr>
            <w:tcW w:w="6804" w:type="dxa"/>
          </w:tcPr>
          <w:p w:rsidR="001738F0" w:rsidRPr="007A41D6" w:rsidRDefault="001738F0" w:rsidP="002978B5">
            <w:pPr>
              <w:jc w:val="both"/>
              <w:rPr>
                <w:sz w:val="34"/>
                <w:szCs w:val="34"/>
                <w:lang w:eastAsia="en-US"/>
              </w:rPr>
            </w:pPr>
            <w:r w:rsidRPr="007A41D6">
              <w:rPr>
                <w:sz w:val="34"/>
                <w:szCs w:val="34"/>
                <w:lang w:eastAsia="en-US"/>
              </w:rPr>
              <w:t>Por duplicado de Libreta Sanitaria…………….....</w:t>
            </w:r>
          </w:p>
        </w:tc>
        <w:tc>
          <w:tcPr>
            <w:tcW w:w="1701" w:type="dxa"/>
          </w:tcPr>
          <w:p w:rsidR="001738F0" w:rsidRPr="007A41D6" w:rsidRDefault="00672CEA" w:rsidP="00672CEA">
            <w:pPr>
              <w:jc w:val="right"/>
              <w:rPr>
                <w:sz w:val="34"/>
                <w:szCs w:val="34"/>
                <w:lang w:eastAsia="en-US"/>
              </w:rPr>
            </w:pPr>
            <w:r w:rsidRPr="007A41D6">
              <w:rPr>
                <w:sz w:val="34"/>
                <w:szCs w:val="34"/>
                <w:lang w:eastAsia="en-US"/>
              </w:rPr>
              <w:t>$ 286</w:t>
            </w:r>
            <w:r w:rsidR="00BD2776" w:rsidRPr="007A41D6">
              <w:rPr>
                <w:sz w:val="34"/>
                <w:szCs w:val="34"/>
                <w:lang w:eastAsia="en-US"/>
              </w:rPr>
              <w:t>,7</w:t>
            </w:r>
            <w:r w:rsidRPr="007A41D6">
              <w:rPr>
                <w:sz w:val="34"/>
                <w:szCs w:val="34"/>
                <w:lang w:eastAsia="en-US"/>
              </w:rPr>
              <w:t>0</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22)</w:t>
            </w:r>
          </w:p>
        </w:tc>
        <w:tc>
          <w:tcPr>
            <w:tcW w:w="6804" w:type="dxa"/>
          </w:tcPr>
          <w:p w:rsidR="001738F0" w:rsidRPr="007A41D6" w:rsidRDefault="001738F0" w:rsidP="002978B5">
            <w:pPr>
              <w:jc w:val="both"/>
              <w:rPr>
                <w:sz w:val="34"/>
                <w:szCs w:val="34"/>
                <w:lang w:eastAsia="en-US"/>
              </w:rPr>
            </w:pPr>
            <w:r w:rsidRPr="007A41D6">
              <w:rPr>
                <w:sz w:val="34"/>
                <w:szCs w:val="34"/>
                <w:lang w:eastAsia="en-US"/>
              </w:rPr>
              <w:t xml:space="preserve">Por derecho de iniciación de expedientes para la inscripción de productos alimenticios, en el Registro Provincial de Productos Alimentarios; </w:t>
            </w:r>
            <w:r w:rsidRPr="007A41D6">
              <w:rPr>
                <w:sz w:val="34"/>
                <w:szCs w:val="34"/>
                <w:lang w:eastAsia="en-US"/>
              </w:rPr>
              <w:lastRenderedPageBreak/>
              <w:t>por expediente iniciado, con registración de hasta cinco productos. ………………………………..</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2CEA">
            <w:pPr>
              <w:jc w:val="right"/>
              <w:rPr>
                <w:sz w:val="34"/>
                <w:szCs w:val="34"/>
                <w:lang w:eastAsia="en-US"/>
              </w:rPr>
            </w:pPr>
            <w:r w:rsidRPr="007A41D6">
              <w:rPr>
                <w:sz w:val="34"/>
                <w:szCs w:val="34"/>
                <w:lang w:eastAsia="en-US"/>
              </w:rPr>
              <w:t>$ 1.</w:t>
            </w:r>
            <w:r w:rsidR="00672CEA" w:rsidRPr="007A41D6">
              <w:rPr>
                <w:sz w:val="34"/>
                <w:szCs w:val="34"/>
                <w:lang w:eastAsia="en-US"/>
              </w:rPr>
              <w:t>433</w:t>
            </w:r>
            <w:r w:rsidRPr="007A41D6">
              <w:rPr>
                <w:sz w:val="34"/>
                <w:szCs w:val="34"/>
                <w:lang w:eastAsia="en-US"/>
              </w:rPr>
              <w:t>,</w:t>
            </w:r>
            <w:r w:rsidR="00672CEA" w:rsidRPr="007A41D6">
              <w:rPr>
                <w:sz w:val="34"/>
                <w:szCs w:val="34"/>
                <w:lang w:eastAsia="en-US"/>
              </w:rPr>
              <w:t>6</w:t>
            </w:r>
            <w:r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lastRenderedPageBreak/>
              <w:t>23)</w:t>
            </w:r>
          </w:p>
        </w:tc>
        <w:tc>
          <w:tcPr>
            <w:tcW w:w="6804" w:type="dxa"/>
          </w:tcPr>
          <w:p w:rsidR="001738F0" w:rsidRPr="007A41D6" w:rsidRDefault="001738F0" w:rsidP="002978B5">
            <w:pPr>
              <w:jc w:val="both"/>
              <w:rPr>
                <w:sz w:val="34"/>
                <w:szCs w:val="34"/>
                <w:lang w:eastAsia="en-US"/>
              </w:rPr>
            </w:pPr>
            <w:r w:rsidRPr="007A41D6">
              <w:rPr>
                <w:sz w:val="34"/>
                <w:szCs w:val="34"/>
                <w:lang w:eastAsia="en-US"/>
              </w:rPr>
              <w:t>Por certificación de numeración de edificios, formularios de planillas Obras Públicas………….</w:t>
            </w:r>
          </w:p>
        </w:tc>
        <w:tc>
          <w:tcPr>
            <w:tcW w:w="1701" w:type="dxa"/>
          </w:tcPr>
          <w:p w:rsidR="001738F0" w:rsidRPr="007A41D6" w:rsidRDefault="001738F0" w:rsidP="002978B5">
            <w:pPr>
              <w:jc w:val="right"/>
              <w:rPr>
                <w:sz w:val="34"/>
                <w:szCs w:val="34"/>
                <w:lang w:eastAsia="en-US"/>
              </w:rPr>
            </w:pPr>
          </w:p>
          <w:p w:rsidR="001738F0" w:rsidRPr="007A41D6" w:rsidRDefault="001738F0" w:rsidP="00672CEA">
            <w:pPr>
              <w:jc w:val="right"/>
              <w:rPr>
                <w:sz w:val="34"/>
                <w:szCs w:val="34"/>
                <w:lang w:eastAsia="en-US"/>
              </w:rPr>
            </w:pPr>
            <w:r w:rsidRPr="007A41D6">
              <w:rPr>
                <w:sz w:val="34"/>
                <w:szCs w:val="34"/>
                <w:lang w:eastAsia="en-US"/>
              </w:rPr>
              <w:t xml:space="preserve">$ </w:t>
            </w:r>
            <w:r w:rsidR="00BD2776" w:rsidRPr="007A41D6">
              <w:rPr>
                <w:sz w:val="34"/>
                <w:szCs w:val="34"/>
                <w:lang w:eastAsia="en-US"/>
              </w:rPr>
              <w:t>8</w:t>
            </w:r>
            <w:r w:rsidR="00672CEA" w:rsidRPr="007A41D6">
              <w:rPr>
                <w:sz w:val="34"/>
                <w:szCs w:val="34"/>
                <w:lang w:eastAsia="en-US"/>
              </w:rPr>
              <w:t>6</w:t>
            </w:r>
            <w:r w:rsidRPr="007A41D6">
              <w:rPr>
                <w:sz w:val="34"/>
                <w:szCs w:val="34"/>
                <w:lang w:eastAsia="en-US"/>
              </w:rPr>
              <w:t>,</w:t>
            </w:r>
            <w:r w:rsidR="00672CEA" w:rsidRPr="007A41D6">
              <w:rPr>
                <w:sz w:val="34"/>
                <w:szCs w:val="34"/>
                <w:lang w:eastAsia="en-US"/>
              </w:rPr>
              <w:t>0</w:t>
            </w:r>
            <w:r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24)</w:t>
            </w:r>
          </w:p>
        </w:tc>
        <w:tc>
          <w:tcPr>
            <w:tcW w:w="6804" w:type="dxa"/>
          </w:tcPr>
          <w:p w:rsidR="001738F0" w:rsidRPr="007A41D6" w:rsidRDefault="001738F0" w:rsidP="002978B5">
            <w:pPr>
              <w:jc w:val="both"/>
              <w:rPr>
                <w:sz w:val="34"/>
                <w:szCs w:val="34"/>
                <w:lang w:eastAsia="en-US"/>
              </w:rPr>
            </w:pPr>
            <w:r w:rsidRPr="007A41D6">
              <w:rPr>
                <w:sz w:val="34"/>
                <w:szCs w:val="34"/>
                <w:lang w:eastAsia="en-US"/>
              </w:rPr>
              <w:t xml:space="preserve">Derecho de catastro y fraccionamiento de tierra, </w:t>
            </w:r>
            <w:proofErr w:type="spellStart"/>
            <w:r w:rsidRPr="007A41D6">
              <w:rPr>
                <w:sz w:val="34"/>
                <w:szCs w:val="34"/>
                <w:lang w:eastAsia="en-US"/>
              </w:rPr>
              <w:t>visación</w:t>
            </w:r>
            <w:proofErr w:type="spellEnd"/>
            <w:r w:rsidRPr="007A41D6">
              <w:rPr>
                <w:sz w:val="34"/>
                <w:szCs w:val="34"/>
                <w:lang w:eastAsia="en-US"/>
              </w:rPr>
              <w:t xml:space="preserve"> y aprobación de Planos de Mensura y/o división de inmuebles y/o toma de razón de transmisión de inmuebles o cualquier otro título:</w:t>
            </w:r>
          </w:p>
          <w:p w:rsidR="001738F0" w:rsidRPr="007A41D6" w:rsidRDefault="001738F0" w:rsidP="001738F0">
            <w:pPr>
              <w:numPr>
                <w:ilvl w:val="0"/>
                <w:numId w:val="18"/>
              </w:numPr>
              <w:jc w:val="both"/>
              <w:rPr>
                <w:sz w:val="34"/>
                <w:szCs w:val="34"/>
                <w:lang w:eastAsia="en-US"/>
              </w:rPr>
            </w:pPr>
            <w:r w:rsidRPr="007A41D6">
              <w:rPr>
                <w:sz w:val="34"/>
                <w:szCs w:val="34"/>
                <w:lang w:eastAsia="en-US"/>
              </w:rPr>
              <w:t>En zona rural, hasta 10 has…………………</w:t>
            </w:r>
          </w:p>
          <w:p w:rsidR="001738F0" w:rsidRPr="007A41D6" w:rsidRDefault="001738F0" w:rsidP="001738F0">
            <w:pPr>
              <w:numPr>
                <w:ilvl w:val="0"/>
                <w:numId w:val="18"/>
              </w:numPr>
              <w:jc w:val="both"/>
              <w:rPr>
                <w:sz w:val="34"/>
                <w:szCs w:val="34"/>
                <w:lang w:eastAsia="en-US"/>
              </w:rPr>
            </w:pPr>
            <w:r w:rsidRPr="007A41D6">
              <w:rPr>
                <w:sz w:val="34"/>
                <w:szCs w:val="34"/>
                <w:lang w:eastAsia="en-US"/>
              </w:rPr>
              <w:t>En zona Rural, más de 10 has……………...</w:t>
            </w:r>
          </w:p>
          <w:p w:rsidR="001738F0" w:rsidRPr="007A41D6" w:rsidRDefault="001738F0" w:rsidP="001738F0">
            <w:pPr>
              <w:numPr>
                <w:ilvl w:val="0"/>
                <w:numId w:val="18"/>
              </w:numPr>
              <w:jc w:val="both"/>
              <w:rPr>
                <w:sz w:val="34"/>
                <w:szCs w:val="34"/>
                <w:lang w:eastAsia="en-US"/>
              </w:rPr>
            </w:pPr>
            <w:r w:rsidRPr="007A41D6">
              <w:rPr>
                <w:sz w:val="34"/>
                <w:szCs w:val="34"/>
                <w:lang w:eastAsia="en-US"/>
              </w:rPr>
              <w:t>Más sobre excedente de 10 has………….....</w:t>
            </w:r>
          </w:p>
          <w:p w:rsidR="001738F0" w:rsidRPr="007A41D6" w:rsidRDefault="001738F0" w:rsidP="001738F0">
            <w:pPr>
              <w:numPr>
                <w:ilvl w:val="0"/>
                <w:numId w:val="18"/>
              </w:numPr>
              <w:jc w:val="both"/>
              <w:rPr>
                <w:sz w:val="34"/>
                <w:szCs w:val="34"/>
                <w:lang w:eastAsia="en-US"/>
              </w:rPr>
            </w:pPr>
            <w:r w:rsidRPr="007A41D6">
              <w:rPr>
                <w:sz w:val="34"/>
                <w:szCs w:val="34"/>
                <w:lang w:eastAsia="en-US"/>
              </w:rPr>
              <w:t>En área urbana y complementaria (por parcela)</w:t>
            </w:r>
            <w:r w:rsidR="00DB26A2"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BD2776" w:rsidP="002978B5">
            <w:pPr>
              <w:jc w:val="right"/>
              <w:rPr>
                <w:sz w:val="34"/>
                <w:szCs w:val="34"/>
                <w:lang w:eastAsia="en-US"/>
              </w:rPr>
            </w:pPr>
            <w:r w:rsidRPr="007A41D6">
              <w:rPr>
                <w:sz w:val="34"/>
                <w:szCs w:val="34"/>
                <w:lang w:eastAsia="en-US"/>
              </w:rPr>
              <w:t>$ 1</w:t>
            </w:r>
            <w:r w:rsidR="00672CEA" w:rsidRPr="007A41D6">
              <w:rPr>
                <w:sz w:val="34"/>
                <w:szCs w:val="34"/>
                <w:lang w:eastAsia="en-US"/>
              </w:rPr>
              <w:t>43</w:t>
            </w:r>
            <w:r w:rsidR="001738F0" w:rsidRPr="007A41D6">
              <w:rPr>
                <w:sz w:val="34"/>
                <w:szCs w:val="34"/>
                <w:lang w:eastAsia="en-US"/>
              </w:rPr>
              <w:t>,</w:t>
            </w:r>
            <w:r w:rsidR="00672CEA" w:rsidRPr="007A41D6">
              <w:rPr>
                <w:sz w:val="34"/>
                <w:szCs w:val="34"/>
                <w:lang w:eastAsia="en-US"/>
              </w:rPr>
              <w:t>3</w:t>
            </w:r>
            <w:r w:rsidRPr="007A41D6">
              <w:rPr>
                <w:sz w:val="34"/>
                <w:szCs w:val="34"/>
                <w:lang w:eastAsia="en-US"/>
              </w:rPr>
              <w:t>5</w:t>
            </w:r>
            <w:r w:rsidR="001738F0" w:rsidRPr="007A41D6">
              <w:rPr>
                <w:sz w:val="34"/>
                <w:szCs w:val="34"/>
                <w:lang w:eastAsia="en-US"/>
              </w:rPr>
              <w:t>.-</w:t>
            </w:r>
          </w:p>
          <w:p w:rsidR="001738F0" w:rsidRPr="007A41D6" w:rsidRDefault="001738F0" w:rsidP="002978B5">
            <w:pPr>
              <w:jc w:val="right"/>
              <w:rPr>
                <w:sz w:val="34"/>
                <w:szCs w:val="34"/>
                <w:lang w:eastAsia="en-US"/>
              </w:rPr>
            </w:pPr>
            <w:r w:rsidRPr="007A41D6">
              <w:rPr>
                <w:sz w:val="34"/>
                <w:szCs w:val="34"/>
                <w:lang w:eastAsia="en-US"/>
              </w:rPr>
              <w:t xml:space="preserve">$ </w:t>
            </w:r>
            <w:r w:rsidR="00672CEA" w:rsidRPr="007A41D6">
              <w:rPr>
                <w:sz w:val="34"/>
                <w:szCs w:val="34"/>
                <w:lang w:eastAsia="en-US"/>
              </w:rPr>
              <w:t>143</w:t>
            </w:r>
            <w:r w:rsidR="00BD2776" w:rsidRPr="007A41D6">
              <w:rPr>
                <w:sz w:val="34"/>
                <w:szCs w:val="34"/>
                <w:lang w:eastAsia="en-US"/>
              </w:rPr>
              <w:t>,</w:t>
            </w:r>
            <w:r w:rsidR="00672CEA" w:rsidRPr="007A41D6">
              <w:rPr>
                <w:sz w:val="34"/>
                <w:szCs w:val="34"/>
                <w:lang w:eastAsia="en-US"/>
              </w:rPr>
              <w:t>3</w:t>
            </w:r>
            <w:r w:rsidR="00BD2776" w:rsidRPr="007A41D6">
              <w:rPr>
                <w:sz w:val="34"/>
                <w:szCs w:val="34"/>
                <w:lang w:eastAsia="en-US"/>
              </w:rPr>
              <w:t>5</w:t>
            </w:r>
            <w:r w:rsidRPr="007A41D6">
              <w:rPr>
                <w:sz w:val="34"/>
                <w:szCs w:val="34"/>
                <w:lang w:eastAsia="en-US"/>
              </w:rPr>
              <w:t>.-</w:t>
            </w:r>
          </w:p>
          <w:p w:rsidR="001738F0" w:rsidRPr="007A41D6" w:rsidRDefault="00672CEA" w:rsidP="002978B5">
            <w:pPr>
              <w:jc w:val="right"/>
              <w:rPr>
                <w:sz w:val="34"/>
                <w:szCs w:val="34"/>
                <w:lang w:eastAsia="en-US"/>
              </w:rPr>
            </w:pPr>
            <w:r w:rsidRPr="007A41D6">
              <w:rPr>
                <w:sz w:val="34"/>
                <w:szCs w:val="34"/>
                <w:lang w:eastAsia="en-US"/>
              </w:rPr>
              <w:t>$ 28</w:t>
            </w:r>
            <w:r w:rsidR="00BD2776" w:rsidRPr="007A41D6">
              <w:rPr>
                <w:sz w:val="34"/>
                <w:szCs w:val="34"/>
                <w:lang w:eastAsia="en-US"/>
              </w:rPr>
              <w:t>,7</w:t>
            </w:r>
            <w:r w:rsidRPr="007A41D6">
              <w:rPr>
                <w:sz w:val="34"/>
                <w:szCs w:val="34"/>
                <w:lang w:eastAsia="en-US"/>
              </w:rPr>
              <w:t>0</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672CEA" w:rsidP="00672CEA">
            <w:pPr>
              <w:jc w:val="right"/>
              <w:rPr>
                <w:sz w:val="34"/>
                <w:szCs w:val="34"/>
                <w:lang w:eastAsia="en-US"/>
              </w:rPr>
            </w:pPr>
            <w:r w:rsidRPr="007A41D6">
              <w:rPr>
                <w:sz w:val="34"/>
                <w:szCs w:val="34"/>
                <w:lang w:eastAsia="en-US"/>
              </w:rPr>
              <w:t>$143</w:t>
            </w:r>
            <w:r w:rsidR="001738F0" w:rsidRPr="007A41D6">
              <w:rPr>
                <w:sz w:val="34"/>
                <w:szCs w:val="34"/>
                <w:lang w:eastAsia="en-US"/>
              </w:rPr>
              <w:t>,</w:t>
            </w:r>
            <w:r w:rsidRPr="007A41D6">
              <w:rPr>
                <w:sz w:val="34"/>
                <w:szCs w:val="34"/>
                <w:lang w:eastAsia="en-US"/>
              </w:rPr>
              <w:t>3</w:t>
            </w:r>
            <w:r w:rsidR="00BD2776" w:rsidRPr="007A41D6">
              <w:rPr>
                <w:sz w:val="34"/>
                <w:szCs w:val="34"/>
                <w:lang w:eastAsia="en-US"/>
              </w:rPr>
              <w:t>5</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25)</w:t>
            </w:r>
          </w:p>
        </w:tc>
        <w:tc>
          <w:tcPr>
            <w:tcW w:w="6804" w:type="dxa"/>
          </w:tcPr>
          <w:p w:rsidR="001738F0" w:rsidRPr="007A41D6" w:rsidRDefault="001738F0" w:rsidP="002978B5">
            <w:pPr>
              <w:jc w:val="both"/>
              <w:rPr>
                <w:sz w:val="34"/>
                <w:szCs w:val="34"/>
                <w:lang w:eastAsia="en-US"/>
              </w:rPr>
            </w:pPr>
            <w:r w:rsidRPr="007A41D6">
              <w:rPr>
                <w:sz w:val="34"/>
                <w:szCs w:val="34"/>
                <w:lang w:eastAsia="en-US"/>
              </w:rPr>
              <w:t>En zona complementaria, por lote o toma de razón.</w:t>
            </w:r>
          </w:p>
          <w:p w:rsidR="001738F0" w:rsidRPr="007A41D6" w:rsidRDefault="001738F0" w:rsidP="002978B5">
            <w:pPr>
              <w:jc w:val="both"/>
              <w:rPr>
                <w:sz w:val="34"/>
                <w:szCs w:val="34"/>
                <w:lang w:eastAsia="en-US"/>
              </w:rPr>
            </w:pPr>
            <w:r w:rsidRPr="007A41D6">
              <w:rPr>
                <w:sz w:val="34"/>
                <w:szCs w:val="34"/>
                <w:lang w:eastAsia="en-US"/>
              </w:rPr>
              <w:t>Por cada copia del plano del archivo de Catastro Municipal……………………………………….</w:t>
            </w:r>
          </w:p>
          <w:p w:rsidR="001738F0" w:rsidRPr="007A41D6" w:rsidRDefault="001738F0" w:rsidP="002978B5">
            <w:pPr>
              <w:jc w:val="both"/>
              <w:rPr>
                <w:sz w:val="34"/>
                <w:szCs w:val="34"/>
                <w:lang w:eastAsia="en-US"/>
              </w:rPr>
            </w:pPr>
            <w:r w:rsidRPr="007A41D6">
              <w:rPr>
                <w:sz w:val="34"/>
                <w:szCs w:val="34"/>
                <w:lang w:eastAsia="en-US"/>
              </w:rPr>
              <w:t>25.1. Planta urbana, tamaño grande……………..</w:t>
            </w:r>
          </w:p>
          <w:p w:rsidR="001738F0" w:rsidRPr="007A41D6" w:rsidRDefault="001738F0" w:rsidP="002978B5">
            <w:pPr>
              <w:jc w:val="both"/>
              <w:rPr>
                <w:sz w:val="34"/>
                <w:szCs w:val="34"/>
                <w:lang w:eastAsia="en-US"/>
              </w:rPr>
            </w:pPr>
            <w:r w:rsidRPr="007A41D6">
              <w:rPr>
                <w:sz w:val="34"/>
                <w:szCs w:val="34"/>
                <w:lang w:eastAsia="en-US"/>
              </w:rPr>
              <w:t>25.2. Planta urbana, tamaño pequeño…………...</w:t>
            </w:r>
          </w:p>
          <w:p w:rsidR="001738F0" w:rsidRPr="007A41D6" w:rsidRDefault="001738F0" w:rsidP="002978B5">
            <w:pPr>
              <w:jc w:val="both"/>
              <w:rPr>
                <w:sz w:val="34"/>
                <w:szCs w:val="34"/>
                <w:lang w:eastAsia="en-US"/>
              </w:rPr>
            </w:pPr>
            <w:r w:rsidRPr="007A41D6">
              <w:rPr>
                <w:sz w:val="34"/>
                <w:szCs w:val="34"/>
                <w:lang w:eastAsia="en-US"/>
              </w:rPr>
              <w:t>25.3. Plano Municipal Plastificado……………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BD2776" w:rsidP="002978B5">
            <w:pPr>
              <w:jc w:val="right"/>
              <w:rPr>
                <w:sz w:val="34"/>
                <w:szCs w:val="34"/>
                <w:lang w:eastAsia="en-US"/>
              </w:rPr>
            </w:pPr>
            <w:r w:rsidRPr="007A41D6">
              <w:rPr>
                <w:sz w:val="34"/>
                <w:szCs w:val="34"/>
                <w:lang w:eastAsia="en-US"/>
              </w:rPr>
              <w:t xml:space="preserve">$ </w:t>
            </w:r>
            <w:r w:rsidR="00672CEA" w:rsidRPr="007A41D6">
              <w:rPr>
                <w:sz w:val="34"/>
                <w:szCs w:val="34"/>
                <w:lang w:eastAsia="en-US"/>
              </w:rPr>
              <w:t>102</w:t>
            </w:r>
            <w:r w:rsidRPr="007A41D6">
              <w:rPr>
                <w:sz w:val="34"/>
                <w:szCs w:val="34"/>
                <w:lang w:eastAsia="en-US"/>
              </w:rPr>
              <w:t>,</w:t>
            </w:r>
            <w:r w:rsidR="00672CEA" w:rsidRPr="007A41D6">
              <w:rPr>
                <w:sz w:val="34"/>
                <w:szCs w:val="34"/>
                <w:lang w:eastAsia="en-US"/>
              </w:rPr>
              <w:t>4</w:t>
            </w:r>
            <w:r w:rsidR="001738F0" w:rsidRPr="007A41D6">
              <w:rPr>
                <w:sz w:val="34"/>
                <w:szCs w:val="34"/>
                <w:lang w:eastAsia="en-US"/>
              </w:rPr>
              <w:t>0.-</w:t>
            </w:r>
          </w:p>
          <w:p w:rsidR="001738F0" w:rsidRPr="007A41D6" w:rsidRDefault="00672CEA" w:rsidP="002978B5">
            <w:pPr>
              <w:jc w:val="right"/>
              <w:rPr>
                <w:sz w:val="34"/>
                <w:szCs w:val="34"/>
                <w:lang w:eastAsia="en-US"/>
              </w:rPr>
            </w:pPr>
            <w:r w:rsidRPr="007A41D6">
              <w:rPr>
                <w:sz w:val="34"/>
                <w:szCs w:val="34"/>
                <w:lang w:eastAsia="en-US"/>
              </w:rPr>
              <w:t>$ 71</w:t>
            </w:r>
            <w:r w:rsidR="001738F0" w:rsidRPr="007A41D6">
              <w:rPr>
                <w:sz w:val="34"/>
                <w:szCs w:val="34"/>
                <w:lang w:eastAsia="en-US"/>
              </w:rPr>
              <w:t>,</w:t>
            </w:r>
            <w:r w:rsidRPr="007A41D6">
              <w:rPr>
                <w:sz w:val="34"/>
                <w:szCs w:val="34"/>
                <w:lang w:eastAsia="en-US"/>
              </w:rPr>
              <w:t>7</w:t>
            </w:r>
            <w:r w:rsidR="001738F0" w:rsidRPr="007A41D6">
              <w:rPr>
                <w:sz w:val="34"/>
                <w:szCs w:val="34"/>
                <w:lang w:eastAsia="en-US"/>
              </w:rPr>
              <w:t>0.-</w:t>
            </w:r>
          </w:p>
          <w:p w:rsidR="001738F0" w:rsidRPr="007A41D6" w:rsidRDefault="00672CEA" w:rsidP="002978B5">
            <w:pPr>
              <w:jc w:val="right"/>
              <w:rPr>
                <w:sz w:val="34"/>
                <w:szCs w:val="34"/>
                <w:lang w:eastAsia="en-US"/>
              </w:rPr>
            </w:pPr>
            <w:r w:rsidRPr="007A41D6">
              <w:rPr>
                <w:sz w:val="34"/>
                <w:szCs w:val="34"/>
                <w:lang w:eastAsia="en-US"/>
              </w:rPr>
              <w:t>$ 35</w:t>
            </w:r>
            <w:r w:rsidR="00BD2776" w:rsidRPr="007A41D6">
              <w:rPr>
                <w:sz w:val="34"/>
                <w:szCs w:val="34"/>
                <w:lang w:eastAsia="en-US"/>
              </w:rPr>
              <w:t>,</w:t>
            </w:r>
            <w:r w:rsidRPr="007A41D6">
              <w:rPr>
                <w:sz w:val="34"/>
                <w:szCs w:val="34"/>
                <w:lang w:eastAsia="en-US"/>
              </w:rPr>
              <w:t>85</w:t>
            </w:r>
            <w:r w:rsidR="001738F0" w:rsidRPr="007A41D6">
              <w:rPr>
                <w:sz w:val="34"/>
                <w:szCs w:val="34"/>
                <w:lang w:eastAsia="en-US"/>
              </w:rPr>
              <w:t>.-</w:t>
            </w:r>
          </w:p>
          <w:p w:rsidR="001738F0" w:rsidRPr="007A41D6" w:rsidRDefault="00672CEA" w:rsidP="00BD2776">
            <w:pPr>
              <w:jc w:val="right"/>
              <w:rPr>
                <w:sz w:val="34"/>
                <w:szCs w:val="34"/>
                <w:lang w:eastAsia="en-US"/>
              </w:rPr>
            </w:pPr>
            <w:r w:rsidRPr="007A41D6">
              <w:rPr>
                <w:sz w:val="34"/>
                <w:szCs w:val="34"/>
                <w:lang w:eastAsia="en-US"/>
              </w:rPr>
              <w:t>$ 430</w:t>
            </w:r>
            <w:r w:rsidR="001738F0" w:rsidRPr="007A41D6">
              <w:rPr>
                <w:sz w:val="34"/>
                <w:szCs w:val="34"/>
                <w:lang w:eastAsia="en-US"/>
              </w:rPr>
              <w:t>,</w:t>
            </w:r>
            <w:r w:rsidRPr="007A41D6">
              <w:rPr>
                <w:sz w:val="34"/>
                <w:szCs w:val="34"/>
                <w:lang w:eastAsia="en-US"/>
              </w:rPr>
              <w:t>10</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26)</w:t>
            </w:r>
          </w:p>
        </w:tc>
        <w:tc>
          <w:tcPr>
            <w:tcW w:w="6804" w:type="dxa"/>
          </w:tcPr>
          <w:p w:rsidR="001738F0" w:rsidRPr="007A41D6" w:rsidRDefault="001738F0" w:rsidP="002978B5">
            <w:pPr>
              <w:jc w:val="both"/>
              <w:rPr>
                <w:sz w:val="34"/>
                <w:szCs w:val="34"/>
                <w:lang w:eastAsia="en-US"/>
              </w:rPr>
            </w:pPr>
            <w:r w:rsidRPr="007A41D6">
              <w:rPr>
                <w:sz w:val="34"/>
                <w:szCs w:val="34"/>
                <w:lang w:eastAsia="en-US"/>
              </w:rPr>
              <w:t>Por cada certificación referente a aperturas de calles y caminos en todo el Distrito, clausura, ensanches o desviaciones………………………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A20206">
            <w:pPr>
              <w:jc w:val="right"/>
              <w:rPr>
                <w:sz w:val="34"/>
                <w:szCs w:val="34"/>
                <w:lang w:eastAsia="en-US"/>
              </w:rPr>
            </w:pPr>
            <w:r w:rsidRPr="007A41D6">
              <w:rPr>
                <w:sz w:val="34"/>
                <w:szCs w:val="34"/>
                <w:lang w:eastAsia="en-US"/>
              </w:rPr>
              <w:t xml:space="preserve">$ </w:t>
            </w:r>
            <w:r w:rsidR="00672CEA" w:rsidRPr="007A41D6">
              <w:rPr>
                <w:sz w:val="34"/>
                <w:szCs w:val="34"/>
                <w:lang w:eastAsia="en-US"/>
              </w:rPr>
              <w:t>286</w:t>
            </w:r>
            <w:r w:rsidRPr="007A41D6">
              <w:rPr>
                <w:sz w:val="34"/>
                <w:szCs w:val="34"/>
                <w:lang w:eastAsia="en-US"/>
              </w:rPr>
              <w:t>,</w:t>
            </w:r>
            <w:r w:rsidR="00672CEA" w:rsidRPr="007A41D6">
              <w:rPr>
                <w:sz w:val="34"/>
                <w:szCs w:val="34"/>
                <w:lang w:eastAsia="en-US"/>
              </w:rPr>
              <w:t>70</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27)</w:t>
            </w:r>
          </w:p>
        </w:tc>
        <w:tc>
          <w:tcPr>
            <w:tcW w:w="6804" w:type="dxa"/>
          </w:tcPr>
          <w:p w:rsidR="001738F0" w:rsidRPr="007A41D6" w:rsidRDefault="001738F0" w:rsidP="002978B5">
            <w:pPr>
              <w:jc w:val="both"/>
              <w:rPr>
                <w:sz w:val="34"/>
                <w:szCs w:val="34"/>
                <w:lang w:eastAsia="en-US"/>
              </w:rPr>
            </w:pPr>
            <w:r w:rsidRPr="007A41D6">
              <w:rPr>
                <w:sz w:val="34"/>
                <w:szCs w:val="34"/>
                <w:lang w:eastAsia="en-US"/>
              </w:rPr>
              <w:t>Por consultas de planchetas catastrales, planos de subdivisiones, Planos de Obras, construcción o empadronamiento y guía de padrón inmobiliario o municipal, etc., por cada consulta:</w:t>
            </w:r>
          </w:p>
          <w:p w:rsidR="001738F0" w:rsidRPr="007A41D6" w:rsidRDefault="001738F0" w:rsidP="002978B5">
            <w:pPr>
              <w:jc w:val="both"/>
              <w:rPr>
                <w:sz w:val="34"/>
                <w:szCs w:val="34"/>
                <w:lang w:eastAsia="en-US"/>
              </w:rPr>
            </w:pPr>
            <w:r w:rsidRPr="007A41D6">
              <w:rPr>
                <w:sz w:val="34"/>
                <w:szCs w:val="34"/>
                <w:lang w:eastAsia="en-US"/>
              </w:rPr>
              <w:t>27.1. Profesional………………………………..</w:t>
            </w:r>
          </w:p>
          <w:p w:rsidR="001738F0" w:rsidRPr="007A41D6" w:rsidRDefault="001738F0" w:rsidP="002978B5">
            <w:pPr>
              <w:jc w:val="both"/>
              <w:rPr>
                <w:sz w:val="34"/>
                <w:szCs w:val="34"/>
                <w:lang w:eastAsia="en-US"/>
              </w:rPr>
            </w:pPr>
            <w:r w:rsidRPr="007A41D6">
              <w:rPr>
                <w:sz w:val="34"/>
                <w:szCs w:val="34"/>
                <w:lang w:eastAsia="en-US"/>
              </w:rPr>
              <w:t>27.2. No profesional……………………………</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672CEA" w:rsidRPr="007A41D6">
              <w:rPr>
                <w:sz w:val="34"/>
                <w:szCs w:val="34"/>
                <w:lang w:eastAsia="en-US"/>
              </w:rPr>
              <w:t>71</w:t>
            </w:r>
            <w:r w:rsidRPr="007A41D6">
              <w:rPr>
                <w:sz w:val="34"/>
                <w:szCs w:val="34"/>
                <w:lang w:eastAsia="en-US"/>
              </w:rPr>
              <w:t>,</w:t>
            </w:r>
            <w:r w:rsidR="00672CEA" w:rsidRPr="007A41D6">
              <w:rPr>
                <w:sz w:val="34"/>
                <w:szCs w:val="34"/>
                <w:lang w:eastAsia="en-US"/>
              </w:rPr>
              <w:t>7</w:t>
            </w:r>
            <w:r w:rsidRPr="007A41D6">
              <w:rPr>
                <w:sz w:val="34"/>
                <w:szCs w:val="34"/>
                <w:lang w:eastAsia="en-US"/>
              </w:rPr>
              <w:t>0.-</w:t>
            </w:r>
          </w:p>
          <w:p w:rsidR="001738F0" w:rsidRPr="007A41D6" w:rsidRDefault="001738F0" w:rsidP="00672CEA">
            <w:pPr>
              <w:jc w:val="right"/>
              <w:rPr>
                <w:sz w:val="34"/>
                <w:szCs w:val="34"/>
                <w:lang w:eastAsia="en-US"/>
              </w:rPr>
            </w:pPr>
            <w:r w:rsidRPr="007A41D6">
              <w:rPr>
                <w:sz w:val="34"/>
                <w:szCs w:val="34"/>
                <w:lang w:eastAsia="en-US"/>
              </w:rPr>
              <w:t xml:space="preserve">$ </w:t>
            </w:r>
            <w:r w:rsidR="00672CEA" w:rsidRPr="007A41D6">
              <w:rPr>
                <w:sz w:val="34"/>
                <w:szCs w:val="34"/>
                <w:lang w:eastAsia="en-US"/>
              </w:rPr>
              <w:t>86</w:t>
            </w:r>
            <w:r w:rsidRPr="007A41D6">
              <w:rPr>
                <w:sz w:val="34"/>
                <w:szCs w:val="34"/>
                <w:lang w:eastAsia="en-US"/>
              </w:rPr>
              <w:t>,</w:t>
            </w:r>
            <w:r w:rsidR="00672CEA" w:rsidRPr="007A41D6">
              <w:rPr>
                <w:sz w:val="34"/>
                <w:szCs w:val="34"/>
                <w:lang w:eastAsia="en-US"/>
              </w:rPr>
              <w:t>0</w:t>
            </w:r>
            <w:r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28)</w:t>
            </w:r>
          </w:p>
        </w:tc>
        <w:tc>
          <w:tcPr>
            <w:tcW w:w="6804" w:type="dxa"/>
          </w:tcPr>
          <w:p w:rsidR="001738F0" w:rsidRPr="007A41D6" w:rsidRDefault="001738F0" w:rsidP="002978B5">
            <w:pPr>
              <w:jc w:val="both"/>
              <w:rPr>
                <w:sz w:val="34"/>
                <w:szCs w:val="34"/>
                <w:lang w:eastAsia="en-US"/>
              </w:rPr>
            </w:pPr>
            <w:r w:rsidRPr="007A41D6">
              <w:rPr>
                <w:sz w:val="34"/>
                <w:szCs w:val="34"/>
                <w:lang w:eastAsia="en-US"/>
              </w:rPr>
              <w:t>Por inicio de Carpeta Técnica de obra………….</w:t>
            </w:r>
          </w:p>
        </w:tc>
        <w:tc>
          <w:tcPr>
            <w:tcW w:w="1701" w:type="dxa"/>
          </w:tcPr>
          <w:p w:rsidR="001738F0" w:rsidRPr="007A41D6" w:rsidRDefault="001738F0" w:rsidP="00A20206">
            <w:pPr>
              <w:jc w:val="right"/>
              <w:rPr>
                <w:sz w:val="34"/>
                <w:szCs w:val="34"/>
                <w:lang w:eastAsia="en-US"/>
              </w:rPr>
            </w:pPr>
            <w:r w:rsidRPr="007A41D6">
              <w:rPr>
                <w:sz w:val="34"/>
                <w:szCs w:val="34"/>
                <w:lang w:eastAsia="en-US"/>
              </w:rPr>
              <w:t xml:space="preserve">$ </w:t>
            </w:r>
            <w:r w:rsidR="00672CEA" w:rsidRPr="007A41D6">
              <w:rPr>
                <w:sz w:val="34"/>
                <w:szCs w:val="34"/>
                <w:lang w:eastAsia="en-US"/>
              </w:rPr>
              <w:t>86</w:t>
            </w:r>
            <w:r w:rsidRPr="007A41D6">
              <w:rPr>
                <w:sz w:val="34"/>
                <w:szCs w:val="34"/>
                <w:lang w:eastAsia="en-US"/>
              </w:rPr>
              <w:t>,</w:t>
            </w:r>
            <w:r w:rsidR="00672CEA" w:rsidRPr="007A41D6">
              <w:rPr>
                <w:sz w:val="34"/>
                <w:szCs w:val="34"/>
                <w:lang w:eastAsia="en-US"/>
              </w:rPr>
              <w:t>0</w:t>
            </w:r>
            <w:r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29)</w:t>
            </w:r>
          </w:p>
        </w:tc>
        <w:tc>
          <w:tcPr>
            <w:tcW w:w="6804" w:type="dxa"/>
          </w:tcPr>
          <w:p w:rsidR="001738F0" w:rsidRPr="007A41D6" w:rsidRDefault="001738F0" w:rsidP="002978B5">
            <w:pPr>
              <w:jc w:val="both"/>
              <w:rPr>
                <w:sz w:val="34"/>
                <w:szCs w:val="34"/>
                <w:lang w:eastAsia="en-US"/>
              </w:rPr>
            </w:pPr>
            <w:r w:rsidRPr="007A41D6">
              <w:rPr>
                <w:sz w:val="34"/>
                <w:szCs w:val="34"/>
                <w:lang w:eastAsia="en-US"/>
              </w:rPr>
              <w:t>Por certificación final de obras:</w:t>
            </w:r>
          </w:p>
          <w:p w:rsidR="001738F0" w:rsidRPr="007A41D6" w:rsidRDefault="001738F0" w:rsidP="002978B5">
            <w:pPr>
              <w:jc w:val="both"/>
              <w:rPr>
                <w:sz w:val="34"/>
                <w:szCs w:val="34"/>
                <w:lang w:eastAsia="en-US"/>
              </w:rPr>
            </w:pPr>
            <w:r w:rsidRPr="007A41D6">
              <w:rPr>
                <w:sz w:val="34"/>
                <w:szCs w:val="34"/>
                <w:lang w:eastAsia="en-US"/>
              </w:rPr>
              <w:t>29.1. Original…………………………………...</w:t>
            </w:r>
          </w:p>
          <w:p w:rsidR="001738F0" w:rsidRPr="007A41D6" w:rsidRDefault="001738F0" w:rsidP="002978B5">
            <w:pPr>
              <w:jc w:val="both"/>
              <w:rPr>
                <w:sz w:val="34"/>
                <w:szCs w:val="34"/>
                <w:lang w:eastAsia="en-US"/>
              </w:rPr>
            </w:pPr>
            <w:r w:rsidRPr="007A41D6">
              <w:rPr>
                <w:sz w:val="34"/>
                <w:szCs w:val="34"/>
                <w:lang w:eastAsia="en-US"/>
              </w:rPr>
              <w:t>29.2. Duplicado…………………………………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672CEA" w:rsidRPr="007A41D6">
              <w:rPr>
                <w:sz w:val="34"/>
                <w:szCs w:val="34"/>
                <w:lang w:eastAsia="en-US"/>
              </w:rPr>
              <w:t>143</w:t>
            </w:r>
            <w:r w:rsidRPr="007A41D6">
              <w:rPr>
                <w:sz w:val="34"/>
                <w:szCs w:val="34"/>
                <w:lang w:eastAsia="en-US"/>
              </w:rPr>
              <w:t>,</w:t>
            </w:r>
            <w:r w:rsidR="00672CEA" w:rsidRPr="007A41D6">
              <w:rPr>
                <w:sz w:val="34"/>
                <w:szCs w:val="34"/>
                <w:lang w:eastAsia="en-US"/>
              </w:rPr>
              <w:t>35</w:t>
            </w:r>
            <w:r w:rsidRPr="007A41D6">
              <w:rPr>
                <w:sz w:val="34"/>
                <w:szCs w:val="34"/>
                <w:lang w:eastAsia="en-US"/>
              </w:rPr>
              <w:t>.-</w:t>
            </w:r>
          </w:p>
          <w:p w:rsidR="001738F0" w:rsidRPr="007A41D6" w:rsidRDefault="00672CEA" w:rsidP="002978B5">
            <w:pPr>
              <w:jc w:val="right"/>
              <w:rPr>
                <w:sz w:val="34"/>
                <w:szCs w:val="34"/>
                <w:lang w:eastAsia="en-US"/>
              </w:rPr>
            </w:pPr>
            <w:r w:rsidRPr="007A41D6">
              <w:rPr>
                <w:sz w:val="34"/>
                <w:szCs w:val="34"/>
                <w:lang w:eastAsia="en-US"/>
              </w:rPr>
              <w:t>$ 143,3</w:t>
            </w:r>
            <w:r w:rsidR="00A20206" w:rsidRPr="007A41D6">
              <w:rPr>
                <w:sz w:val="34"/>
                <w:szCs w:val="34"/>
                <w:lang w:eastAsia="en-US"/>
              </w:rPr>
              <w:t>5</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30)</w:t>
            </w:r>
          </w:p>
        </w:tc>
        <w:tc>
          <w:tcPr>
            <w:tcW w:w="6804" w:type="dxa"/>
          </w:tcPr>
          <w:p w:rsidR="001738F0" w:rsidRPr="007A41D6" w:rsidRDefault="001738F0" w:rsidP="002978B5">
            <w:pPr>
              <w:jc w:val="both"/>
              <w:rPr>
                <w:sz w:val="34"/>
                <w:szCs w:val="34"/>
                <w:lang w:eastAsia="en-US"/>
              </w:rPr>
            </w:pPr>
            <w:r w:rsidRPr="007A41D6">
              <w:rPr>
                <w:sz w:val="34"/>
                <w:szCs w:val="34"/>
                <w:lang w:eastAsia="en-US"/>
              </w:rPr>
              <w:t xml:space="preserve">Derecho de </w:t>
            </w:r>
            <w:proofErr w:type="spellStart"/>
            <w:r w:rsidRPr="007A41D6">
              <w:rPr>
                <w:sz w:val="34"/>
                <w:szCs w:val="34"/>
                <w:lang w:eastAsia="en-US"/>
              </w:rPr>
              <w:t>visación</w:t>
            </w:r>
            <w:proofErr w:type="spellEnd"/>
            <w:r w:rsidRPr="007A41D6">
              <w:rPr>
                <w:sz w:val="34"/>
                <w:szCs w:val="34"/>
                <w:lang w:eastAsia="en-US"/>
              </w:rPr>
              <w:t xml:space="preserve"> de planos…………………</w:t>
            </w:r>
          </w:p>
        </w:tc>
        <w:tc>
          <w:tcPr>
            <w:tcW w:w="1701" w:type="dxa"/>
          </w:tcPr>
          <w:p w:rsidR="001738F0" w:rsidRPr="007A41D6" w:rsidRDefault="00672CEA" w:rsidP="00672CEA">
            <w:pPr>
              <w:jc w:val="right"/>
              <w:rPr>
                <w:sz w:val="34"/>
                <w:szCs w:val="34"/>
                <w:lang w:eastAsia="en-US"/>
              </w:rPr>
            </w:pPr>
            <w:r w:rsidRPr="007A41D6">
              <w:rPr>
                <w:sz w:val="34"/>
                <w:szCs w:val="34"/>
                <w:lang w:eastAsia="en-US"/>
              </w:rPr>
              <w:t>$ 71</w:t>
            </w:r>
            <w:r w:rsidR="001738F0" w:rsidRPr="007A41D6">
              <w:rPr>
                <w:sz w:val="34"/>
                <w:szCs w:val="34"/>
                <w:lang w:eastAsia="en-US"/>
              </w:rPr>
              <w:t>,</w:t>
            </w:r>
            <w:r w:rsidRPr="007A41D6">
              <w:rPr>
                <w:sz w:val="34"/>
                <w:szCs w:val="34"/>
                <w:lang w:eastAsia="en-US"/>
              </w:rPr>
              <w:t>7</w:t>
            </w:r>
            <w:r w:rsidR="00A20206" w:rsidRPr="007A41D6">
              <w:rPr>
                <w:sz w:val="34"/>
                <w:szCs w:val="34"/>
                <w:lang w:eastAsia="en-US"/>
              </w:rPr>
              <w:t>0</w:t>
            </w:r>
            <w:r w:rsidR="001738F0"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31)</w:t>
            </w:r>
          </w:p>
        </w:tc>
        <w:tc>
          <w:tcPr>
            <w:tcW w:w="6804" w:type="dxa"/>
          </w:tcPr>
          <w:p w:rsidR="001738F0" w:rsidRPr="007A41D6" w:rsidRDefault="001738F0" w:rsidP="002978B5">
            <w:pPr>
              <w:jc w:val="both"/>
              <w:rPr>
                <w:sz w:val="34"/>
                <w:szCs w:val="34"/>
                <w:lang w:eastAsia="en-US"/>
              </w:rPr>
            </w:pPr>
            <w:r w:rsidRPr="007A41D6">
              <w:rPr>
                <w:sz w:val="34"/>
                <w:szCs w:val="34"/>
                <w:lang w:eastAsia="en-US"/>
              </w:rPr>
              <w:t>Derecho certificado de zonificación</w:t>
            </w:r>
          </w:p>
          <w:p w:rsidR="001738F0" w:rsidRPr="007A41D6" w:rsidRDefault="001738F0" w:rsidP="002978B5">
            <w:pPr>
              <w:jc w:val="both"/>
              <w:rPr>
                <w:sz w:val="34"/>
                <w:szCs w:val="34"/>
                <w:lang w:eastAsia="en-US"/>
              </w:rPr>
            </w:pPr>
            <w:r w:rsidRPr="007A41D6">
              <w:rPr>
                <w:sz w:val="34"/>
                <w:szCs w:val="34"/>
                <w:lang w:eastAsia="en-US"/>
              </w:rPr>
              <w:t>31.1. Urbano…………………………………....</w:t>
            </w:r>
          </w:p>
          <w:p w:rsidR="001738F0" w:rsidRPr="007A41D6" w:rsidRDefault="001738F0" w:rsidP="002978B5">
            <w:pPr>
              <w:jc w:val="both"/>
              <w:rPr>
                <w:sz w:val="34"/>
                <w:szCs w:val="34"/>
                <w:lang w:eastAsia="en-US"/>
              </w:rPr>
            </w:pPr>
            <w:r w:rsidRPr="007A41D6">
              <w:rPr>
                <w:sz w:val="34"/>
                <w:szCs w:val="34"/>
                <w:lang w:eastAsia="en-US"/>
              </w:rPr>
              <w:t>31.2. Rural………………………………………</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w:t>
            </w:r>
            <w:r w:rsidR="00672CEA" w:rsidRPr="007A41D6">
              <w:rPr>
                <w:sz w:val="34"/>
                <w:szCs w:val="34"/>
                <w:lang w:eastAsia="en-US"/>
              </w:rPr>
              <w:t>43</w:t>
            </w:r>
            <w:r w:rsidRPr="007A41D6">
              <w:rPr>
                <w:sz w:val="34"/>
                <w:szCs w:val="34"/>
                <w:lang w:eastAsia="en-US"/>
              </w:rPr>
              <w:t>,</w:t>
            </w:r>
            <w:r w:rsidR="00672CEA" w:rsidRPr="007A41D6">
              <w:rPr>
                <w:sz w:val="34"/>
                <w:szCs w:val="34"/>
                <w:lang w:eastAsia="en-US"/>
              </w:rPr>
              <w:t>3</w:t>
            </w:r>
            <w:r w:rsidR="00B8438B" w:rsidRPr="007A41D6">
              <w:rPr>
                <w:sz w:val="34"/>
                <w:szCs w:val="34"/>
                <w:lang w:eastAsia="en-US"/>
              </w:rPr>
              <w:t>5</w:t>
            </w:r>
            <w:r w:rsidRPr="007A41D6">
              <w:rPr>
                <w:sz w:val="34"/>
                <w:szCs w:val="34"/>
                <w:lang w:eastAsia="en-US"/>
              </w:rPr>
              <w:t>.-</w:t>
            </w:r>
          </w:p>
          <w:p w:rsidR="001738F0" w:rsidRPr="007A41D6" w:rsidRDefault="001738F0" w:rsidP="00672CEA">
            <w:pPr>
              <w:jc w:val="right"/>
              <w:rPr>
                <w:sz w:val="34"/>
                <w:szCs w:val="34"/>
                <w:lang w:eastAsia="en-US"/>
              </w:rPr>
            </w:pPr>
            <w:r w:rsidRPr="007A41D6">
              <w:rPr>
                <w:sz w:val="34"/>
                <w:szCs w:val="34"/>
                <w:lang w:eastAsia="en-US"/>
              </w:rPr>
              <w:t xml:space="preserve">$ </w:t>
            </w:r>
            <w:r w:rsidR="00B8438B" w:rsidRPr="007A41D6">
              <w:rPr>
                <w:sz w:val="34"/>
                <w:szCs w:val="34"/>
                <w:lang w:eastAsia="en-US"/>
              </w:rPr>
              <w:t>2</w:t>
            </w:r>
            <w:r w:rsidR="00672CEA" w:rsidRPr="007A41D6">
              <w:rPr>
                <w:sz w:val="34"/>
                <w:szCs w:val="34"/>
                <w:lang w:eastAsia="en-US"/>
              </w:rPr>
              <w:t>86</w:t>
            </w:r>
            <w:r w:rsidRPr="007A41D6">
              <w:rPr>
                <w:sz w:val="34"/>
                <w:szCs w:val="34"/>
                <w:lang w:eastAsia="en-US"/>
              </w:rPr>
              <w:t>,</w:t>
            </w:r>
            <w:r w:rsidR="00B8438B" w:rsidRPr="007A41D6">
              <w:rPr>
                <w:sz w:val="34"/>
                <w:szCs w:val="34"/>
                <w:lang w:eastAsia="en-US"/>
              </w:rPr>
              <w:t>7</w:t>
            </w:r>
            <w:r w:rsidR="00672CEA" w:rsidRPr="007A41D6">
              <w:rPr>
                <w:sz w:val="34"/>
                <w:szCs w:val="34"/>
                <w:lang w:eastAsia="en-US"/>
              </w:rPr>
              <w:t>0</w:t>
            </w:r>
            <w:r w:rsidRPr="007A41D6">
              <w:rPr>
                <w:sz w:val="34"/>
                <w:szCs w:val="34"/>
                <w:lang w:eastAsia="en-US"/>
              </w:rPr>
              <w:t>.-</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3</w:t>
            </w:r>
            <w:r w:rsidR="00B55BAF" w:rsidRPr="007A41D6">
              <w:rPr>
                <w:sz w:val="34"/>
                <w:szCs w:val="34"/>
                <w:lang w:eastAsia="en-US"/>
              </w:rPr>
              <w:t>2</w:t>
            </w:r>
            <w:r w:rsidRPr="007A41D6">
              <w:rPr>
                <w:sz w:val="34"/>
                <w:szCs w:val="34"/>
                <w:lang w:eastAsia="en-US"/>
              </w:rPr>
              <w:t>)</w:t>
            </w:r>
          </w:p>
        </w:tc>
        <w:tc>
          <w:tcPr>
            <w:tcW w:w="6804" w:type="dxa"/>
          </w:tcPr>
          <w:p w:rsidR="001738F0" w:rsidRPr="007A41D6" w:rsidRDefault="001738F0" w:rsidP="00B8438B">
            <w:pPr>
              <w:jc w:val="both"/>
              <w:rPr>
                <w:sz w:val="34"/>
                <w:szCs w:val="34"/>
                <w:lang w:eastAsia="en-US"/>
              </w:rPr>
            </w:pPr>
            <w:r w:rsidRPr="007A41D6">
              <w:rPr>
                <w:sz w:val="34"/>
                <w:szCs w:val="34"/>
                <w:lang w:eastAsia="en-US"/>
              </w:rPr>
              <w:t xml:space="preserve">Por Cédula Municipal Catastral Ord. 2760/03 se </w:t>
            </w:r>
            <w:r w:rsidRPr="007A41D6">
              <w:rPr>
                <w:sz w:val="34"/>
                <w:szCs w:val="34"/>
                <w:lang w:eastAsia="en-US"/>
              </w:rPr>
              <w:lastRenderedPageBreak/>
              <w:t>abonara 1/6 del sueldo básico municipal categoría IV ingresante. Por cualquier otro servicio de los contemplados en el presente Capítulo y que no está taxativamente enumerado en el presente Artículo abonará la sigu</w:t>
            </w:r>
            <w:r w:rsidR="00B8438B" w:rsidRPr="007A41D6">
              <w:rPr>
                <w:sz w:val="34"/>
                <w:szCs w:val="34"/>
                <w:lang w:eastAsia="en-US"/>
              </w:rPr>
              <w:t>iente Tasa general………</w:t>
            </w:r>
            <w:r w:rsidR="00DB26A2"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2CEA">
            <w:pPr>
              <w:jc w:val="right"/>
              <w:rPr>
                <w:sz w:val="34"/>
                <w:szCs w:val="34"/>
                <w:lang w:eastAsia="en-US"/>
              </w:rPr>
            </w:pPr>
            <w:r w:rsidRPr="007A41D6">
              <w:rPr>
                <w:sz w:val="34"/>
                <w:szCs w:val="34"/>
                <w:lang w:eastAsia="en-US"/>
              </w:rPr>
              <w:t xml:space="preserve">$ </w:t>
            </w:r>
            <w:r w:rsidR="00672CEA" w:rsidRPr="007A41D6">
              <w:rPr>
                <w:sz w:val="34"/>
                <w:szCs w:val="34"/>
                <w:lang w:eastAsia="en-US"/>
              </w:rPr>
              <w:t>71</w:t>
            </w:r>
            <w:r w:rsidRPr="007A41D6">
              <w:rPr>
                <w:sz w:val="34"/>
                <w:szCs w:val="34"/>
                <w:lang w:eastAsia="en-US"/>
              </w:rPr>
              <w:t>,</w:t>
            </w:r>
            <w:r w:rsidR="00672CEA" w:rsidRPr="007A41D6">
              <w:rPr>
                <w:sz w:val="34"/>
                <w:szCs w:val="34"/>
                <w:lang w:eastAsia="en-US"/>
              </w:rPr>
              <w:t>7</w:t>
            </w:r>
            <w:r w:rsidRPr="007A41D6">
              <w:rPr>
                <w:sz w:val="34"/>
                <w:szCs w:val="34"/>
                <w:lang w:eastAsia="en-US"/>
              </w:rPr>
              <w:t>0.-</w:t>
            </w: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lastRenderedPageBreak/>
              <w:t>3</w:t>
            </w:r>
            <w:r w:rsidR="00B55BAF" w:rsidRPr="007A41D6">
              <w:rPr>
                <w:sz w:val="34"/>
                <w:szCs w:val="34"/>
                <w:lang w:eastAsia="en-US"/>
              </w:rPr>
              <w:t>3</w:t>
            </w:r>
            <w:r w:rsidRPr="007A41D6">
              <w:rPr>
                <w:sz w:val="34"/>
                <w:szCs w:val="34"/>
                <w:lang w:eastAsia="en-US"/>
              </w:rPr>
              <w:t>)</w:t>
            </w:r>
          </w:p>
          <w:p w:rsidR="001738F0" w:rsidRPr="007A41D6" w:rsidRDefault="001738F0" w:rsidP="002978B5">
            <w:pPr>
              <w:jc w:val="both"/>
              <w:rPr>
                <w:sz w:val="34"/>
                <w:szCs w:val="34"/>
                <w:lang w:eastAsia="en-US"/>
              </w:rPr>
            </w:pPr>
          </w:p>
        </w:tc>
        <w:tc>
          <w:tcPr>
            <w:tcW w:w="6804" w:type="dxa"/>
          </w:tcPr>
          <w:p w:rsidR="001738F0" w:rsidRPr="007A41D6" w:rsidRDefault="001738F0" w:rsidP="002978B5">
            <w:pPr>
              <w:jc w:val="both"/>
              <w:rPr>
                <w:sz w:val="34"/>
                <w:szCs w:val="34"/>
                <w:lang w:eastAsia="en-US"/>
              </w:rPr>
            </w:pPr>
            <w:r w:rsidRPr="007A41D6">
              <w:rPr>
                <w:sz w:val="34"/>
                <w:szCs w:val="34"/>
                <w:lang w:eastAsia="en-US"/>
              </w:rPr>
              <w:t>Por cada certificación que se despache con trámite urgente a solicitud del requirente, dentro de las 24 horas de haber sido solicitado, sobre la base de la posibilidad del cumplimiento del servicio se abonará el 50% más por la Tasa del despacho, no más</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tc>
      </w:tr>
      <w:tr w:rsidR="001738F0" w:rsidRPr="007A41D6" w:rsidTr="002978B5">
        <w:tc>
          <w:tcPr>
            <w:tcW w:w="567" w:type="dxa"/>
          </w:tcPr>
          <w:p w:rsidR="001738F0" w:rsidRPr="007A41D6" w:rsidRDefault="001738F0" w:rsidP="002978B5">
            <w:pPr>
              <w:jc w:val="both"/>
              <w:rPr>
                <w:sz w:val="34"/>
                <w:szCs w:val="34"/>
                <w:lang w:eastAsia="en-US"/>
              </w:rPr>
            </w:pPr>
            <w:r w:rsidRPr="007A41D6">
              <w:rPr>
                <w:sz w:val="34"/>
                <w:szCs w:val="34"/>
                <w:lang w:eastAsia="en-US"/>
              </w:rPr>
              <w:t>3</w:t>
            </w:r>
            <w:r w:rsidR="00B55BAF" w:rsidRPr="007A41D6">
              <w:rPr>
                <w:sz w:val="34"/>
                <w:szCs w:val="34"/>
                <w:lang w:eastAsia="en-US"/>
              </w:rPr>
              <w:t>4</w:t>
            </w:r>
            <w:r w:rsidRPr="007A41D6">
              <w:rPr>
                <w:sz w:val="34"/>
                <w:szCs w:val="34"/>
                <w:lang w:eastAsia="en-US"/>
              </w:rPr>
              <w:t>)</w:t>
            </w:r>
          </w:p>
        </w:tc>
        <w:tc>
          <w:tcPr>
            <w:tcW w:w="6804" w:type="dxa"/>
          </w:tcPr>
          <w:p w:rsidR="001738F0" w:rsidRPr="007A41D6" w:rsidRDefault="001738F0" w:rsidP="002978B5">
            <w:pPr>
              <w:jc w:val="both"/>
              <w:rPr>
                <w:sz w:val="34"/>
                <w:szCs w:val="34"/>
                <w:lang w:eastAsia="en-US"/>
              </w:rPr>
            </w:pPr>
            <w:r w:rsidRPr="007A41D6">
              <w:rPr>
                <w:sz w:val="34"/>
                <w:szCs w:val="34"/>
                <w:lang w:eastAsia="en-US"/>
              </w:rPr>
              <w:t>Por ejemplar de chapa Patente de Rodados Menores o solicitud de Duplicados de las mismas..</w:t>
            </w:r>
          </w:p>
        </w:tc>
        <w:tc>
          <w:tcPr>
            <w:tcW w:w="1701" w:type="dxa"/>
          </w:tcPr>
          <w:p w:rsidR="001738F0" w:rsidRPr="007A41D6" w:rsidRDefault="001738F0" w:rsidP="002978B5">
            <w:pPr>
              <w:jc w:val="right"/>
              <w:rPr>
                <w:sz w:val="34"/>
                <w:szCs w:val="34"/>
                <w:lang w:eastAsia="en-US"/>
              </w:rPr>
            </w:pPr>
          </w:p>
          <w:p w:rsidR="001738F0" w:rsidRPr="007A41D6" w:rsidRDefault="001738F0" w:rsidP="00672CEA">
            <w:pPr>
              <w:jc w:val="right"/>
              <w:rPr>
                <w:sz w:val="34"/>
                <w:szCs w:val="34"/>
                <w:lang w:eastAsia="en-US"/>
              </w:rPr>
            </w:pPr>
            <w:r w:rsidRPr="007A41D6">
              <w:rPr>
                <w:sz w:val="34"/>
                <w:szCs w:val="34"/>
                <w:lang w:eastAsia="en-US"/>
              </w:rPr>
              <w:t>$ 3</w:t>
            </w:r>
            <w:r w:rsidR="00672CEA" w:rsidRPr="007A41D6">
              <w:rPr>
                <w:sz w:val="34"/>
                <w:szCs w:val="34"/>
                <w:lang w:eastAsia="en-US"/>
              </w:rPr>
              <w:t>40</w:t>
            </w:r>
            <w:r w:rsidRPr="007A41D6">
              <w:rPr>
                <w:sz w:val="34"/>
                <w:szCs w:val="34"/>
                <w:lang w:eastAsia="en-US"/>
              </w:rPr>
              <w:t>,</w:t>
            </w:r>
            <w:r w:rsidR="00672CEA" w:rsidRPr="007A41D6">
              <w:rPr>
                <w:sz w:val="34"/>
                <w:szCs w:val="34"/>
                <w:lang w:eastAsia="en-US"/>
              </w:rPr>
              <w:t>5</w:t>
            </w:r>
            <w:r w:rsidR="00B8438B" w:rsidRPr="007A41D6">
              <w:rPr>
                <w:sz w:val="34"/>
                <w:szCs w:val="34"/>
                <w:lang w:eastAsia="en-US"/>
              </w:rPr>
              <w:t>0</w:t>
            </w:r>
            <w:r w:rsidRPr="007A41D6">
              <w:rPr>
                <w:sz w:val="34"/>
                <w:szCs w:val="34"/>
                <w:lang w:eastAsia="en-US"/>
              </w:rPr>
              <w:t>.-</w:t>
            </w:r>
          </w:p>
        </w:tc>
      </w:tr>
      <w:tr w:rsidR="001738F0" w:rsidRPr="007A41D6" w:rsidTr="002978B5">
        <w:tc>
          <w:tcPr>
            <w:tcW w:w="567"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r w:rsidRPr="007A41D6">
              <w:rPr>
                <w:sz w:val="34"/>
                <w:szCs w:val="34"/>
                <w:lang w:eastAsia="en-US"/>
              </w:rPr>
              <w:t>3</w:t>
            </w:r>
            <w:r w:rsidR="00B55BAF" w:rsidRPr="007A41D6">
              <w:rPr>
                <w:sz w:val="34"/>
                <w:szCs w:val="34"/>
                <w:lang w:eastAsia="en-US"/>
              </w:rPr>
              <w:t>5</w:t>
            </w:r>
            <w:r w:rsidRPr="007A41D6">
              <w:rPr>
                <w:sz w:val="34"/>
                <w:szCs w:val="34"/>
                <w:lang w:eastAsia="en-US"/>
              </w:rPr>
              <w:t>)</w:t>
            </w:r>
          </w:p>
        </w:tc>
        <w:tc>
          <w:tcPr>
            <w:tcW w:w="6804"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r w:rsidRPr="007A41D6">
              <w:rPr>
                <w:sz w:val="34"/>
                <w:szCs w:val="34"/>
                <w:lang w:eastAsia="en-US"/>
              </w:rPr>
              <w:t>Por el trámite de baja cualquiera sea el Motivo, correspondiente a la tasa por Patente de Rodados Menores…………………………….......................</w:t>
            </w:r>
          </w:p>
        </w:tc>
        <w:tc>
          <w:tcPr>
            <w:tcW w:w="1701"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672CEA">
            <w:pPr>
              <w:jc w:val="right"/>
              <w:rPr>
                <w:sz w:val="34"/>
                <w:szCs w:val="34"/>
                <w:lang w:eastAsia="en-US"/>
              </w:rPr>
            </w:pPr>
            <w:r w:rsidRPr="007A41D6">
              <w:rPr>
                <w:sz w:val="34"/>
                <w:szCs w:val="34"/>
                <w:lang w:eastAsia="en-US"/>
              </w:rPr>
              <w:t xml:space="preserve">$ </w:t>
            </w:r>
            <w:r w:rsidR="00672CEA" w:rsidRPr="007A41D6">
              <w:rPr>
                <w:sz w:val="34"/>
                <w:szCs w:val="34"/>
                <w:lang w:eastAsia="en-US"/>
              </w:rPr>
              <w:t>286</w:t>
            </w:r>
            <w:r w:rsidRPr="007A41D6">
              <w:rPr>
                <w:sz w:val="34"/>
                <w:szCs w:val="34"/>
                <w:lang w:eastAsia="en-US"/>
              </w:rPr>
              <w:t>,</w:t>
            </w:r>
            <w:r w:rsidR="00B8438B" w:rsidRPr="007A41D6">
              <w:rPr>
                <w:sz w:val="34"/>
                <w:szCs w:val="34"/>
                <w:lang w:eastAsia="en-US"/>
              </w:rPr>
              <w:t>7</w:t>
            </w:r>
            <w:r w:rsidR="00672CEA" w:rsidRPr="007A41D6">
              <w:rPr>
                <w:sz w:val="34"/>
                <w:szCs w:val="34"/>
                <w:lang w:eastAsia="en-US"/>
              </w:rPr>
              <w:t>0</w:t>
            </w:r>
            <w:r w:rsidRPr="007A41D6">
              <w:rPr>
                <w:sz w:val="34"/>
                <w:szCs w:val="34"/>
                <w:lang w:eastAsia="en-US"/>
              </w:rPr>
              <w:t>.-</w:t>
            </w:r>
          </w:p>
        </w:tc>
      </w:tr>
      <w:tr w:rsidR="001738F0" w:rsidRPr="007A41D6" w:rsidTr="002978B5">
        <w:trPr>
          <w:trHeight w:val="1395"/>
        </w:trPr>
        <w:tc>
          <w:tcPr>
            <w:tcW w:w="567"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r w:rsidRPr="007A41D6">
              <w:rPr>
                <w:sz w:val="34"/>
                <w:szCs w:val="34"/>
                <w:lang w:eastAsia="en-US"/>
              </w:rPr>
              <w:t>3</w:t>
            </w:r>
            <w:r w:rsidR="00B55BAF" w:rsidRPr="007A41D6">
              <w:rPr>
                <w:sz w:val="34"/>
                <w:szCs w:val="34"/>
                <w:lang w:eastAsia="en-US"/>
              </w:rPr>
              <w:t>6</w:t>
            </w:r>
            <w:r w:rsidRPr="007A41D6">
              <w:rPr>
                <w:sz w:val="34"/>
                <w:szCs w:val="34"/>
                <w:lang w:eastAsia="en-US"/>
              </w:rPr>
              <w:t>)</w:t>
            </w:r>
          </w:p>
        </w:tc>
        <w:tc>
          <w:tcPr>
            <w:tcW w:w="6804"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r w:rsidRPr="007A41D6">
              <w:rPr>
                <w:sz w:val="34"/>
                <w:szCs w:val="34"/>
                <w:lang w:eastAsia="en-US"/>
              </w:rPr>
              <w:t>Por el trámite de la Inscripción y la Baja, cualquiera sea el Motivo, correspondiente a la tasa por Patente de Automotores……</w:t>
            </w:r>
            <w:r w:rsidR="002C60B4" w:rsidRPr="007A41D6">
              <w:rPr>
                <w:sz w:val="34"/>
                <w:szCs w:val="34"/>
                <w:lang w:eastAsia="en-US"/>
              </w:rPr>
              <w:t>….</w:t>
            </w:r>
            <w:r w:rsidRPr="007A41D6">
              <w:rPr>
                <w:sz w:val="34"/>
                <w:szCs w:val="34"/>
                <w:lang w:eastAsia="en-US"/>
              </w:rPr>
              <w:t>……………</w:t>
            </w:r>
          </w:p>
        </w:tc>
        <w:tc>
          <w:tcPr>
            <w:tcW w:w="1701"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B8438B" w:rsidP="00672CEA">
            <w:pPr>
              <w:jc w:val="right"/>
              <w:rPr>
                <w:sz w:val="34"/>
                <w:szCs w:val="34"/>
                <w:lang w:eastAsia="en-US"/>
              </w:rPr>
            </w:pPr>
            <w:r w:rsidRPr="007A41D6">
              <w:rPr>
                <w:sz w:val="34"/>
                <w:szCs w:val="34"/>
                <w:lang w:eastAsia="en-US"/>
              </w:rPr>
              <w:t>$ 2</w:t>
            </w:r>
            <w:r w:rsidR="00672CEA" w:rsidRPr="007A41D6">
              <w:rPr>
                <w:sz w:val="34"/>
                <w:szCs w:val="34"/>
                <w:lang w:eastAsia="en-US"/>
              </w:rPr>
              <w:t>86</w:t>
            </w:r>
            <w:r w:rsidRPr="007A41D6">
              <w:rPr>
                <w:sz w:val="34"/>
                <w:szCs w:val="34"/>
                <w:lang w:eastAsia="en-US"/>
              </w:rPr>
              <w:t>,7</w:t>
            </w:r>
            <w:r w:rsidR="00672CEA" w:rsidRPr="007A41D6">
              <w:rPr>
                <w:sz w:val="34"/>
                <w:szCs w:val="34"/>
                <w:lang w:eastAsia="en-US"/>
              </w:rPr>
              <w:t>0</w:t>
            </w:r>
            <w:r w:rsidR="001738F0" w:rsidRPr="007A41D6">
              <w:rPr>
                <w:sz w:val="34"/>
                <w:szCs w:val="34"/>
                <w:lang w:eastAsia="en-US"/>
              </w:rPr>
              <w:t>.-</w:t>
            </w:r>
          </w:p>
        </w:tc>
      </w:tr>
    </w:tbl>
    <w:p w:rsidR="001738F0" w:rsidRPr="007A41D6" w:rsidRDefault="001738F0" w:rsidP="001738F0"/>
    <w:p w:rsidR="001738F0" w:rsidRPr="007A41D6" w:rsidRDefault="001738F0" w:rsidP="001738F0">
      <w:pPr>
        <w:spacing w:line="72" w:lineRule="auto"/>
      </w:pPr>
    </w:p>
    <w:p w:rsidR="001738F0" w:rsidRPr="007A41D6" w:rsidRDefault="001738F0" w:rsidP="001738F0">
      <w:pPr>
        <w:jc w:val="center"/>
        <w:rPr>
          <w:b/>
          <w:sz w:val="34"/>
          <w:szCs w:val="34"/>
          <w:u w:val="single"/>
          <w:lang w:eastAsia="en-US"/>
        </w:rPr>
      </w:pPr>
      <w:r w:rsidRPr="007A41D6">
        <w:rPr>
          <w:b/>
          <w:sz w:val="34"/>
          <w:szCs w:val="34"/>
          <w:u w:val="single"/>
          <w:lang w:eastAsia="en-US"/>
        </w:rPr>
        <w:t>CAPITULO  OCTAVO</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DERECHOS  DE  CONSTRUCCIÓN</w:t>
      </w:r>
    </w:p>
    <w:p w:rsidR="001738F0" w:rsidRPr="007A41D6" w:rsidRDefault="001738F0" w:rsidP="001738F0">
      <w:pPr>
        <w:spacing w:line="72" w:lineRule="auto"/>
        <w:jc w:val="both"/>
        <w:rPr>
          <w:i/>
          <w:sz w:val="34"/>
          <w:szCs w:val="34"/>
          <w:u w:val="single"/>
          <w:lang w:eastAsia="en-US"/>
        </w:rPr>
      </w:pPr>
    </w:p>
    <w:p w:rsidR="001738F0" w:rsidRPr="007A41D6" w:rsidRDefault="001738F0" w:rsidP="001738F0">
      <w:pPr>
        <w:spacing w:line="72" w:lineRule="auto"/>
        <w:jc w:val="both"/>
        <w:rPr>
          <w:i/>
          <w:sz w:val="34"/>
          <w:szCs w:val="34"/>
          <w:u w:val="single"/>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 xml:space="preserve">Artículo </w:t>
      </w:r>
      <w:r w:rsidR="00DB26A2" w:rsidRPr="007A41D6">
        <w:rPr>
          <w:b/>
          <w:bCs/>
          <w:i/>
          <w:iCs/>
          <w:sz w:val="34"/>
          <w:szCs w:val="34"/>
          <w:u w:val="single"/>
          <w:lang w:eastAsia="en-US"/>
        </w:rPr>
        <w:t>17</w:t>
      </w:r>
      <w:r w:rsidRPr="007A41D6">
        <w:rPr>
          <w:b/>
          <w:bCs/>
          <w:i/>
          <w:iCs/>
          <w:sz w:val="34"/>
          <w:szCs w:val="34"/>
          <w:u w:val="single"/>
          <w:lang w:eastAsia="en-US"/>
        </w:rPr>
        <w:t>°</w:t>
      </w:r>
      <w:r w:rsidRPr="007A41D6">
        <w:rPr>
          <w:b/>
          <w:bCs/>
          <w:i/>
          <w:iCs/>
          <w:sz w:val="34"/>
          <w:szCs w:val="34"/>
          <w:lang w:eastAsia="en-US"/>
        </w:rPr>
        <w:t xml:space="preserve">: – </w:t>
      </w:r>
      <w:r w:rsidRPr="007A41D6">
        <w:rPr>
          <w:sz w:val="34"/>
          <w:szCs w:val="34"/>
          <w:lang w:eastAsia="en-US"/>
        </w:rPr>
        <w:t>Los derechos establecidos en el presente Capítulo comprenden el estudio y aprobación de planos, permisos de alineación, nivel, inspección y habilitación de obras, así como también los demás servicios administrativos y técnicos especiales que conciernen a la construcción y a las demoliciones, como ser: Certificados catastrales, tramitaciones, estudios técnicos sobre instalaciones complementarias, ocupaciones provisorias de espacios de veredas y otros similares, aunque a algunos se les asignen tarifas independientes de esta misma Ordenanza.</w:t>
      </w:r>
    </w:p>
    <w:p w:rsidR="00DB26A2" w:rsidRPr="007A41D6" w:rsidRDefault="001738F0" w:rsidP="001738F0">
      <w:pPr>
        <w:jc w:val="both"/>
        <w:rPr>
          <w:sz w:val="34"/>
          <w:szCs w:val="34"/>
          <w:lang w:eastAsia="en-US"/>
        </w:rPr>
      </w:pPr>
      <w:r w:rsidRPr="007A41D6">
        <w:rPr>
          <w:sz w:val="34"/>
          <w:szCs w:val="34"/>
          <w:lang w:eastAsia="en-US"/>
        </w:rPr>
        <w:t>Tales tarifas se computarán al sólo efecto de posibilitar su liquidación cuando el servicio no estuviera involucrado en la Tasa General por corresponder a una instalación posterior a la obra y otros supuestos análogos.</w:t>
      </w:r>
    </w:p>
    <w:p w:rsidR="001738F0" w:rsidRPr="007A41D6" w:rsidRDefault="001738F0" w:rsidP="001738F0">
      <w:pPr>
        <w:jc w:val="both"/>
        <w:rPr>
          <w:iCs/>
          <w:sz w:val="34"/>
          <w:szCs w:val="34"/>
          <w:lang w:eastAsia="en-US"/>
        </w:rPr>
      </w:pPr>
      <w:r w:rsidRPr="007A41D6">
        <w:rPr>
          <w:iCs/>
          <w:sz w:val="34"/>
          <w:szCs w:val="34"/>
          <w:lang w:eastAsia="en-US"/>
        </w:rPr>
        <w:lastRenderedPageBreak/>
        <w:t>La Base Imponible estará dada por los metros cuadrados de superficie cubierta y los metros cuadrados de superficie semicubierta de acuerdo al destino y tipo de construcción de la escala del Inciso a).</w:t>
      </w:r>
    </w:p>
    <w:p w:rsidR="001738F0" w:rsidRPr="007A41D6" w:rsidRDefault="001738F0" w:rsidP="001738F0">
      <w:pPr>
        <w:jc w:val="both"/>
        <w:rPr>
          <w:i/>
          <w:sz w:val="34"/>
          <w:szCs w:val="34"/>
          <w:lang w:eastAsia="en-US"/>
        </w:rPr>
      </w:pPr>
      <w:r w:rsidRPr="007A41D6">
        <w:rPr>
          <w:iCs/>
          <w:sz w:val="34"/>
          <w:szCs w:val="34"/>
          <w:lang w:eastAsia="en-US"/>
        </w:rPr>
        <w:t>En el caso de obras a construir, los derechos se liquidarán fijando la categoría de la escala en base a las características especificadas en planos y planillas. Estos derechos podrán ser reajustados en el caso que al finalizar la obra, ésta sea de una categoría mayor a la fijada anteriormente.</w:t>
      </w:r>
    </w:p>
    <w:p w:rsidR="001738F0" w:rsidRPr="007A41D6" w:rsidRDefault="001738F0" w:rsidP="001738F0">
      <w:pPr>
        <w:jc w:val="both"/>
        <w:rPr>
          <w:sz w:val="34"/>
          <w:szCs w:val="34"/>
          <w:lang w:eastAsia="en-US"/>
        </w:rPr>
      </w:pPr>
    </w:p>
    <w:p w:rsidR="001738F0" w:rsidRPr="007A41D6" w:rsidRDefault="001738F0" w:rsidP="001738F0">
      <w:pPr>
        <w:pStyle w:val="Prrafodelista"/>
        <w:numPr>
          <w:ilvl w:val="0"/>
          <w:numId w:val="32"/>
        </w:numPr>
        <w:jc w:val="both"/>
        <w:rPr>
          <w:sz w:val="34"/>
          <w:szCs w:val="34"/>
          <w:lang w:eastAsia="en-US"/>
        </w:rPr>
      </w:pPr>
      <w:r w:rsidRPr="007A41D6">
        <w:rPr>
          <w:sz w:val="34"/>
          <w:szCs w:val="34"/>
          <w:lang w:eastAsia="en-US"/>
        </w:rPr>
        <w:t>Tarifas a aplicar, tomando como base la planilla de revaluó Municipal:,</w:t>
      </w:r>
    </w:p>
    <w:p w:rsidR="001738F0" w:rsidRPr="007A41D6" w:rsidRDefault="001738F0" w:rsidP="001738F0">
      <w:pPr>
        <w:jc w:val="both"/>
        <w:rPr>
          <w:b/>
          <w:sz w:val="34"/>
          <w:szCs w:val="34"/>
          <w:lang w:eastAsia="en-US"/>
        </w:rPr>
      </w:pPr>
      <w:r w:rsidRPr="007A41D6">
        <w:rPr>
          <w:b/>
          <w:sz w:val="34"/>
          <w:szCs w:val="34"/>
          <w:lang w:eastAsia="en-US"/>
        </w:rPr>
        <w:t>a)</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960"/>
        <w:gridCol w:w="2867"/>
        <w:gridCol w:w="3402"/>
      </w:tblGrid>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u w:val="single"/>
                <w:lang w:eastAsia="en-US"/>
              </w:rPr>
            </w:pPr>
            <w:r w:rsidRPr="007A41D6">
              <w:rPr>
                <w:sz w:val="34"/>
                <w:szCs w:val="34"/>
                <w:u w:val="single"/>
                <w:lang w:eastAsia="en-US"/>
              </w:rPr>
              <w:t>Destino</w:t>
            </w:r>
          </w:p>
        </w:tc>
        <w:tc>
          <w:tcPr>
            <w:tcW w:w="960" w:type="dxa"/>
          </w:tcPr>
          <w:p w:rsidR="001738F0" w:rsidRPr="007A41D6" w:rsidRDefault="001738F0" w:rsidP="002978B5">
            <w:pPr>
              <w:jc w:val="center"/>
              <w:rPr>
                <w:sz w:val="34"/>
                <w:szCs w:val="34"/>
                <w:u w:val="single"/>
                <w:lang w:eastAsia="en-US"/>
              </w:rPr>
            </w:pPr>
            <w:r w:rsidRPr="007A41D6">
              <w:rPr>
                <w:sz w:val="34"/>
                <w:szCs w:val="34"/>
                <w:u w:val="single"/>
                <w:lang w:eastAsia="en-US"/>
              </w:rPr>
              <w:t>Tipo</w:t>
            </w:r>
          </w:p>
        </w:tc>
        <w:tc>
          <w:tcPr>
            <w:tcW w:w="2867" w:type="dxa"/>
          </w:tcPr>
          <w:p w:rsidR="001738F0" w:rsidRPr="007A41D6" w:rsidRDefault="001738F0" w:rsidP="002978B5">
            <w:pPr>
              <w:jc w:val="center"/>
              <w:rPr>
                <w:sz w:val="34"/>
                <w:szCs w:val="34"/>
                <w:u w:val="single"/>
                <w:lang w:eastAsia="en-US"/>
              </w:rPr>
            </w:pPr>
            <w:proofErr w:type="spellStart"/>
            <w:r w:rsidRPr="007A41D6">
              <w:rPr>
                <w:sz w:val="34"/>
                <w:szCs w:val="34"/>
                <w:u w:val="single"/>
                <w:lang w:eastAsia="en-US"/>
              </w:rPr>
              <w:t>Sup</w:t>
            </w:r>
            <w:proofErr w:type="spellEnd"/>
            <w:r w:rsidRPr="007A41D6">
              <w:rPr>
                <w:sz w:val="34"/>
                <w:szCs w:val="34"/>
                <w:u w:val="single"/>
                <w:lang w:eastAsia="en-US"/>
              </w:rPr>
              <w:t>. Cubierta</w:t>
            </w:r>
          </w:p>
          <w:p w:rsidR="001738F0" w:rsidRPr="007A41D6" w:rsidRDefault="001738F0" w:rsidP="002978B5">
            <w:pPr>
              <w:jc w:val="center"/>
              <w:rPr>
                <w:sz w:val="34"/>
                <w:szCs w:val="34"/>
                <w:u w:val="single"/>
                <w:lang w:eastAsia="en-US"/>
              </w:rPr>
            </w:pPr>
            <w:r w:rsidRPr="007A41D6">
              <w:rPr>
                <w:sz w:val="34"/>
                <w:szCs w:val="34"/>
                <w:u w:val="single"/>
                <w:lang w:eastAsia="en-US"/>
              </w:rPr>
              <w:t>$ m2</w:t>
            </w:r>
          </w:p>
        </w:tc>
        <w:tc>
          <w:tcPr>
            <w:tcW w:w="3402" w:type="dxa"/>
          </w:tcPr>
          <w:p w:rsidR="001738F0" w:rsidRPr="007A41D6" w:rsidRDefault="001738F0" w:rsidP="002978B5">
            <w:pPr>
              <w:jc w:val="center"/>
              <w:rPr>
                <w:sz w:val="34"/>
                <w:szCs w:val="34"/>
                <w:u w:val="single"/>
                <w:lang w:eastAsia="en-US"/>
              </w:rPr>
            </w:pPr>
            <w:proofErr w:type="spellStart"/>
            <w:r w:rsidRPr="007A41D6">
              <w:rPr>
                <w:sz w:val="34"/>
                <w:szCs w:val="34"/>
                <w:u w:val="single"/>
                <w:lang w:eastAsia="en-US"/>
              </w:rPr>
              <w:t>Sup</w:t>
            </w:r>
            <w:proofErr w:type="spellEnd"/>
            <w:r w:rsidRPr="007A41D6">
              <w:rPr>
                <w:sz w:val="34"/>
                <w:szCs w:val="34"/>
                <w:u w:val="single"/>
                <w:lang w:eastAsia="en-US"/>
              </w:rPr>
              <w:t>. Semicubierta</w:t>
            </w:r>
          </w:p>
          <w:p w:rsidR="001738F0" w:rsidRPr="007A41D6" w:rsidRDefault="001738F0" w:rsidP="002978B5">
            <w:pPr>
              <w:jc w:val="center"/>
              <w:rPr>
                <w:sz w:val="34"/>
                <w:szCs w:val="34"/>
                <w:u w:val="single"/>
                <w:lang w:eastAsia="en-US"/>
              </w:rPr>
            </w:pPr>
            <w:r w:rsidRPr="007A41D6">
              <w:rPr>
                <w:sz w:val="34"/>
                <w:szCs w:val="34"/>
                <w:u w:val="single"/>
                <w:lang w:eastAsia="en-US"/>
              </w:rPr>
              <w:t>$ m2</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r w:rsidRPr="007A41D6">
              <w:rPr>
                <w:sz w:val="34"/>
                <w:szCs w:val="34"/>
                <w:lang w:eastAsia="en-US"/>
              </w:rPr>
              <w:t>Vivienda</w:t>
            </w:r>
          </w:p>
        </w:tc>
        <w:tc>
          <w:tcPr>
            <w:tcW w:w="960" w:type="dxa"/>
          </w:tcPr>
          <w:p w:rsidR="001738F0" w:rsidRPr="007A41D6" w:rsidRDefault="001738F0" w:rsidP="002978B5">
            <w:pPr>
              <w:jc w:val="center"/>
              <w:rPr>
                <w:sz w:val="34"/>
                <w:szCs w:val="34"/>
                <w:lang w:eastAsia="en-US"/>
              </w:rPr>
            </w:pPr>
            <w:r w:rsidRPr="007A41D6">
              <w:rPr>
                <w:sz w:val="34"/>
                <w:szCs w:val="34"/>
                <w:lang w:eastAsia="en-US"/>
              </w:rPr>
              <w:t>A</w:t>
            </w:r>
          </w:p>
        </w:tc>
        <w:tc>
          <w:tcPr>
            <w:tcW w:w="2867" w:type="dxa"/>
          </w:tcPr>
          <w:p w:rsidR="001738F0" w:rsidRPr="007A41D6" w:rsidRDefault="00F607F1" w:rsidP="00F607F1">
            <w:pPr>
              <w:jc w:val="center"/>
              <w:rPr>
                <w:sz w:val="34"/>
                <w:szCs w:val="34"/>
                <w:lang w:eastAsia="en-US"/>
              </w:rPr>
            </w:pPr>
            <w:r w:rsidRPr="007A41D6">
              <w:rPr>
                <w:sz w:val="34"/>
                <w:szCs w:val="34"/>
                <w:lang w:eastAsia="en-US"/>
              </w:rPr>
              <w:t>36</w:t>
            </w:r>
            <w:r w:rsidR="001738F0" w:rsidRPr="007A41D6">
              <w:rPr>
                <w:sz w:val="34"/>
                <w:szCs w:val="34"/>
                <w:lang w:eastAsia="en-US"/>
              </w:rPr>
              <w:t>,</w:t>
            </w:r>
            <w:r w:rsidRPr="007A41D6">
              <w:rPr>
                <w:sz w:val="34"/>
                <w:szCs w:val="34"/>
                <w:lang w:eastAsia="en-US"/>
              </w:rPr>
              <w:t>2</w:t>
            </w:r>
            <w:r w:rsidR="001738F0" w:rsidRPr="007A41D6">
              <w:rPr>
                <w:sz w:val="34"/>
                <w:szCs w:val="34"/>
                <w:lang w:eastAsia="en-US"/>
              </w:rPr>
              <w:t>0.-</w:t>
            </w:r>
          </w:p>
        </w:tc>
        <w:tc>
          <w:tcPr>
            <w:tcW w:w="3402" w:type="dxa"/>
          </w:tcPr>
          <w:p w:rsidR="001738F0" w:rsidRPr="007A41D6" w:rsidRDefault="00F607F1" w:rsidP="00FF70D7">
            <w:pPr>
              <w:jc w:val="center"/>
              <w:rPr>
                <w:sz w:val="34"/>
                <w:szCs w:val="34"/>
                <w:lang w:eastAsia="en-US"/>
              </w:rPr>
            </w:pPr>
            <w:r w:rsidRPr="007A41D6">
              <w:rPr>
                <w:sz w:val="34"/>
                <w:szCs w:val="34"/>
                <w:lang w:eastAsia="en-US"/>
              </w:rPr>
              <w:t>18,11</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B</w:t>
            </w:r>
          </w:p>
        </w:tc>
        <w:tc>
          <w:tcPr>
            <w:tcW w:w="2867" w:type="dxa"/>
          </w:tcPr>
          <w:p w:rsidR="001738F0" w:rsidRPr="007A41D6" w:rsidRDefault="00F607F1" w:rsidP="00F607F1">
            <w:pPr>
              <w:jc w:val="center"/>
              <w:rPr>
                <w:sz w:val="34"/>
                <w:szCs w:val="34"/>
                <w:lang w:eastAsia="en-US"/>
              </w:rPr>
            </w:pPr>
            <w:r w:rsidRPr="007A41D6">
              <w:rPr>
                <w:sz w:val="34"/>
                <w:szCs w:val="34"/>
                <w:lang w:eastAsia="en-US"/>
              </w:rPr>
              <w:t>29</w:t>
            </w:r>
            <w:r w:rsidR="001738F0" w:rsidRPr="007A41D6">
              <w:rPr>
                <w:sz w:val="34"/>
                <w:szCs w:val="34"/>
                <w:lang w:eastAsia="en-US"/>
              </w:rPr>
              <w:t>,</w:t>
            </w:r>
            <w:r w:rsidRPr="007A41D6">
              <w:rPr>
                <w:sz w:val="34"/>
                <w:szCs w:val="34"/>
                <w:lang w:eastAsia="en-US"/>
              </w:rPr>
              <w:t>45</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14,72.</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C</w:t>
            </w:r>
          </w:p>
        </w:tc>
        <w:tc>
          <w:tcPr>
            <w:tcW w:w="2867" w:type="dxa"/>
          </w:tcPr>
          <w:p w:rsidR="001738F0" w:rsidRPr="007A41D6" w:rsidRDefault="00F607F1" w:rsidP="00F607F1">
            <w:pPr>
              <w:jc w:val="center"/>
              <w:rPr>
                <w:sz w:val="34"/>
                <w:szCs w:val="34"/>
                <w:lang w:eastAsia="en-US"/>
              </w:rPr>
            </w:pPr>
            <w:r w:rsidRPr="007A41D6">
              <w:rPr>
                <w:sz w:val="34"/>
                <w:szCs w:val="34"/>
                <w:lang w:eastAsia="en-US"/>
              </w:rPr>
              <w:t>23,05</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11,52</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D</w:t>
            </w:r>
          </w:p>
        </w:tc>
        <w:tc>
          <w:tcPr>
            <w:tcW w:w="2867" w:type="dxa"/>
          </w:tcPr>
          <w:p w:rsidR="001738F0" w:rsidRPr="007A41D6" w:rsidRDefault="00F607F1" w:rsidP="00F607F1">
            <w:pPr>
              <w:jc w:val="center"/>
              <w:rPr>
                <w:sz w:val="34"/>
                <w:szCs w:val="34"/>
                <w:lang w:eastAsia="en-US"/>
              </w:rPr>
            </w:pPr>
            <w:r w:rsidRPr="007A41D6">
              <w:rPr>
                <w:sz w:val="34"/>
                <w:szCs w:val="34"/>
                <w:lang w:eastAsia="en-US"/>
              </w:rPr>
              <w:t>17,30</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8,64</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r w:rsidRPr="007A41D6">
              <w:rPr>
                <w:sz w:val="34"/>
                <w:szCs w:val="34"/>
                <w:lang w:eastAsia="en-US"/>
              </w:rPr>
              <w:t>Comercios</w:t>
            </w:r>
          </w:p>
        </w:tc>
        <w:tc>
          <w:tcPr>
            <w:tcW w:w="960" w:type="dxa"/>
          </w:tcPr>
          <w:p w:rsidR="001738F0" w:rsidRPr="007A41D6" w:rsidRDefault="001738F0" w:rsidP="002978B5">
            <w:pPr>
              <w:jc w:val="center"/>
              <w:rPr>
                <w:sz w:val="34"/>
                <w:szCs w:val="34"/>
                <w:lang w:eastAsia="en-US"/>
              </w:rPr>
            </w:pPr>
            <w:r w:rsidRPr="007A41D6">
              <w:rPr>
                <w:sz w:val="34"/>
                <w:szCs w:val="34"/>
                <w:lang w:eastAsia="en-US"/>
              </w:rPr>
              <w:t>A</w:t>
            </w:r>
          </w:p>
        </w:tc>
        <w:tc>
          <w:tcPr>
            <w:tcW w:w="2867" w:type="dxa"/>
          </w:tcPr>
          <w:p w:rsidR="001738F0" w:rsidRPr="007A41D6" w:rsidRDefault="00F607F1" w:rsidP="002978B5">
            <w:pPr>
              <w:jc w:val="center"/>
              <w:rPr>
                <w:sz w:val="34"/>
                <w:szCs w:val="34"/>
                <w:lang w:eastAsia="en-US"/>
              </w:rPr>
            </w:pPr>
            <w:r w:rsidRPr="007A41D6">
              <w:rPr>
                <w:sz w:val="34"/>
                <w:szCs w:val="34"/>
                <w:lang w:eastAsia="en-US"/>
              </w:rPr>
              <w:t>22,50</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10,24</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B</w:t>
            </w:r>
          </w:p>
        </w:tc>
        <w:tc>
          <w:tcPr>
            <w:tcW w:w="2867" w:type="dxa"/>
          </w:tcPr>
          <w:p w:rsidR="001738F0" w:rsidRPr="007A41D6" w:rsidRDefault="00F607F1" w:rsidP="00FF70D7">
            <w:pPr>
              <w:jc w:val="center"/>
              <w:rPr>
                <w:sz w:val="34"/>
                <w:szCs w:val="34"/>
                <w:lang w:eastAsia="en-US"/>
              </w:rPr>
            </w:pPr>
            <w:r w:rsidRPr="007A41D6">
              <w:rPr>
                <w:sz w:val="34"/>
                <w:szCs w:val="34"/>
                <w:lang w:eastAsia="en-US"/>
              </w:rPr>
              <w:t>20,50</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10,24.</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C</w:t>
            </w:r>
          </w:p>
        </w:tc>
        <w:tc>
          <w:tcPr>
            <w:tcW w:w="2867" w:type="dxa"/>
          </w:tcPr>
          <w:p w:rsidR="001738F0" w:rsidRPr="007A41D6" w:rsidRDefault="00F607F1" w:rsidP="002978B5">
            <w:pPr>
              <w:jc w:val="center"/>
              <w:rPr>
                <w:sz w:val="34"/>
                <w:szCs w:val="34"/>
                <w:lang w:eastAsia="en-US"/>
              </w:rPr>
            </w:pPr>
            <w:r w:rsidRPr="007A41D6">
              <w:rPr>
                <w:sz w:val="34"/>
                <w:szCs w:val="34"/>
                <w:lang w:eastAsia="en-US"/>
              </w:rPr>
              <w:t>16,20.</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8,06</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D</w:t>
            </w:r>
          </w:p>
        </w:tc>
        <w:tc>
          <w:tcPr>
            <w:tcW w:w="2867" w:type="dxa"/>
          </w:tcPr>
          <w:p w:rsidR="001738F0" w:rsidRPr="007A41D6" w:rsidRDefault="00F607F1" w:rsidP="00FF70D7">
            <w:pPr>
              <w:jc w:val="center"/>
              <w:rPr>
                <w:sz w:val="34"/>
                <w:szCs w:val="34"/>
                <w:lang w:eastAsia="en-US"/>
              </w:rPr>
            </w:pPr>
            <w:r w:rsidRPr="007A41D6">
              <w:rPr>
                <w:sz w:val="34"/>
                <w:szCs w:val="34"/>
                <w:lang w:eastAsia="en-US"/>
              </w:rPr>
              <w:t>14,70.</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7,36</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r w:rsidRPr="007A41D6">
              <w:rPr>
                <w:sz w:val="34"/>
                <w:szCs w:val="34"/>
                <w:lang w:eastAsia="en-US"/>
              </w:rPr>
              <w:t>Depósitos</w:t>
            </w:r>
          </w:p>
        </w:tc>
        <w:tc>
          <w:tcPr>
            <w:tcW w:w="960" w:type="dxa"/>
          </w:tcPr>
          <w:p w:rsidR="001738F0" w:rsidRPr="007A41D6" w:rsidRDefault="001738F0" w:rsidP="002978B5">
            <w:pPr>
              <w:jc w:val="center"/>
              <w:rPr>
                <w:sz w:val="34"/>
                <w:szCs w:val="34"/>
                <w:lang w:eastAsia="en-US"/>
              </w:rPr>
            </w:pPr>
            <w:r w:rsidRPr="007A41D6">
              <w:rPr>
                <w:sz w:val="34"/>
                <w:szCs w:val="34"/>
                <w:lang w:eastAsia="en-US"/>
              </w:rPr>
              <w:t>A</w:t>
            </w:r>
          </w:p>
        </w:tc>
        <w:tc>
          <w:tcPr>
            <w:tcW w:w="2867" w:type="dxa"/>
          </w:tcPr>
          <w:p w:rsidR="001738F0" w:rsidRPr="007A41D6" w:rsidRDefault="00F607F1" w:rsidP="00FF70D7">
            <w:pPr>
              <w:jc w:val="center"/>
              <w:rPr>
                <w:sz w:val="34"/>
                <w:szCs w:val="34"/>
                <w:lang w:eastAsia="en-US"/>
              </w:rPr>
            </w:pPr>
            <w:r w:rsidRPr="007A41D6">
              <w:rPr>
                <w:sz w:val="34"/>
                <w:szCs w:val="34"/>
                <w:lang w:eastAsia="en-US"/>
              </w:rPr>
              <w:t>13,45</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6,72</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B</w:t>
            </w:r>
          </w:p>
        </w:tc>
        <w:tc>
          <w:tcPr>
            <w:tcW w:w="2867" w:type="dxa"/>
          </w:tcPr>
          <w:p w:rsidR="001738F0" w:rsidRPr="007A41D6" w:rsidRDefault="00F607F1" w:rsidP="00FF70D7">
            <w:pPr>
              <w:jc w:val="center"/>
              <w:rPr>
                <w:sz w:val="34"/>
                <w:szCs w:val="34"/>
                <w:lang w:eastAsia="en-US"/>
              </w:rPr>
            </w:pPr>
            <w:r w:rsidRPr="007A41D6">
              <w:rPr>
                <w:sz w:val="34"/>
                <w:szCs w:val="34"/>
                <w:lang w:eastAsia="en-US"/>
              </w:rPr>
              <w:t>10,75</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5,38</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C</w:t>
            </w:r>
          </w:p>
        </w:tc>
        <w:tc>
          <w:tcPr>
            <w:tcW w:w="2867" w:type="dxa"/>
          </w:tcPr>
          <w:p w:rsidR="001738F0" w:rsidRPr="007A41D6" w:rsidRDefault="00F607F1" w:rsidP="00FF70D7">
            <w:pPr>
              <w:jc w:val="center"/>
              <w:rPr>
                <w:sz w:val="34"/>
                <w:szCs w:val="34"/>
                <w:lang w:eastAsia="en-US"/>
              </w:rPr>
            </w:pPr>
            <w:r w:rsidRPr="007A41D6">
              <w:rPr>
                <w:sz w:val="34"/>
                <w:szCs w:val="34"/>
                <w:lang w:eastAsia="en-US"/>
              </w:rPr>
              <w:t>8,05.</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4,03</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D</w:t>
            </w:r>
          </w:p>
        </w:tc>
        <w:tc>
          <w:tcPr>
            <w:tcW w:w="2867" w:type="dxa"/>
          </w:tcPr>
          <w:p w:rsidR="001738F0" w:rsidRPr="007A41D6" w:rsidRDefault="00F607F1" w:rsidP="00FF70D7">
            <w:pPr>
              <w:jc w:val="center"/>
              <w:rPr>
                <w:sz w:val="34"/>
                <w:szCs w:val="34"/>
                <w:lang w:eastAsia="en-US"/>
              </w:rPr>
            </w:pPr>
            <w:r w:rsidRPr="007A41D6">
              <w:rPr>
                <w:sz w:val="34"/>
                <w:szCs w:val="34"/>
                <w:lang w:eastAsia="en-US"/>
              </w:rPr>
              <w:t>2,70</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1,34</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r w:rsidRPr="007A41D6">
              <w:rPr>
                <w:sz w:val="34"/>
                <w:szCs w:val="34"/>
                <w:lang w:eastAsia="en-US"/>
              </w:rPr>
              <w:t>Industrias</w:t>
            </w:r>
          </w:p>
        </w:tc>
        <w:tc>
          <w:tcPr>
            <w:tcW w:w="960" w:type="dxa"/>
          </w:tcPr>
          <w:p w:rsidR="001738F0" w:rsidRPr="007A41D6" w:rsidRDefault="001738F0" w:rsidP="002978B5">
            <w:pPr>
              <w:jc w:val="center"/>
              <w:rPr>
                <w:sz w:val="34"/>
                <w:szCs w:val="34"/>
                <w:lang w:eastAsia="en-US"/>
              </w:rPr>
            </w:pPr>
            <w:r w:rsidRPr="007A41D6">
              <w:rPr>
                <w:sz w:val="34"/>
                <w:szCs w:val="34"/>
                <w:lang w:eastAsia="en-US"/>
              </w:rPr>
              <w:t>A</w:t>
            </w:r>
          </w:p>
        </w:tc>
        <w:tc>
          <w:tcPr>
            <w:tcW w:w="2867" w:type="dxa"/>
          </w:tcPr>
          <w:p w:rsidR="001738F0" w:rsidRPr="007A41D6" w:rsidRDefault="00F607F1" w:rsidP="002978B5">
            <w:pPr>
              <w:jc w:val="center"/>
              <w:rPr>
                <w:sz w:val="34"/>
                <w:szCs w:val="34"/>
                <w:lang w:eastAsia="en-US"/>
              </w:rPr>
            </w:pPr>
            <w:r w:rsidRPr="007A41D6">
              <w:rPr>
                <w:sz w:val="34"/>
                <w:szCs w:val="34"/>
                <w:lang w:eastAsia="en-US"/>
              </w:rPr>
              <w:t>24,20</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12,10</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B</w:t>
            </w:r>
          </w:p>
        </w:tc>
        <w:tc>
          <w:tcPr>
            <w:tcW w:w="2867" w:type="dxa"/>
          </w:tcPr>
          <w:p w:rsidR="001738F0" w:rsidRPr="007A41D6" w:rsidRDefault="00F607F1" w:rsidP="00FF70D7">
            <w:pPr>
              <w:jc w:val="center"/>
              <w:rPr>
                <w:sz w:val="34"/>
                <w:szCs w:val="34"/>
                <w:lang w:eastAsia="en-US"/>
              </w:rPr>
            </w:pPr>
            <w:r w:rsidRPr="007A41D6">
              <w:rPr>
                <w:sz w:val="34"/>
                <w:szCs w:val="34"/>
                <w:lang w:eastAsia="en-US"/>
              </w:rPr>
              <w:t>15,74.</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7,87</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C</w:t>
            </w:r>
          </w:p>
        </w:tc>
        <w:tc>
          <w:tcPr>
            <w:tcW w:w="2867" w:type="dxa"/>
          </w:tcPr>
          <w:p w:rsidR="001738F0" w:rsidRPr="007A41D6" w:rsidRDefault="00F607F1" w:rsidP="00F607F1">
            <w:pPr>
              <w:jc w:val="center"/>
              <w:rPr>
                <w:sz w:val="34"/>
                <w:szCs w:val="34"/>
                <w:lang w:eastAsia="en-US"/>
              </w:rPr>
            </w:pPr>
            <w:r w:rsidRPr="007A41D6">
              <w:rPr>
                <w:sz w:val="34"/>
                <w:szCs w:val="34"/>
                <w:lang w:eastAsia="en-US"/>
              </w:rPr>
              <w:t>10,50</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5,25</w:t>
            </w:r>
            <w:r w:rsidR="001738F0" w:rsidRPr="007A41D6">
              <w:rPr>
                <w:sz w:val="34"/>
                <w:szCs w:val="34"/>
                <w:lang w:eastAsia="en-US"/>
              </w:rPr>
              <w:t>.-</w:t>
            </w:r>
          </w:p>
        </w:tc>
      </w:tr>
      <w:tr w:rsidR="001738F0" w:rsidRPr="007A41D6" w:rsidTr="00F607F1">
        <w:trPr>
          <w:trHeight w:val="155"/>
        </w:trPr>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D</w:t>
            </w:r>
          </w:p>
        </w:tc>
        <w:tc>
          <w:tcPr>
            <w:tcW w:w="2867" w:type="dxa"/>
          </w:tcPr>
          <w:p w:rsidR="001738F0" w:rsidRPr="007A41D6" w:rsidRDefault="00F607F1" w:rsidP="00F607F1">
            <w:pPr>
              <w:jc w:val="center"/>
              <w:rPr>
                <w:sz w:val="34"/>
                <w:szCs w:val="34"/>
                <w:lang w:eastAsia="en-US"/>
              </w:rPr>
            </w:pPr>
            <w:r w:rsidRPr="007A41D6">
              <w:rPr>
                <w:sz w:val="34"/>
                <w:szCs w:val="34"/>
                <w:lang w:eastAsia="en-US"/>
              </w:rPr>
              <w:t>2,69</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1,34</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r w:rsidRPr="007A41D6">
              <w:rPr>
                <w:sz w:val="34"/>
                <w:szCs w:val="34"/>
                <w:lang w:eastAsia="en-US"/>
              </w:rPr>
              <w:t xml:space="preserve">Salas de </w:t>
            </w:r>
          </w:p>
          <w:p w:rsidR="001738F0" w:rsidRPr="007A41D6" w:rsidRDefault="001738F0" w:rsidP="002978B5">
            <w:pPr>
              <w:ind w:right="-70"/>
              <w:jc w:val="center"/>
              <w:rPr>
                <w:sz w:val="34"/>
                <w:szCs w:val="34"/>
                <w:lang w:eastAsia="en-US"/>
              </w:rPr>
            </w:pPr>
            <w:r w:rsidRPr="007A41D6">
              <w:rPr>
                <w:sz w:val="34"/>
                <w:szCs w:val="34"/>
                <w:lang w:eastAsia="en-US"/>
              </w:rPr>
              <w:t>Espectáculos</w:t>
            </w:r>
          </w:p>
        </w:tc>
        <w:tc>
          <w:tcPr>
            <w:tcW w:w="960" w:type="dxa"/>
          </w:tcPr>
          <w:p w:rsidR="001738F0" w:rsidRPr="007A41D6" w:rsidRDefault="001738F0" w:rsidP="002978B5">
            <w:pPr>
              <w:jc w:val="center"/>
              <w:rPr>
                <w:sz w:val="34"/>
                <w:szCs w:val="34"/>
                <w:lang w:eastAsia="en-US"/>
              </w:rPr>
            </w:pPr>
            <w:r w:rsidRPr="007A41D6">
              <w:rPr>
                <w:sz w:val="34"/>
                <w:szCs w:val="34"/>
                <w:lang w:eastAsia="en-US"/>
              </w:rPr>
              <w:t>A</w:t>
            </w:r>
          </w:p>
        </w:tc>
        <w:tc>
          <w:tcPr>
            <w:tcW w:w="2867" w:type="dxa"/>
          </w:tcPr>
          <w:p w:rsidR="001738F0" w:rsidRPr="007A41D6" w:rsidRDefault="00F607F1" w:rsidP="002978B5">
            <w:pPr>
              <w:jc w:val="center"/>
              <w:rPr>
                <w:sz w:val="34"/>
                <w:szCs w:val="34"/>
                <w:lang w:eastAsia="en-US"/>
              </w:rPr>
            </w:pPr>
            <w:r w:rsidRPr="007A41D6">
              <w:rPr>
                <w:sz w:val="34"/>
                <w:szCs w:val="34"/>
                <w:lang w:eastAsia="en-US"/>
              </w:rPr>
              <w:t>23,55</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11,78</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B</w:t>
            </w:r>
          </w:p>
        </w:tc>
        <w:tc>
          <w:tcPr>
            <w:tcW w:w="2867" w:type="dxa"/>
          </w:tcPr>
          <w:p w:rsidR="001738F0" w:rsidRPr="007A41D6" w:rsidRDefault="00F607F1" w:rsidP="00FF70D7">
            <w:pPr>
              <w:jc w:val="center"/>
              <w:rPr>
                <w:sz w:val="34"/>
                <w:szCs w:val="34"/>
                <w:lang w:eastAsia="en-US"/>
              </w:rPr>
            </w:pPr>
            <w:r w:rsidRPr="007A41D6">
              <w:rPr>
                <w:sz w:val="34"/>
                <w:szCs w:val="34"/>
                <w:lang w:eastAsia="en-US"/>
              </w:rPr>
              <w:t>18,69</w:t>
            </w:r>
            <w:r w:rsidR="001738F0" w:rsidRPr="007A41D6">
              <w:rPr>
                <w:sz w:val="34"/>
                <w:szCs w:val="34"/>
                <w:lang w:eastAsia="en-US"/>
              </w:rPr>
              <w:t>.-</w:t>
            </w:r>
          </w:p>
        </w:tc>
        <w:tc>
          <w:tcPr>
            <w:tcW w:w="3402" w:type="dxa"/>
          </w:tcPr>
          <w:p w:rsidR="001738F0" w:rsidRPr="007A41D6" w:rsidRDefault="00F607F1" w:rsidP="00FF70D7">
            <w:pPr>
              <w:jc w:val="center"/>
              <w:rPr>
                <w:sz w:val="34"/>
                <w:szCs w:val="34"/>
                <w:lang w:eastAsia="en-US"/>
              </w:rPr>
            </w:pPr>
            <w:r w:rsidRPr="007A41D6">
              <w:rPr>
                <w:sz w:val="34"/>
                <w:szCs w:val="34"/>
                <w:lang w:eastAsia="en-US"/>
              </w:rPr>
              <w:t>9,34.</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2126" w:type="dxa"/>
          </w:tcPr>
          <w:p w:rsidR="001738F0" w:rsidRPr="007A41D6" w:rsidRDefault="001738F0" w:rsidP="002978B5">
            <w:pPr>
              <w:jc w:val="center"/>
              <w:rPr>
                <w:sz w:val="34"/>
                <w:szCs w:val="34"/>
                <w:lang w:eastAsia="en-US"/>
              </w:rPr>
            </w:pPr>
          </w:p>
        </w:tc>
        <w:tc>
          <w:tcPr>
            <w:tcW w:w="960" w:type="dxa"/>
          </w:tcPr>
          <w:p w:rsidR="001738F0" w:rsidRPr="007A41D6" w:rsidRDefault="001738F0" w:rsidP="002978B5">
            <w:pPr>
              <w:jc w:val="center"/>
              <w:rPr>
                <w:sz w:val="34"/>
                <w:szCs w:val="34"/>
                <w:lang w:eastAsia="en-US"/>
              </w:rPr>
            </w:pPr>
            <w:r w:rsidRPr="007A41D6">
              <w:rPr>
                <w:sz w:val="34"/>
                <w:szCs w:val="34"/>
                <w:lang w:eastAsia="en-US"/>
              </w:rPr>
              <w:t>C</w:t>
            </w:r>
          </w:p>
        </w:tc>
        <w:tc>
          <w:tcPr>
            <w:tcW w:w="2867" w:type="dxa"/>
          </w:tcPr>
          <w:p w:rsidR="001738F0" w:rsidRPr="007A41D6" w:rsidRDefault="00F607F1" w:rsidP="002978B5">
            <w:pPr>
              <w:jc w:val="center"/>
              <w:rPr>
                <w:sz w:val="34"/>
                <w:szCs w:val="34"/>
                <w:lang w:eastAsia="en-US"/>
              </w:rPr>
            </w:pPr>
            <w:r w:rsidRPr="007A41D6">
              <w:rPr>
                <w:sz w:val="34"/>
                <w:szCs w:val="34"/>
                <w:lang w:eastAsia="en-US"/>
              </w:rPr>
              <w:t>15,36</w:t>
            </w:r>
            <w:r w:rsidR="001738F0" w:rsidRPr="007A41D6">
              <w:rPr>
                <w:sz w:val="34"/>
                <w:szCs w:val="34"/>
                <w:lang w:eastAsia="en-US"/>
              </w:rPr>
              <w:t>.-</w:t>
            </w:r>
          </w:p>
        </w:tc>
        <w:tc>
          <w:tcPr>
            <w:tcW w:w="3402" w:type="dxa"/>
          </w:tcPr>
          <w:p w:rsidR="001738F0" w:rsidRPr="007A41D6" w:rsidRDefault="00F607F1" w:rsidP="002978B5">
            <w:pPr>
              <w:jc w:val="center"/>
              <w:rPr>
                <w:sz w:val="34"/>
                <w:szCs w:val="34"/>
                <w:lang w:eastAsia="en-US"/>
              </w:rPr>
            </w:pPr>
            <w:r w:rsidRPr="007A41D6">
              <w:rPr>
                <w:sz w:val="34"/>
                <w:szCs w:val="34"/>
                <w:lang w:eastAsia="en-US"/>
              </w:rPr>
              <w:t>7,68</w:t>
            </w:r>
            <w:r w:rsidR="001738F0" w:rsidRPr="007A41D6">
              <w:rPr>
                <w:sz w:val="34"/>
                <w:szCs w:val="34"/>
                <w:lang w:eastAsia="en-US"/>
              </w:rPr>
              <w:t>.-</w:t>
            </w:r>
          </w:p>
        </w:tc>
      </w:tr>
      <w:tr w:rsidR="001738F0" w:rsidRPr="007A41D6" w:rsidTr="002978B5">
        <w:tc>
          <w:tcPr>
            <w:tcW w:w="426"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p>
        </w:tc>
        <w:tc>
          <w:tcPr>
            <w:tcW w:w="2126"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center"/>
              <w:rPr>
                <w:sz w:val="34"/>
                <w:szCs w:val="34"/>
                <w:lang w:eastAsia="en-US"/>
              </w:rPr>
            </w:pPr>
            <w:r w:rsidRPr="007A41D6">
              <w:rPr>
                <w:sz w:val="34"/>
                <w:szCs w:val="34"/>
                <w:lang w:eastAsia="en-US"/>
              </w:rPr>
              <w:t>Galpones</w:t>
            </w:r>
          </w:p>
        </w:tc>
        <w:tc>
          <w:tcPr>
            <w:tcW w:w="960" w:type="dxa"/>
            <w:tcBorders>
              <w:top w:val="single" w:sz="4" w:space="0" w:color="auto"/>
              <w:left w:val="single" w:sz="4" w:space="0" w:color="auto"/>
              <w:bottom w:val="single" w:sz="4" w:space="0" w:color="auto"/>
              <w:right w:val="single" w:sz="4" w:space="0" w:color="auto"/>
            </w:tcBorders>
          </w:tcPr>
          <w:p w:rsidR="001738F0" w:rsidRPr="007A41D6" w:rsidRDefault="00B55BAF" w:rsidP="002978B5">
            <w:pPr>
              <w:jc w:val="center"/>
              <w:rPr>
                <w:sz w:val="34"/>
                <w:szCs w:val="34"/>
                <w:lang w:eastAsia="en-US"/>
              </w:rPr>
            </w:pPr>
            <w:r w:rsidRPr="007A41D6">
              <w:rPr>
                <w:sz w:val="34"/>
                <w:szCs w:val="34"/>
                <w:lang w:eastAsia="en-US"/>
              </w:rPr>
              <w:t>-</w:t>
            </w:r>
          </w:p>
        </w:tc>
        <w:tc>
          <w:tcPr>
            <w:tcW w:w="2867" w:type="dxa"/>
            <w:tcBorders>
              <w:top w:val="single" w:sz="4" w:space="0" w:color="auto"/>
              <w:left w:val="single" w:sz="4" w:space="0" w:color="auto"/>
              <w:bottom w:val="single" w:sz="4" w:space="0" w:color="auto"/>
              <w:right w:val="single" w:sz="4" w:space="0" w:color="auto"/>
            </w:tcBorders>
          </w:tcPr>
          <w:p w:rsidR="001738F0" w:rsidRPr="007A41D6" w:rsidRDefault="00F607F1" w:rsidP="002978B5">
            <w:pPr>
              <w:jc w:val="center"/>
              <w:rPr>
                <w:sz w:val="34"/>
                <w:szCs w:val="34"/>
                <w:lang w:eastAsia="en-US"/>
              </w:rPr>
            </w:pPr>
            <w:r w:rsidRPr="007A41D6">
              <w:rPr>
                <w:sz w:val="34"/>
                <w:szCs w:val="34"/>
                <w:lang w:eastAsia="en-US"/>
              </w:rPr>
              <w:t>9,60.</w:t>
            </w:r>
            <w:r w:rsidR="001738F0" w:rsidRPr="007A41D6">
              <w:rPr>
                <w:sz w:val="34"/>
                <w:szCs w:val="34"/>
                <w:lang w:eastAsia="en-US"/>
              </w:rPr>
              <w:t>-</w:t>
            </w:r>
          </w:p>
        </w:tc>
        <w:tc>
          <w:tcPr>
            <w:tcW w:w="3402" w:type="dxa"/>
            <w:tcBorders>
              <w:top w:val="single" w:sz="4" w:space="0" w:color="auto"/>
              <w:left w:val="single" w:sz="4" w:space="0" w:color="auto"/>
              <w:bottom w:val="single" w:sz="4" w:space="0" w:color="auto"/>
              <w:right w:val="single" w:sz="4" w:space="0" w:color="auto"/>
            </w:tcBorders>
          </w:tcPr>
          <w:p w:rsidR="001738F0" w:rsidRPr="007A41D6" w:rsidRDefault="00F607F1" w:rsidP="00FF70D7">
            <w:pPr>
              <w:jc w:val="center"/>
              <w:rPr>
                <w:sz w:val="34"/>
                <w:szCs w:val="34"/>
                <w:lang w:eastAsia="en-US"/>
              </w:rPr>
            </w:pPr>
            <w:r w:rsidRPr="007A41D6">
              <w:rPr>
                <w:sz w:val="34"/>
                <w:szCs w:val="34"/>
                <w:lang w:eastAsia="en-US"/>
              </w:rPr>
              <w:t>9,60</w:t>
            </w:r>
            <w:r w:rsidR="001738F0" w:rsidRPr="007A41D6">
              <w:rPr>
                <w:sz w:val="34"/>
                <w:szCs w:val="34"/>
                <w:lang w:eastAsia="en-US"/>
              </w:rPr>
              <w:t>.-</w:t>
            </w:r>
          </w:p>
        </w:tc>
      </w:tr>
    </w:tbl>
    <w:p w:rsidR="001738F0" w:rsidRPr="007A41D6" w:rsidRDefault="001738F0" w:rsidP="001738F0">
      <w:pPr>
        <w:jc w:val="both"/>
        <w:rPr>
          <w:b/>
          <w:bCs/>
          <w:i/>
          <w:iCs/>
          <w:sz w:val="34"/>
          <w:szCs w:val="34"/>
          <w:lang w:eastAsia="en-U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863"/>
        <w:gridCol w:w="1492"/>
      </w:tblGrid>
      <w:tr w:rsidR="001738F0" w:rsidRPr="007A41D6" w:rsidTr="00FF70D7">
        <w:trPr>
          <w:cantSplit/>
        </w:trPr>
        <w:tc>
          <w:tcPr>
            <w:tcW w:w="426" w:type="dxa"/>
          </w:tcPr>
          <w:p w:rsidR="001738F0" w:rsidRPr="007A41D6" w:rsidRDefault="001738F0" w:rsidP="002978B5">
            <w:pPr>
              <w:jc w:val="both"/>
              <w:rPr>
                <w:sz w:val="34"/>
                <w:szCs w:val="34"/>
                <w:lang w:eastAsia="en-US"/>
              </w:rPr>
            </w:pPr>
            <w:r w:rsidRPr="007A41D6">
              <w:rPr>
                <w:sz w:val="34"/>
                <w:szCs w:val="34"/>
                <w:lang w:eastAsia="en-US"/>
              </w:rPr>
              <w:lastRenderedPageBreak/>
              <w:t>b)</w:t>
            </w:r>
          </w:p>
        </w:tc>
        <w:tc>
          <w:tcPr>
            <w:tcW w:w="7863" w:type="dxa"/>
          </w:tcPr>
          <w:p w:rsidR="001738F0" w:rsidRPr="007A41D6" w:rsidRDefault="001738F0" w:rsidP="002978B5">
            <w:pPr>
              <w:jc w:val="both"/>
              <w:rPr>
                <w:sz w:val="34"/>
                <w:szCs w:val="34"/>
                <w:lang w:eastAsia="en-US"/>
              </w:rPr>
            </w:pPr>
            <w:r w:rsidRPr="007A41D6">
              <w:rPr>
                <w:sz w:val="34"/>
                <w:szCs w:val="34"/>
                <w:lang w:eastAsia="en-US"/>
              </w:rPr>
              <w:t>Cuando se trata de construcciones a las que corresponda tributar sobre valuación y que por su índole no puedan ser valuadas conforme a lo previsto precedentemente, el gravamen se determinará de acuerdo al valor estimado de la misma. Las obras a empadronar se liquidarán en base a la planilla de revalúo actualizadas.</w:t>
            </w:r>
          </w:p>
        </w:tc>
        <w:tc>
          <w:tcPr>
            <w:tcW w:w="1492" w:type="dxa"/>
          </w:tcPr>
          <w:p w:rsidR="001738F0" w:rsidRPr="007A41D6" w:rsidRDefault="001738F0" w:rsidP="002978B5">
            <w:pPr>
              <w:jc w:val="right"/>
              <w:rPr>
                <w:sz w:val="34"/>
                <w:szCs w:val="34"/>
                <w:lang w:eastAsia="en-US"/>
              </w:rPr>
            </w:pPr>
          </w:p>
        </w:tc>
      </w:tr>
      <w:tr w:rsidR="001738F0" w:rsidRPr="007A41D6" w:rsidTr="00FF70D7">
        <w:trPr>
          <w:cantSplit/>
        </w:trPr>
        <w:tc>
          <w:tcPr>
            <w:tcW w:w="426" w:type="dxa"/>
          </w:tcPr>
          <w:p w:rsidR="001738F0" w:rsidRPr="007A41D6" w:rsidRDefault="001738F0" w:rsidP="002978B5">
            <w:pPr>
              <w:jc w:val="both"/>
              <w:rPr>
                <w:sz w:val="34"/>
                <w:szCs w:val="34"/>
                <w:lang w:eastAsia="en-US"/>
              </w:rPr>
            </w:pPr>
            <w:r w:rsidRPr="007A41D6">
              <w:rPr>
                <w:sz w:val="34"/>
                <w:szCs w:val="34"/>
                <w:lang w:eastAsia="en-US"/>
              </w:rPr>
              <w:t>c)</w:t>
            </w:r>
          </w:p>
        </w:tc>
        <w:tc>
          <w:tcPr>
            <w:tcW w:w="7863" w:type="dxa"/>
          </w:tcPr>
          <w:p w:rsidR="001738F0" w:rsidRPr="007A41D6" w:rsidRDefault="001738F0" w:rsidP="002978B5">
            <w:pPr>
              <w:jc w:val="both"/>
              <w:rPr>
                <w:sz w:val="34"/>
                <w:szCs w:val="34"/>
                <w:lang w:eastAsia="en-US"/>
              </w:rPr>
            </w:pPr>
            <w:r w:rsidRPr="007A41D6">
              <w:rPr>
                <w:i/>
                <w:iCs/>
                <w:sz w:val="34"/>
                <w:szCs w:val="34"/>
                <w:u w:val="single"/>
                <w:lang w:eastAsia="en-US"/>
              </w:rPr>
              <w:t>Refacciones (que no se consideren ampliaciones)</w:t>
            </w:r>
            <w:r w:rsidRPr="007A41D6">
              <w:rPr>
                <w:i/>
                <w:iCs/>
                <w:sz w:val="34"/>
                <w:szCs w:val="34"/>
                <w:lang w:eastAsia="en-US"/>
              </w:rPr>
              <w:t>.</w:t>
            </w:r>
          </w:p>
          <w:p w:rsidR="001738F0" w:rsidRPr="007A41D6" w:rsidRDefault="001738F0" w:rsidP="002978B5">
            <w:pPr>
              <w:jc w:val="both"/>
              <w:rPr>
                <w:sz w:val="34"/>
                <w:szCs w:val="34"/>
                <w:lang w:eastAsia="en-US"/>
              </w:rPr>
            </w:pPr>
            <w:r w:rsidRPr="007A41D6">
              <w:rPr>
                <w:sz w:val="34"/>
                <w:szCs w:val="34"/>
                <w:lang w:eastAsia="en-US"/>
              </w:rPr>
              <w:t>En caso de refacciones se exigirá una Declaración Jurada  del monto de las obras realizadas, aplicándose por derecho de construcción el 1% del va</w:t>
            </w:r>
            <w:r w:rsidR="00FF70D7" w:rsidRPr="007A41D6">
              <w:rPr>
                <w:sz w:val="34"/>
                <w:szCs w:val="34"/>
                <w:lang w:eastAsia="en-US"/>
              </w:rPr>
              <w:t>lor de las mismas, tasa mínima</w:t>
            </w:r>
          </w:p>
        </w:tc>
        <w:tc>
          <w:tcPr>
            <w:tcW w:w="1492"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FF70D7">
            <w:pPr>
              <w:rPr>
                <w:sz w:val="34"/>
                <w:szCs w:val="34"/>
                <w:lang w:eastAsia="en-US"/>
              </w:rPr>
            </w:pPr>
            <w:r w:rsidRPr="007A41D6">
              <w:rPr>
                <w:sz w:val="34"/>
                <w:szCs w:val="34"/>
                <w:lang w:eastAsia="en-US"/>
              </w:rPr>
              <w:t>$</w:t>
            </w:r>
            <w:r w:rsidR="00B63A27" w:rsidRPr="007A41D6">
              <w:rPr>
                <w:sz w:val="34"/>
                <w:szCs w:val="34"/>
                <w:lang w:eastAsia="en-US"/>
              </w:rPr>
              <w:t xml:space="preserve"> 286,70</w:t>
            </w:r>
            <w:r w:rsidRPr="007A41D6">
              <w:rPr>
                <w:sz w:val="34"/>
                <w:szCs w:val="34"/>
                <w:lang w:eastAsia="en-US"/>
              </w:rPr>
              <w:t>.-</w:t>
            </w:r>
          </w:p>
        </w:tc>
      </w:tr>
      <w:tr w:rsidR="001738F0" w:rsidRPr="007A41D6" w:rsidTr="00FF70D7">
        <w:trPr>
          <w:cantSplit/>
        </w:trPr>
        <w:tc>
          <w:tcPr>
            <w:tcW w:w="426" w:type="dxa"/>
          </w:tcPr>
          <w:p w:rsidR="001738F0" w:rsidRPr="007A41D6" w:rsidRDefault="001738F0" w:rsidP="002978B5">
            <w:pPr>
              <w:jc w:val="both"/>
              <w:rPr>
                <w:sz w:val="34"/>
                <w:szCs w:val="34"/>
                <w:lang w:eastAsia="en-US"/>
              </w:rPr>
            </w:pPr>
            <w:r w:rsidRPr="007A41D6">
              <w:rPr>
                <w:sz w:val="34"/>
                <w:szCs w:val="34"/>
                <w:lang w:eastAsia="en-US"/>
              </w:rPr>
              <w:t>d)</w:t>
            </w:r>
          </w:p>
        </w:tc>
        <w:tc>
          <w:tcPr>
            <w:tcW w:w="7863" w:type="dxa"/>
          </w:tcPr>
          <w:p w:rsidR="001738F0" w:rsidRPr="007A41D6" w:rsidRDefault="001738F0" w:rsidP="002978B5">
            <w:pPr>
              <w:jc w:val="both"/>
              <w:rPr>
                <w:sz w:val="34"/>
                <w:szCs w:val="34"/>
                <w:lang w:eastAsia="en-US"/>
              </w:rPr>
            </w:pPr>
            <w:r w:rsidRPr="007A41D6">
              <w:rPr>
                <w:i/>
                <w:iCs/>
                <w:sz w:val="34"/>
                <w:szCs w:val="34"/>
                <w:u w:val="single"/>
                <w:lang w:eastAsia="en-US"/>
              </w:rPr>
              <w:t>Edificaciones especiales</w:t>
            </w:r>
            <w:r w:rsidRPr="007A41D6">
              <w:rPr>
                <w:i/>
                <w:iCs/>
                <w:sz w:val="34"/>
                <w:szCs w:val="34"/>
                <w:lang w:eastAsia="en-US"/>
              </w:rPr>
              <w:t>:</w:t>
            </w:r>
          </w:p>
          <w:p w:rsidR="001738F0" w:rsidRPr="007A41D6" w:rsidRDefault="001738F0" w:rsidP="002978B5">
            <w:pPr>
              <w:jc w:val="both"/>
              <w:rPr>
                <w:sz w:val="34"/>
                <w:szCs w:val="34"/>
                <w:lang w:eastAsia="en-US"/>
              </w:rPr>
            </w:pPr>
            <w:r w:rsidRPr="007A41D6">
              <w:rPr>
                <w:sz w:val="34"/>
                <w:szCs w:val="34"/>
                <w:lang w:eastAsia="en-US"/>
              </w:rPr>
              <w:t>En los casos de refacciones, instalaciones o mejoras que no aumenten la superficie cubierta, construcciones e instalaciones cubiertas que no puedan ser computadas por metro cuadrado de superficie, tales como criaderos de conejos, aves domésticas, cerdos, etc., piletas industriales, piletas de natación, instalaciones técnicas, mecánicas e inflamables, etc., abonarán una tasa del uno por ciento (1%), del total a invertir en la obra.</w:t>
            </w:r>
          </w:p>
          <w:p w:rsidR="001738F0" w:rsidRPr="007A41D6" w:rsidRDefault="001738F0" w:rsidP="002978B5">
            <w:pPr>
              <w:jc w:val="both"/>
              <w:rPr>
                <w:sz w:val="34"/>
                <w:szCs w:val="34"/>
                <w:lang w:eastAsia="en-US"/>
              </w:rPr>
            </w:pPr>
            <w:r w:rsidRPr="007A41D6">
              <w:rPr>
                <w:sz w:val="34"/>
                <w:szCs w:val="34"/>
                <w:lang w:eastAsia="en-US"/>
              </w:rPr>
              <w:t>Si se tratara de bóvedas, bóvedas-</w:t>
            </w:r>
            <w:proofErr w:type="spellStart"/>
            <w:r w:rsidRPr="007A41D6">
              <w:rPr>
                <w:sz w:val="34"/>
                <w:szCs w:val="34"/>
                <w:lang w:eastAsia="en-US"/>
              </w:rPr>
              <w:t>nicheras</w:t>
            </w:r>
            <w:proofErr w:type="spellEnd"/>
            <w:r w:rsidRPr="007A41D6">
              <w:rPr>
                <w:sz w:val="34"/>
                <w:szCs w:val="34"/>
                <w:lang w:eastAsia="en-US"/>
              </w:rPr>
              <w:t xml:space="preserve"> y/o </w:t>
            </w:r>
            <w:proofErr w:type="spellStart"/>
            <w:r w:rsidRPr="007A41D6">
              <w:rPr>
                <w:sz w:val="34"/>
                <w:szCs w:val="34"/>
                <w:lang w:eastAsia="en-US"/>
              </w:rPr>
              <w:t>nicheras</w:t>
            </w:r>
            <w:proofErr w:type="spellEnd"/>
            <w:r w:rsidRPr="007A41D6">
              <w:rPr>
                <w:sz w:val="34"/>
                <w:szCs w:val="34"/>
                <w:lang w:eastAsia="en-US"/>
              </w:rPr>
              <w:t xml:space="preserve"> en el cementerio, el cinco por ciento (5%), del total a invertir en la obra. </w:t>
            </w:r>
          </w:p>
          <w:p w:rsidR="001738F0" w:rsidRPr="007A41D6" w:rsidRDefault="001738F0" w:rsidP="002978B5">
            <w:pPr>
              <w:jc w:val="both"/>
              <w:rPr>
                <w:sz w:val="34"/>
                <w:szCs w:val="34"/>
                <w:lang w:eastAsia="en-US"/>
              </w:rPr>
            </w:pPr>
            <w:r w:rsidRPr="007A41D6">
              <w:rPr>
                <w:sz w:val="34"/>
                <w:szCs w:val="34"/>
                <w:lang w:eastAsia="en-US"/>
              </w:rPr>
              <w:t xml:space="preserve">Este monto deberá ser denunciado por el profesional interviniente y/o propietario o arrendatario, reservándose </w:t>
            </w:r>
            <w:smartTag w:uri="urn:schemas-microsoft-com:office:smarttags" w:element="PersonName">
              <w:smartTagPr>
                <w:attr w:name="ProductID" w:val="la Municipalidad"/>
              </w:smartTagPr>
              <w:r w:rsidRPr="007A41D6">
                <w:rPr>
                  <w:sz w:val="34"/>
                  <w:szCs w:val="34"/>
                  <w:lang w:eastAsia="en-US"/>
                </w:rPr>
                <w:t>la Municipalidad</w:t>
              </w:r>
            </w:smartTag>
            <w:r w:rsidRPr="007A41D6">
              <w:rPr>
                <w:sz w:val="34"/>
                <w:szCs w:val="34"/>
                <w:lang w:eastAsia="en-US"/>
              </w:rPr>
              <w:t xml:space="preserve"> el derecho de tasar de oficio los montos a invertir cuando tal declaración no se ajuste a la realidad y así también el derecho a requerir elementos de juicio necesarios.</w:t>
            </w:r>
          </w:p>
          <w:p w:rsidR="001738F0" w:rsidRPr="007A41D6" w:rsidRDefault="001738F0" w:rsidP="00FF70D7">
            <w:pPr>
              <w:jc w:val="both"/>
              <w:rPr>
                <w:i/>
                <w:iCs/>
                <w:sz w:val="34"/>
                <w:szCs w:val="34"/>
                <w:u w:val="single"/>
                <w:lang w:eastAsia="en-US"/>
              </w:rPr>
            </w:pPr>
            <w:r w:rsidRPr="007A41D6">
              <w:rPr>
                <w:sz w:val="34"/>
                <w:szCs w:val="34"/>
                <w:lang w:eastAsia="en-US"/>
              </w:rPr>
              <w:t xml:space="preserve">Establéese un derecho mínimo por cavidad, si se trata de bóvedas </w:t>
            </w:r>
            <w:proofErr w:type="spellStart"/>
            <w:r w:rsidRPr="007A41D6">
              <w:rPr>
                <w:sz w:val="34"/>
                <w:szCs w:val="34"/>
                <w:lang w:eastAsia="en-US"/>
              </w:rPr>
              <w:t>nicheras</w:t>
            </w:r>
            <w:proofErr w:type="spellEnd"/>
            <w:r w:rsidRPr="007A41D6">
              <w:rPr>
                <w:sz w:val="34"/>
                <w:szCs w:val="34"/>
                <w:lang w:eastAsia="en-US"/>
              </w:rPr>
              <w:t xml:space="preserve"> de:…………………………………….</w:t>
            </w:r>
          </w:p>
        </w:tc>
        <w:tc>
          <w:tcPr>
            <w:tcW w:w="1492"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FF70D7" w:rsidRPr="007A41D6" w:rsidRDefault="00FF70D7" w:rsidP="002978B5">
            <w:pPr>
              <w:jc w:val="right"/>
              <w:rPr>
                <w:sz w:val="34"/>
                <w:szCs w:val="34"/>
                <w:lang w:eastAsia="en-US"/>
              </w:rPr>
            </w:pPr>
          </w:p>
          <w:p w:rsidR="001738F0" w:rsidRPr="007A41D6" w:rsidRDefault="00B63A27" w:rsidP="00FF70D7">
            <w:pPr>
              <w:jc w:val="right"/>
              <w:rPr>
                <w:sz w:val="34"/>
                <w:szCs w:val="34"/>
                <w:lang w:eastAsia="en-US"/>
              </w:rPr>
            </w:pPr>
            <w:r w:rsidRPr="007A41D6">
              <w:rPr>
                <w:sz w:val="34"/>
                <w:szCs w:val="34"/>
                <w:lang w:eastAsia="en-US"/>
              </w:rPr>
              <w:t>$170,25</w:t>
            </w:r>
            <w:r w:rsidR="001738F0" w:rsidRPr="007A41D6">
              <w:rPr>
                <w:sz w:val="34"/>
                <w:szCs w:val="34"/>
                <w:lang w:eastAsia="en-US"/>
              </w:rPr>
              <w:t>.-</w:t>
            </w:r>
          </w:p>
        </w:tc>
      </w:tr>
      <w:tr w:rsidR="001738F0" w:rsidRPr="007A41D6" w:rsidTr="00FF70D7">
        <w:trPr>
          <w:cantSplit/>
        </w:trPr>
        <w:tc>
          <w:tcPr>
            <w:tcW w:w="426" w:type="dxa"/>
          </w:tcPr>
          <w:p w:rsidR="001738F0" w:rsidRPr="007A41D6" w:rsidRDefault="001738F0" w:rsidP="002978B5">
            <w:pPr>
              <w:jc w:val="both"/>
              <w:rPr>
                <w:sz w:val="34"/>
                <w:szCs w:val="34"/>
                <w:lang w:eastAsia="en-US"/>
              </w:rPr>
            </w:pPr>
            <w:r w:rsidRPr="007A41D6">
              <w:rPr>
                <w:sz w:val="34"/>
                <w:szCs w:val="34"/>
                <w:lang w:eastAsia="en-US"/>
              </w:rPr>
              <w:lastRenderedPageBreak/>
              <w:t>e)</w:t>
            </w:r>
          </w:p>
        </w:tc>
        <w:tc>
          <w:tcPr>
            <w:tcW w:w="7863" w:type="dxa"/>
          </w:tcPr>
          <w:p w:rsidR="001738F0" w:rsidRPr="007A41D6" w:rsidRDefault="001738F0" w:rsidP="002978B5">
            <w:pPr>
              <w:jc w:val="both"/>
              <w:rPr>
                <w:sz w:val="34"/>
                <w:szCs w:val="34"/>
                <w:lang w:eastAsia="en-US"/>
              </w:rPr>
            </w:pPr>
            <w:r w:rsidRPr="007A41D6">
              <w:rPr>
                <w:sz w:val="34"/>
                <w:szCs w:val="34"/>
                <w:lang w:eastAsia="en-US"/>
              </w:rPr>
              <w:t xml:space="preserve">Por la presentación de planos fuera de término, empadronamiento o incorporación, se abonará una multa de acuerdo a la siguiente escala, tomando como base imponible </w:t>
            </w:r>
            <w:smartTag w:uri="urn:schemas-microsoft-com:office:smarttags" w:element="PersonName">
              <w:smartTagPr>
                <w:attr w:name="ProductID" w:val="la Tasa"/>
              </w:smartTagPr>
              <w:r w:rsidRPr="007A41D6">
                <w:rPr>
                  <w:sz w:val="34"/>
                  <w:szCs w:val="34"/>
                  <w:lang w:eastAsia="en-US"/>
                </w:rPr>
                <w:t>la Tasa</w:t>
              </w:r>
            </w:smartTag>
            <w:r w:rsidRPr="007A41D6">
              <w:rPr>
                <w:sz w:val="34"/>
                <w:szCs w:val="34"/>
                <w:lang w:eastAsia="en-US"/>
              </w:rPr>
              <w:t xml:space="preserve"> que le hubiese correspondido abonar:</w:t>
            </w:r>
          </w:p>
          <w:p w:rsidR="001738F0" w:rsidRPr="007A41D6" w:rsidRDefault="001738F0" w:rsidP="002978B5">
            <w:pPr>
              <w:jc w:val="both"/>
              <w:rPr>
                <w:sz w:val="34"/>
                <w:szCs w:val="34"/>
                <w:lang w:eastAsia="en-US"/>
              </w:rPr>
            </w:pPr>
            <w:r w:rsidRPr="007A41D6">
              <w:rPr>
                <w:sz w:val="34"/>
                <w:szCs w:val="34"/>
                <w:lang w:eastAsia="en-US"/>
              </w:rPr>
              <w:t>e)1. Las comprendidas en el Inciso a);</w:t>
            </w:r>
          </w:p>
          <w:p w:rsidR="001738F0" w:rsidRPr="007A41D6" w:rsidRDefault="001738F0" w:rsidP="001738F0">
            <w:pPr>
              <w:numPr>
                <w:ilvl w:val="0"/>
                <w:numId w:val="19"/>
              </w:numPr>
              <w:jc w:val="both"/>
              <w:rPr>
                <w:sz w:val="34"/>
                <w:szCs w:val="34"/>
                <w:lang w:eastAsia="en-US"/>
              </w:rPr>
            </w:pPr>
            <w:r w:rsidRPr="007A41D6">
              <w:rPr>
                <w:sz w:val="34"/>
                <w:szCs w:val="34"/>
                <w:lang w:eastAsia="en-US"/>
              </w:rPr>
              <w:t>Hasta 50 m2. de superficie cubierta, multa de..............</w:t>
            </w:r>
          </w:p>
          <w:p w:rsidR="001738F0" w:rsidRPr="007A41D6" w:rsidRDefault="001738F0" w:rsidP="001738F0">
            <w:pPr>
              <w:numPr>
                <w:ilvl w:val="0"/>
                <w:numId w:val="19"/>
              </w:numPr>
              <w:jc w:val="both"/>
              <w:rPr>
                <w:sz w:val="34"/>
                <w:szCs w:val="34"/>
                <w:lang w:eastAsia="en-US"/>
              </w:rPr>
            </w:pPr>
            <w:r w:rsidRPr="007A41D6">
              <w:rPr>
                <w:sz w:val="34"/>
                <w:szCs w:val="34"/>
                <w:lang w:eastAsia="en-US"/>
              </w:rPr>
              <w:t>De 50,01 a 100 m2. de</w:t>
            </w:r>
            <w:r w:rsidR="00FF70D7" w:rsidRPr="007A41D6">
              <w:rPr>
                <w:sz w:val="34"/>
                <w:szCs w:val="34"/>
                <w:lang w:eastAsia="en-US"/>
              </w:rPr>
              <w:t xml:space="preserve"> superficie cubierta, multa de</w:t>
            </w:r>
            <w:proofErr w:type="gramStart"/>
            <w:r w:rsidR="00DB26A2" w:rsidRPr="007A41D6">
              <w:rPr>
                <w:sz w:val="34"/>
                <w:szCs w:val="34"/>
                <w:lang w:eastAsia="en-US"/>
              </w:rPr>
              <w:t>..</w:t>
            </w:r>
            <w:proofErr w:type="gramEnd"/>
          </w:p>
          <w:p w:rsidR="001738F0" w:rsidRPr="007A41D6" w:rsidRDefault="001738F0" w:rsidP="001738F0">
            <w:pPr>
              <w:numPr>
                <w:ilvl w:val="0"/>
                <w:numId w:val="19"/>
              </w:numPr>
              <w:jc w:val="both"/>
              <w:rPr>
                <w:sz w:val="34"/>
                <w:szCs w:val="34"/>
                <w:lang w:eastAsia="en-US"/>
              </w:rPr>
            </w:pPr>
            <w:r w:rsidRPr="007A41D6">
              <w:rPr>
                <w:sz w:val="34"/>
                <w:szCs w:val="34"/>
                <w:lang w:eastAsia="en-US"/>
              </w:rPr>
              <w:t>Más de 100,01 m2 de</w:t>
            </w:r>
            <w:r w:rsidR="00FF70D7" w:rsidRPr="007A41D6">
              <w:rPr>
                <w:sz w:val="34"/>
                <w:szCs w:val="34"/>
                <w:lang w:eastAsia="en-US"/>
              </w:rPr>
              <w:t xml:space="preserve"> superficie cubierta, multa de…</w:t>
            </w:r>
          </w:p>
        </w:tc>
        <w:tc>
          <w:tcPr>
            <w:tcW w:w="1492"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spacing w:line="276" w:lineRule="auto"/>
              <w:jc w:val="right"/>
              <w:rPr>
                <w:sz w:val="34"/>
                <w:szCs w:val="34"/>
                <w:lang w:eastAsia="en-US"/>
              </w:rPr>
            </w:pPr>
            <w:r w:rsidRPr="007A41D6">
              <w:rPr>
                <w:sz w:val="34"/>
                <w:szCs w:val="34"/>
                <w:lang w:eastAsia="en-US"/>
              </w:rPr>
              <w:t>100%</w:t>
            </w:r>
          </w:p>
          <w:p w:rsidR="001738F0" w:rsidRPr="007A41D6" w:rsidRDefault="001738F0" w:rsidP="002978B5">
            <w:pPr>
              <w:spacing w:line="276" w:lineRule="auto"/>
              <w:jc w:val="right"/>
              <w:rPr>
                <w:sz w:val="34"/>
                <w:szCs w:val="34"/>
                <w:lang w:eastAsia="en-US"/>
              </w:rPr>
            </w:pPr>
            <w:r w:rsidRPr="007A41D6">
              <w:rPr>
                <w:sz w:val="34"/>
                <w:szCs w:val="34"/>
                <w:lang w:eastAsia="en-US"/>
              </w:rPr>
              <w:t>200%</w:t>
            </w:r>
          </w:p>
          <w:p w:rsidR="001738F0" w:rsidRPr="007A41D6" w:rsidRDefault="001738F0" w:rsidP="002978B5">
            <w:pPr>
              <w:jc w:val="right"/>
              <w:rPr>
                <w:sz w:val="34"/>
                <w:szCs w:val="34"/>
                <w:lang w:eastAsia="en-US"/>
              </w:rPr>
            </w:pPr>
            <w:r w:rsidRPr="007A41D6">
              <w:rPr>
                <w:sz w:val="34"/>
                <w:szCs w:val="34"/>
                <w:lang w:eastAsia="en-US"/>
              </w:rPr>
              <w:t>300%</w:t>
            </w:r>
          </w:p>
        </w:tc>
      </w:tr>
    </w:tbl>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8</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En el derecho del Artículo anterior se encuentra comprendido el derecho de inspección de medianeras y el derecho de fijación de línea municipal.</w:t>
      </w:r>
    </w:p>
    <w:p w:rsidR="001738F0" w:rsidRPr="007A41D6" w:rsidRDefault="001738F0" w:rsidP="001738F0">
      <w:pPr>
        <w:jc w:val="both"/>
        <w:rPr>
          <w:sz w:val="34"/>
          <w:szCs w:val="34"/>
          <w:lang w:eastAsia="en-US"/>
        </w:rPr>
      </w:pPr>
      <w:r w:rsidRPr="007A41D6">
        <w:rPr>
          <w:sz w:val="34"/>
          <w:szCs w:val="34"/>
          <w:lang w:eastAsia="en-US"/>
        </w:rPr>
        <w:t>Cuando estos servicios se prestan sin que medie construcción alguna, se cobrarán las siguientes Tasas a partir de</w:t>
      </w:r>
      <w:r w:rsidR="002C60B4" w:rsidRPr="007A41D6">
        <w:rPr>
          <w:sz w:val="34"/>
          <w:szCs w:val="34"/>
          <w:lang w:eastAsia="en-US"/>
        </w:rPr>
        <w:t xml:space="preserve"> la promulgación de la presente Ordenanza</w:t>
      </w:r>
      <w:r w:rsidRPr="007A41D6">
        <w:rPr>
          <w:sz w:val="34"/>
          <w:szCs w:val="34"/>
          <w:lang w:eastAsia="en-US"/>
        </w:rPr>
        <w:t>:</w:t>
      </w:r>
    </w:p>
    <w:p w:rsidR="001738F0" w:rsidRPr="007A41D6" w:rsidRDefault="001738F0" w:rsidP="001738F0">
      <w:pPr>
        <w:spacing w:line="72" w:lineRule="auto"/>
        <w:jc w:val="both"/>
        <w:rPr>
          <w:sz w:val="34"/>
          <w:szCs w:val="34"/>
          <w:lang w:eastAsia="en-US"/>
        </w:rPr>
      </w:pPr>
    </w:p>
    <w:p w:rsidR="001738F0" w:rsidRPr="007A41D6" w:rsidRDefault="001738F0" w:rsidP="001738F0">
      <w:pPr>
        <w:spacing w:line="72" w:lineRule="auto"/>
        <w:jc w:val="both"/>
        <w:rPr>
          <w:sz w:val="34"/>
          <w:szCs w:val="34"/>
          <w:lang w:eastAsia="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0"/>
        <w:gridCol w:w="6337"/>
        <w:gridCol w:w="1701"/>
      </w:tblGrid>
      <w:tr w:rsidR="001738F0" w:rsidRPr="007A41D6" w:rsidTr="002978B5">
        <w:tc>
          <w:tcPr>
            <w:tcW w:w="1360" w:type="dxa"/>
          </w:tcPr>
          <w:p w:rsidR="001738F0" w:rsidRPr="007A41D6" w:rsidRDefault="001738F0" w:rsidP="002978B5">
            <w:pPr>
              <w:jc w:val="both"/>
              <w:rPr>
                <w:sz w:val="34"/>
                <w:szCs w:val="34"/>
                <w:lang w:eastAsia="en-US"/>
              </w:rPr>
            </w:pPr>
            <w:r w:rsidRPr="007A41D6">
              <w:rPr>
                <w:sz w:val="34"/>
                <w:szCs w:val="34"/>
                <w:lang w:eastAsia="en-US"/>
              </w:rPr>
              <w:t>1)</w:t>
            </w:r>
          </w:p>
        </w:tc>
        <w:tc>
          <w:tcPr>
            <w:tcW w:w="6337" w:type="dxa"/>
          </w:tcPr>
          <w:p w:rsidR="001738F0" w:rsidRPr="007A41D6" w:rsidRDefault="001738F0" w:rsidP="002978B5">
            <w:pPr>
              <w:jc w:val="both"/>
              <w:rPr>
                <w:sz w:val="34"/>
                <w:szCs w:val="34"/>
                <w:lang w:eastAsia="en-US"/>
              </w:rPr>
            </w:pPr>
            <w:r w:rsidRPr="007A41D6">
              <w:rPr>
                <w:sz w:val="34"/>
                <w:szCs w:val="34"/>
                <w:lang w:eastAsia="en-US"/>
              </w:rPr>
              <w:t>Por derecho de inspección de medianeras.</w:t>
            </w:r>
          </w:p>
        </w:tc>
        <w:tc>
          <w:tcPr>
            <w:tcW w:w="1701" w:type="dxa"/>
          </w:tcPr>
          <w:p w:rsidR="001738F0" w:rsidRPr="007A41D6" w:rsidRDefault="001738F0" w:rsidP="00B63A27">
            <w:pPr>
              <w:jc w:val="right"/>
              <w:rPr>
                <w:sz w:val="34"/>
                <w:szCs w:val="34"/>
                <w:lang w:eastAsia="en-US"/>
              </w:rPr>
            </w:pPr>
            <w:r w:rsidRPr="007A41D6">
              <w:rPr>
                <w:sz w:val="34"/>
                <w:szCs w:val="34"/>
                <w:lang w:eastAsia="en-US"/>
              </w:rPr>
              <w:t xml:space="preserve">$ </w:t>
            </w:r>
            <w:r w:rsidR="00467A40" w:rsidRPr="007A41D6">
              <w:rPr>
                <w:sz w:val="34"/>
                <w:szCs w:val="34"/>
                <w:lang w:eastAsia="en-US"/>
              </w:rPr>
              <w:t>430,10</w:t>
            </w:r>
            <w:r w:rsidRPr="007A41D6">
              <w:rPr>
                <w:sz w:val="34"/>
                <w:szCs w:val="34"/>
                <w:lang w:eastAsia="en-US"/>
              </w:rPr>
              <w:t>.-</w:t>
            </w:r>
          </w:p>
        </w:tc>
      </w:tr>
      <w:tr w:rsidR="001738F0" w:rsidRPr="007A41D6" w:rsidTr="002978B5">
        <w:tc>
          <w:tcPr>
            <w:tcW w:w="1360" w:type="dxa"/>
          </w:tcPr>
          <w:p w:rsidR="001738F0" w:rsidRPr="007A41D6" w:rsidRDefault="001738F0" w:rsidP="002978B5">
            <w:pPr>
              <w:jc w:val="both"/>
              <w:rPr>
                <w:sz w:val="34"/>
                <w:szCs w:val="34"/>
                <w:lang w:eastAsia="en-US"/>
              </w:rPr>
            </w:pPr>
            <w:r w:rsidRPr="007A41D6">
              <w:rPr>
                <w:sz w:val="34"/>
                <w:szCs w:val="34"/>
                <w:lang w:eastAsia="en-US"/>
              </w:rPr>
              <w:t>2)</w:t>
            </w:r>
          </w:p>
        </w:tc>
        <w:tc>
          <w:tcPr>
            <w:tcW w:w="6337" w:type="dxa"/>
          </w:tcPr>
          <w:p w:rsidR="001738F0" w:rsidRPr="007A41D6" w:rsidRDefault="001738F0" w:rsidP="002978B5">
            <w:pPr>
              <w:jc w:val="both"/>
              <w:rPr>
                <w:sz w:val="34"/>
                <w:szCs w:val="34"/>
                <w:lang w:eastAsia="en-US"/>
              </w:rPr>
            </w:pPr>
            <w:r w:rsidRPr="007A41D6">
              <w:rPr>
                <w:sz w:val="34"/>
                <w:szCs w:val="34"/>
                <w:lang w:eastAsia="en-US"/>
              </w:rPr>
              <w:t>Por derecho de fijación de línea municipal.</w:t>
            </w:r>
          </w:p>
        </w:tc>
        <w:tc>
          <w:tcPr>
            <w:tcW w:w="1701" w:type="dxa"/>
          </w:tcPr>
          <w:p w:rsidR="001738F0" w:rsidRPr="007A41D6" w:rsidRDefault="001738F0" w:rsidP="006A3377">
            <w:pPr>
              <w:jc w:val="right"/>
              <w:rPr>
                <w:sz w:val="34"/>
                <w:szCs w:val="34"/>
                <w:lang w:eastAsia="en-US"/>
              </w:rPr>
            </w:pPr>
            <w:r w:rsidRPr="007A41D6">
              <w:rPr>
                <w:sz w:val="34"/>
                <w:szCs w:val="34"/>
                <w:lang w:eastAsia="en-US"/>
              </w:rPr>
              <w:t xml:space="preserve">$ </w:t>
            </w:r>
            <w:r w:rsidR="00467A40" w:rsidRPr="007A41D6">
              <w:rPr>
                <w:sz w:val="34"/>
                <w:szCs w:val="34"/>
                <w:lang w:eastAsia="en-US"/>
              </w:rPr>
              <w:t>430.10</w:t>
            </w:r>
            <w:r w:rsidRPr="007A41D6">
              <w:rPr>
                <w:sz w:val="34"/>
                <w:szCs w:val="34"/>
                <w:lang w:eastAsia="en-US"/>
              </w:rPr>
              <w:t>.-</w:t>
            </w:r>
          </w:p>
        </w:tc>
      </w:tr>
    </w:tbl>
    <w:p w:rsidR="001738F0" w:rsidRPr="007A41D6" w:rsidRDefault="001738F0" w:rsidP="001738F0">
      <w:pPr>
        <w:spacing w:line="120" w:lineRule="auto"/>
        <w:jc w:val="both"/>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El derecho de copia heliográfica de plano será determinado por el Departamento Ejecutivo de acuerdo al precio de los materiales y gastos que integran el costo de las mismas.</w:t>
      </w:r>
    </w:p>
    <w:p w:rsidR="001738F0" w:rsidRPr="007A41D6" w:rsidRDefault="001738F0" w:rsidP="001738F0">
      <w:pPr>
        <w:spacing w:line="72" w:lineRule="auto"/>
        <w:jc w:val="center"/>
        <w:rPr>
          <w:b/>
          <w:sz w:val="34"/>
          <w:szCs w:val="34"/>
          <w:u w:val="single"/>
          <w:lang w:eastAsia="en-US"/>
        </w:rPr>
      </w:pPr>
    </w:p>
    <w:p w:rsidR="001738F0" w:rsidRPr="007A41D6" w:rsidRDefault="001738F0" w:rsidP="001738F0">
      <w:pPr>
        <w:spacing w:line="72" w:lineRule="auto"/>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NOVENO</w:t>
      </w:r>
    </w:p>
    <w:p w:rsidR="001738F0" w:rsidRPr="007A41D6" w:rsidRDefault="001738F0" w:rsidP="001738F0">
      <w:pPr>
        <w:spacing w:line="72" w:lineRule="auto"/>
        <w:jc w:val="center"/>
        <w:rPr>
          <w:b/>
          <w:bCs/>
          <w:sz w:val="34"/>
          <w:szCs w:val="34"/>
          <w:lang w:eastAsia="en-US"/>
        </w:rPr>
      </w:pPr>
    </w:p>
    <w:p w:rsidR="001738F0" w:rsidRPr="007A41D6" w:rsidRDefault="001738F0" w:rsidP="001738F0">
      <w:pPr>
        <w:spacing w:line="72" w:lineRule="auto"/>
        <w:jc w:val="center"/>
        <w:rPr>
          <w:b/>
          <w:bCs/>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DERECHO POR HABILITACION DE ANTENAS</w:t>
      </w:r>
    </w:p>
    <w:p w:rsidR="001738F0" w:rsidRPr="007A41D6" w:rsidRDefault="001738F0" w:rsidP="001738F0">
      <w:pPr>
        <w:spacing w:line="72" w:lineRule="auto"/>
        <w:jc w:val="center"/>
        <w:rPr>
          <w:i/>
          <w:sz w:val="34"/>
          <w:szCs w:val="34"/>
          <w:u w:val="single"/>
          <w:lang w:eastAsia="en-US"/>
        </w:rPr>
      </w:pPr>
    </w:p>
    <w:p w:rsidR="001738F0" w:rsidRPr="007A41D6" w:rsidRDefault="001738F0" w:rsidP="001738F0">
      <w:pPr>
        <w:spacing w:line="72" w:lineRule="auto"/>
        <w:jc w:val="center"/>
        <w:rPr>
          <w:sz w:val="34"/>
          <w:szCs w:val="34"/>
          <w:lang w:eastAsia="en-US"/>
        </w:rPr>
      </w:pPr>
    </w:p>
    <w:p w:rsidR="001738F0" w:rsidRPr="007A41D6" w:rsidRDefault="001738F0" w:rsidP="002C60B4">
      <w:pPr>
        <w:jc w:val="both"/>
        <w:rPr>
          <w:sz w:val="34"/>
          <w:szCs w:val="34"/>
          <w:lang w:eastAsia="en-US"/>
        </w:rPr>
      </w:pPr>
      <w:r w:rsidRPr="007A41D6">
        <w:rPr>
          <w:b/>
          <w:bCs/>
          <w:i/>
          <w:iCs/>
          <w:sz w:val="34"/>
          <w:szCs w:val="34"/>
          <w:u w:val="single"/>
          <w:lang w:eastAsia="en-US"/>
        </w:rPr>
        <w:t>Artículo 1</w:t>
      </w:r>
      <w:r w:rsidR="00DB26A2" w:rsidRPr="007A41D6">
        <w:rPr>
          <w:b/>
          <w:bCs/>
          <w:i/>
          <w:iCs/>
          <w:sz w:val="34"/>
          <w:szCs w:val="34"/>
          <w:u w:val="single"/>
          <w:lang w:eastAsia="en-US"/>
        </w:rPr>
        <w:t>9</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El pago del Derecho por Habilitación de Antenas se hará efectivo y por única vez al momento de la solicitud de factibilidad y permiso de instalación en la forma que establezca el Departamento Ejecutivo, según las siguientes categorías </w:t>
      </w:r>
      <w:r w:rsidR="002C60B4" w:rsidRPr="007A41D6">
        <w:rPr>
          <w:sz w:val="34"/>
          <w:szCs w:val="34"/>
          <w:lang w:eastAsia="en-US"/>
        </w:rPr>
        <w:t>a partir de la promulgación de la presente Ordenanza:</w:t>
      </w:r>
    </w:p>
    <w:p w:rsidR="001738F0" w:rsidRPr="007A41D6" w:rsidRDefault="001738F0" w:rsidP="001738F0">
      <w:pPr>
        <w:jc w:val="both"/>
        <w:rPr>
          <w:sz w:val="34"/>
          <w:szCs w:val="34"/>
          <w:lang w:eastAsia="en-US"/>
        </w:rPr>
      </w:pPr>
      <w:r w:rsidRPr="007A41D6">
        <w:rPr>
          <w:sz w:val="34"/>
          <w:szCs w:val="34"/>
          <w:lang w:eastAsia="en-US"/>
        </w:rPr>
        <w:t>1) Empresas privadas, para uso propio.</w:t>
      </w:r>
      <w:r w:rsidR="00467A40" w:rsidRPr="007A41D6">
        <w:rPr>
          <w:sz w:val="34"/>
          <w:szCs w:val="34"/>
          <w:lang w:eastAsia="en-US"/>
        </w:rPr>
        <w:t>...........................$ 537,6</w:t>
      </w:r>
      <w:r w:rsidRPr="007A41D6">
        <w:rPr>
          <w:sz w:val="34"/>
          <w:szCs w:val="34"/>
          <w:lang w:eastAsia="en-US"/>
        </w:rPr>
        <w:t>0.-</w:t>
      </w:r>
    </w:p>
    <w:p w:rsidR="001738F0" w:rsidRPr="007A41D6" w:rsidRDefault="001738F0" w:rsidP="001738F0">
      <w:pPr>
        <w:jc w:val="both"/>
        <w:rPr>
          <w:sz w:val="34"/>
          <w:szCs w:val="34"/>
          <w:lang w:eastAsia="en-US"/>
        </w:rPr>
      </w:pPr>
      <w:r w:rsidRPr="007A41D6">
        <w:rPr>
          <w:sz w:val="34"/>
          <w:szCs w:val="34"/>
          <w:lang w:eastAsia="en-US"/>
        </w:rPr>
        <w:t>2) Empresas de TV por cable y/o ra</w:t>
      </w:r>
      <w:r w:rsidR="00467A40" w:rsidRPr="007A41D6">
        <w:rPr>
          <w:sz w:val="34"/>
          <w:szCs w:val="34"/>
          <w:lang w:eastAsia="en-US"/>
        </w:rPr>
        <w:t>dios................... $ 15.360</w:t>
      </w:r>
      <w:r w:rsidRPr="007A41D6">
        <w:rPr>
          <w:sz w:val="34"/>
          <w:szCs w:val="34"/>
          <w:lang w:eastAsia="en-US"/>
        </w:rPr>
        <w:t>,00.-</w:t>
      </w:r>
    </w:p>
    <w:p w:rsidR="001738F0" w:rsidRPr="007A41D6" w:rsidRDefault="001738F0" w:rsidP="001738F0">
      <w:pPr>
        <w:jc w:val="both"/>
        <w:rPr>
          <w:sz w:val="34"/>
          <w:szCs w:val="34"/>
          <w:lang w:eastAsia="en-US"/>
        </w:rPr>
      </w:pPr>
      <w:r w:rsidRPr="007A41D6">
        <w:rPr>
          <w:sz w:val="34"/>
          <w:szCs w:val="34"/>
          <w:lang w:eastAsia="en-US"/>
        </w:rPr>
        <w:t>3) Empresas de telefonía tradicional y/o celular...</w:t>
      </w:r>
      <w:r w:rsidR="00C64414" w:rsidRPr="007A41D6">
        <w:rPr>
          <w:sz w:val="34"/>
          <w:szCs w:val="34"/>
          <w:lang w:eastAsia="en-US"/>
        </w:rPr>
        <w:t>.</w:t>
      </w:r>
      <w:r w:rsidR="00467A40" w:rsidRPr="007A41D6">
        <w:rPr>
          <w:sz w:val="34"/>
          <w:szCs w:val="34"/>
          <w:lang w:eastAsia="en-US"/>
        </w:rPr>
        <w:t>..$ 128</w:t>
      </w:r>
      <w:r w:rsidRPr="007A41D6">
        <w:rPr>
          <w:sz w:val="34"/>
          <w:szCs w:val="34"/>
          <w:lang w:eastAsia="en-US"/>
        </w:rPr>
        <w:t>.000,00.-</w:t>
      </w:r>
    </w:p>
    <w:p w:rsidR="001738F0" w:rsidRPr="007A41D6" w:rsidRDefault="001738F0" w:rsidP="001738F0">
      <w:pPr>
        <w:jc w:val="both"/>
        <w:rPr>
          <w:sz w:val="34"/>
          <w:szCs w:val="34"/>
          <w:lang w:eastAsia="en-US"/>
        </w:rPr>
      </w:pPr>
      <w:r w:rsidRPr="007A41D6">
        <w:rPr>
          <w:sz w:val="34"/>
          <w:szCs w:val="34"/>
          <w:lang w:eastAsia="en-US"/>
        </w:rPr>
        <w:t>4) Empresas servidoras de Internet satelital.......</w:t>
      </w:r>
      <w:r w:rsidR="00C64414" w:rsidRPr="007A41D6">
        <w:rPr>
          <w:sz w:val="34"/>
          <w:szCs w:val="34"/>
          <w:lang w:eastAsia="en-US"/>
        </w:rPr>
        <w:t>..</w:t>
      </w:r>
      <w:r w:rsidRPr="007A41D6">
        <w:rPr>
          <w:sz w:val="34"/>
          <w:szCs w:val="34"/>
          <w:lang w:eastAsia="en-US"/>
        </w:rPr>
        <w:t>...</w:t>
      </w:r>
      <w:r w:rsidR="00C64414" w:rsidRPr="007A41D6">
        <w:rPr>
          <w:sz w:val="34"/>
          <w:szCs w:val="34"/>
          <w:lang w:eastAsia="en-US"/>
        </w:rPr>
        <w:t>.</w:t>
      </w:r>
      <w:r w:rsidR="00467A40" w:rsidRPr="007A41D6">
        <w:rPr>
          <w:sz w:val="34"/>
          <w:szCs w:val="34"/>
          <w:lang w:eastAsia="en-US"/>
        </w:rPr>
        <w:t>...$ 51.200</w:t>
      </w:r>
      <w:r w:rsidRPr="007A41D6">
        <w:rPr>
          <w:sz w:val="34"/>
          <w:szCs w:val="34"/>
          <w:lang w:eastAsia="en-US"/>
        </w:rPr>
        <w:t>,00.-</w:t>
      </w:r>
    </w:p>
    <w:p w:rsidR="001738F0" w:rsidRPr="007A41D6" w:rsidRDefault="001738F0" w:rsidP="001738F0">
      <w:pPr>
        <w:jc w:val="both"/>
        <w:rPr>
          <w:sz w:val="34"/>
          <w:szCs w:val="34"/>
          <w:lang w:eastAsia="en-US"/>
        </w:rPr>
      </w:pPr>
      <w:r w:rsidRPr="007A41D6">
        <w:rPr>
          <w:sz w:val="34"/>
          <w:szCs w:val="34"/>
          <w:lang w:eastAsia="en-US"/>
        </w:rPr>
        <w:t>5) Oficiales y radioaficionados. ........</w:t>
      </w:r>
      <w:r w:rsidR="00C64414" w:rsidRPr="007A41D6">
        <w:rPr>
          <w:sz w:val="34"/>
          <w:szCs w:val="34"/>
          <w:lang w:eastAsia="en-US"/>
        </w:rPr>
        <w:t>...............................</w:t>
      </w:r>
      <w:r w:rsidRPr="007A41D6">
        <w:rPr>
          <w:sz w:val="34"/>
          <w:szCs w:val="34"/>
          <w:lang w:eastAsia="en-US"/>
        </w:rPr>
        <w:t>..Sin cargo</w:t>
      </w:r>
    </w:p>
    <w:p w:rsidR="00DB26A2" w:rsidRPr="007A41D6" w:rsidRDefault="00DB26A2" w:rsidP="001738F0">
      <w:pPr>
        <w:jc w:val="center"/>
        <w:rPr>
          <w:b/>
          <w:sz w:val="34"/>
          <w:szCs w:val="34"/>
          <w:u w:val="single"/>
          <w:lang w:eastAsia="en-US"/>
        </w:rPr>
      </w:pPr>
    </w:p>
    <w:p w:rsidR="00DB26A2" w:rsidRPr="007A41D6" w:rsidRDefault="00DB26A2" w:rsidP="001738F0">
      <w:pPr>
        <w:jc w:val="center"/>
        <w:rPr>
          <w:b/>
          <w:sz w:val="34"/>
          <w:szCs w:val="34"/>
          <w:u w:val="single"/>
          <w:lang w:eastAsia="en-US"/>
        </w:rPr>
      </w:pPr>
    </w:p>
    <w:p w:rsidR="00DB26A2" w:rsidRPr="007A41D6" w:rsidRDefault="00DB26A2"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lastRenderedPageBreak/>
        <w:t>CAPITULO DECIMO</w:t>
      </w:r>
    </w:p>
    <w:p w:rsidR="001738F0" w:rsidRPr="007A41D6" w:rsidRDefault="001738F0" w:rsidP="001738F0">
      <w:pPr>
        <w:spacing w:line="72" w:lineRule="auto"/>
        <w:jc w:val="center"/>
        <w:rPr>
          <w:sz w:val="34"/>
          <w:szCs w:val="34"/>
          <w:lang w:eastAsia="en-US"/>
        </w:rPr>
      </w:pPr>
    </w:p>
    <w:p w:rsidR="001738F0" w:rsidRPr="007A41D6" w:rsidRDefault="001738F0" w:rsidP="001738F0">
      <w:pPr>
        <w:spacing w:line="72" w:lineRule="auto"/>
        <w:jc w:val="center"/>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TASA POR INSPECCION DE ANTENAS</w:t>
      </w:r>
    </w:p>
    <w:p w:rsidR="001738F0" w:rsidRPr="007A41D6" w:rsidRDefault="001738F0" w:rsidP="001738F0">
      <w:pPr>
        <w:spacing w:line="72" w:lineRule="auto"/>
        <w:jc w:val="center"/>
        <w:rPr>
          <w:b/>
          <w:bCs/>
          <w:sz w:val="34"/>
          <w:szCs w:val="34"/>
          <w:lang w:eastAsia="en-US"/>
        </w:rPr>
      </w:pPr>
    </w:p>
    <w:p w:rsidR="001738F0" w:rsidRPr="007A41D6" w:rsidRDefault="001738F0" w:rsidP="001738F0">
      <w:pPr>
        <w:spacing w:line="72" w:lineRule="auto"/>
        <w:jc w:val="center"/>
        <w:rPr>
          <w:sz w:val="34"/>
          <w:szCs w:val="34"/>
          <w:lang w:eastAsia="en-US"/>
        </w:rPr>
      </w:pPr>
    </w:p>
    <w:p w:rsidR="003C3443" w:rsidRPr="007A41D6" w:rsidRDefault="001738F0" w:rsidP="001738F0">
      <w:pPr>
        <w:jc w:val="both"/>
        <w:rPr>
          <w:sz w:val="34"/>
          <w:szCs w:val="34"/>
          <w:lang w:eastAsia="en-US"/>
        </w:rPr>
      </w:pPr>
      <w:r w:rsidRPr="007A41D6">
        <w:rPr>
          <w:b/>
          <w:bCs/>
          <w:i/>
          <w:iCs/>
          <w:sz w:val="34"/>
          <w:szCs w:val="34"/>
          <w:u w:val="single"/>
          <w:lang w:eastAsia="en-US"/>
        </w:rPr>
        <w:t xml:space="preserve">Artículo </w:t>
      </w:r>
      <w:r w:rsidR="00DB26A2" w:rsidRPr="007A41D6">
        <w:rPr>
          <w:b/>
          <w:bCs/>
          <w:i/>
          <w:iCs/>
          <w:sz w:val="34"/>
          <w:szCs w:val="34"/>
          <w:u w:val="single"/>
          <w:lang w:eastAsia="en-US"/>
        </w:rPr>
        <w:t>20</w:t>
      </w:r>
      <w:r w:rsidRPr="007A41D6">
        <w:rPr>
          <w:b/>
          <w:bCs/>
          <w:i/>
          <w:iCs/>
          <w:sz w:val="34"/>
          <w:szCs w:val="34"/>
          <w:u w:val="single"/>
          <w:lang w:eastAsia="en-US"/>
        </w:rPr>
        <w:t>º</w:t>
      </w:r>
      <w:r w:rsidRPr="007A41D6">
        <w:rPr>
          <w:b/>
          <w:bCs/>
          <w:i/>
          <w:iCs/>
          <w:sz w:val="34"/>
          <w:szCs w:val="34"/>
          <w:lang w:eastAsia="en-US"/>
        </w:rPr>
        <w:t>: –</w:t>
      </w:r>
      <w:r w:rsidRPr="007A41D6">
        <w:rPr>
          <w:sz w:val="34"/>
          <w:szCs w:val="34"/>
          <w:lang w:eastAsia="en-US"/>
        </w:rPr>
        <w:t xml:space="preserve"> La tasa por inspección se abonará por cada antena y </w:t>
      </w:r>
    </w:p>
    <w:p w:rsidR="001738F0" w:rsidRPr="007A41D6" w:rsidRDefault="003C3443" w:rsidP="001738F0">
      <w:pPr>
        <w:jc w:val="both"/>
        <w:rPr>
          <w:sz w:val="34"/>
          <w:szCs w:val="34"/>
          <w:lang w:eastAsia="en-US"/>
        </w:rPr>
      </w:pPr>
      <w:r w:rsidRPr="007A41D6">
        <w:rPr>
          <w:sz w:val="34"/>
          <w:szCs w:val="34"/>
          <w:lang w:eastAsia="en-US"/>
        </w:rPr>
        <w:t>estructura</w:t>
      </w:r>
      <w:r w:rsidR="001738F0" w:rsidRPr="007A41D6">
        <w:rPr>
          <w:sz w:val="34"/>
          <w:szCs w:val="34"/>
          <w:lang w:eastAsia="en-US"/>
        </w:rPr>
        <w:t xml:space="preserve"> de soporte autorizada, en forma bimestral, conforme a lo establecido por la presente Ordenanza, según las siguientes categorías </w:t>
      </w:r>
      <w:r w:rsidR="002C60B4" w:rsidRPr="007A41D6">
        <w:rPr>
          <w:sz w:val="34"/>
          <w:szCs w:val="34"/>
          <w:lang w:eastAsia="en-US"/>
        </w:rPr>
        <w:t>a partir de la promulgación de la presente Ordenanza:</w:t>
      </w:r>
    </w:p>
    <w:p w:rsidR="001738F0" w:rsidRPr="007A41D6" w:rsidRDefault="001738F0" w:rsidP="001738F0">
      <w:pPr>
        <w:spacing w:line="72" w:lineRule="auto"/>
        <w:jc w:val="center"/>
        <w:rPr>
          <w:sz w:val="34"/>
          <w:szCs w:val="34"/>
          <w:lang w:eastAsia="en-US"/>
        </w:rPr>
      </w:pPr>
    </w:p>
    <w:p w:rsidR="001738F0" w:rsidRPr="007A41D6" w:rsidRDefault="001738F0" w:rsidP="001738F0">
      <w:pPr>
        <w:jc w:val="both"/>
        <w:rPr>
          <w:sz w:val="34"/>
          <w:szCs w:val="34"/>
          <w:lang w:eastAsia="en-US"/>
        </w:rPr>
      </w:pPr>
      <w:r w:rsidRPr="007A41D6">
        <w:rPr>
          <w:sz w:val="34"/>
          <w:szCs w:val="34"/>
          <w:lang w:eastAsia="en-US"/>
        </w:rPr>
        <w:t>1) Empresas privadas, para uso propio.</w:t>
      </w:r>
      <w:r w:rsidR="00467A40" w:rsidRPr="007A41D6">
        <w:rPr>
          <w:sz w:val="34"/>
          <w:szCs w:val="34"/>
          <w:lang w:eastAsia="en-US"/>
        </w:rPr>
        <w:t>.......................... $ 640</w:t>
      </w:r>
      <w:r w:rsidRPr="007A41D6">
        <w:rPr>
          <w:sz w:val="34"/>
          <w:szCs w:val="34"/>
          <w:lang w:eastAsia="en-US"/>
        </w:rPr>
        <w:t>,00.-</w:t>
      </w:r>
    </w:p>
    <w:p w:rsidR="001738F0" w:rsidRPr="007A41D6" w:rsidRDefault="001738F0" w:rsidP="001738F0">
      <w:pPr>
        <w:jc w:val="both"/>
        <w:rPr>
          <w:sz w:val="34"/>
          <w:szCs w:val="34"/>
          <w:lang w:eastAsia="en-US"/>
        </w:rPr>
      </w:pPr>
      <w:r w:rsidRPr="007A41D6">
        <w:rPr>
          <w:sz w:val="34"/>
          <w:szCs w:val="34"/>
          <w:lang w:eastAsia="en-US"/>
        </w:rPr>
        <w:t>2) Empresas de TV por cable y/o rad</w:t>
      </w:r>
      <w:r w:rsidR="00467A40" w:rsidRPr="007A41D6">
        <w:rPr>
          <w:sz w:val="34"/>
          <w:szCs w:val="34"/>
          <w:lang w:eastAsia="en-US"/>
        </w:rPr>
        <w:t>ios......................$ 3.200</w:t>
      </w:r>
      <w:r w:rsidRPr="007A41D6">
        <w:rPr>
          <w:sz w:val="34"/>
          <w:szCs w:val="34"/>
          <w:lang w:eastAsia="en-US"/>
        </w:rPr>
        <w:t>,00.-</w:t>
      </w:r>
    </w:p>
    <w:p w:rsidR="001738F0" w:rsidRPr="007A41D6" w:rsidRDefault="001738F0" w:rsidP="001738F0">
      <w:pPr>
        <w:jc w:val="both"/>
        <w:rPr>
          <w:sz w:val="34"/>
          <w:szCs w:val="34"/>
          <w:lang w:eastAsia="en-US"/>
        </w:rPr>
      </w:pPr>
      <w:r w:rsidRPr="007A41D6">
        <w:rPr>
          <w:sz w:val="34"/>
          <w:szCs w:val="34"/>
          <w:lang w:eastAsia="en-US"/>
        </w:rPr>
        <w:t>3) Empresas de telefonía tradic</w:t>
      </w:r>
      <w:r w:rsidR="00467A40" w:rsidRPr="007A41D6">
        <w:rPr>
          <w:sz w:val="34"/>
          <w:szCs w:val="34"/>
          <w:lang w:eastAsia="en-US"/>
        </w:rPr>
        <w:t>ional y/o celular.......$ 51.200</w:t>
      </w:r>
      <w:r w:rsidRPr="007A41D6">
        <w:rPr>
          <w:sz w:val="34"/>
          <w:szCs w:val="34"/>
          <w:lang w:eastAsia="en-US"/>
        </w:rPr>
        <w:t>,00.-</w:t>
      </w:r>
    </w:p>
    <w:p w:rsidR="001738F0" w:rsidRPr="007A41D6" w:rsidRDefault="001738F0" w:rsidP="001738F0">
      <w:pPr>
        <w:jc w:val="both"/>
        <w:rPr>
          <w:sz w:val="34"/>
          <w:szCs w:val="34"/>
          <w:lang w:eastAsia="en-US"/>
        </w:rPr>
      </w:pPr>
      <w:r w:rsidRPr="007A41D6">
        <w:rPr>
          <w:sz w:val="34"/>
          <w:szCs w:val="34"/>
          <w:lang w:eastAsia="en-US"/>
        </w:rPr>
        <w:t>4) Empresas servidoras de Internet s</w:t>
      </w:r>
      <w:r w:rsidR="00467A40" w:rsidRPr="007A41D6">
        <w:rPr>
          <w:sz w:val="34"/>
          <w:szCs w:val="34"/>
          <w:lang w:eastAsia="en-US"/>
        </w:rPr>
        <w:t>atelital.................$ 3.200</w:t>
      </w:r>
      <w:r w:rsidRPr="007A41D6">
        <w:rPr>
          <w:sz w:val="34"/>
          <w:szCs w:val="34"/>
          <w:lang w:eastAsia="en-US"/>
        </w:rPr>
        <w:t>,00.-</w:t>
      </w:r>
    </w:p>
    <w:p w:rsidR="001738F0" w:rsidRPr="007A41D6" w:rsidRDefault="001738F0" w:rsidP="001738F0">
      <w:pPr>
        <w:jc w:val="both"/>
        <w:rPr>
          <w:sz w:val="34"/>
          <w:szCs w:val="34"/>
          <w:lang w:eastAsia="en-US"/>
        </w:rPr>
      </w:pPr>
      <w:r w:rsidRPr="007A41D6">
        <w:rPr>
          <w:sz w:val="34"/>
          <w:szCs w:val="34"/>
          <w:lang w:eastAsia="en-US"/>
        </w:rPr>
        <w:t>5) Oficiales y radioaficionados............................................Sin cargo</w:t>
      </w:r>
    </w:p>
    <w:p w:rsidR="001738F0" w:rsidRPr="007A41D6" w:rsidRDefault="001738F0"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DECIMO PRIMERO</w:t>
      </w:r>
    </w:p>
    <w:p w:rsidR="001738F0" w:rsidRPr="007A41D6" w:rsidRDefault="001738F0" w:rsidP="001738F0">
      <w:pPr>
        <w:spacing w:line="72" w:lineRule="auto"/>
        <w:jc w:val="center"/>
        <w:rPr>
          <w:sz w:val="34"/>
          <w:szCs w:val="34"/>
          <w:lang w:eastAsia="en-US"/>
        </w:rPr>
      </w:pPr>
    </w:p>
    <w:p w:rsidR="001738F0" w:rsidRPr="007A41D6" w:rsidRDefault="001738F0" w:rsidP="001738F0">
      <w:pPr>
        <w:spacing w:line="72" w:lineRule="auto"/>
        <w:jc w:val="center"/>
        <w:rPr>
          <w:sz w:val="34"/>
          <w:szCs w:val="34"/>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DERECHO  POR  OCUPACIÓN  O  USO  DE  ESPACIOS  PUBLICOS</w:t>
      </w:r>
    </w:p>
    <w:p w:rsidR="001738F0" w:rsidRPr="007A41D6" w:rsidRDefault="001738F0" w:rsidP="001738F0">
      <w:pPr>
        <w:spacing w:line="72" w:lineRule="auto"/>
        <w:jc w:val="center"/>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2</w:t>
      </w:r>
      <w:r w:rsidR="00DB26A2" w:rsidRPr="007A41D6">
        <w:rPr>
          <w:b/>
          <w:bCs/>
          <w:i/>
          <w:iCs/>
          <w:sz w:val="34"/>
          <w:szCs w:val="34"/>
          <w:u w:val="single"/>
          <w:lang w:eastAsia="en-US"/>
        </w:rPr>
        <w:t>1</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Se establecen los siguientes derechos:</w:t>
      </w:r>
    </w:p>
    <w:p w:rsidR="001738F0" w:rsidRPr="007A41D6" w:rsidRDefault="001738F0" w:rsidP="001738F0">
      <w:pPr>
        <w:spacing w:line="72" w:lineRule="auto"/>
        <w:jc w:val="center"/>
        <w:rPr>
          <w:sz w:val="34"/>
          <w:szCs w:val="34"/>
          <w:lang w:eastAsia="en-US"/>
        </w:rPr>
      </w:pPr>
    </w:p>
    <w:tbl>
      <w:tblPr>
        <w:tblW w:w="91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13"/>
        <w:gridCol w:w="1701"/>
      </w:tblGrid>
      <w:tr w:rsidR="001738F0" w:rsidRPr="007A41D6" w:rsidTr="00C64414">
        <w:trPr>
          <w:trHeight w:val="897"/>
        </w:trPr>
        <w:tc>
          <w:tcPr>
            <w:tcW w:w="425" w:type="dxa"/>
          </w:tcPr>
          <w:p w:rsidR="001738F0" w:rsidRPr="007A41D6" w:rsidRDefault="001738F0" w:rsidP="002978B5">
            <w:pPr>
              <w:jc w:val="both"/>
              <w:rPr>
                <w:sz w:val="34"/>
                <w:szCs w:val="34"/>
                <w:lang w:eastAsia="en-US"/>
              </w:rPr>
            </w:pPr>
            <w:r w:rsidRPr="007A41D6">
              <w:rPr>
                <w:sz w:val="34"/>
                <w:szCs w:val="34"/>
                <w:lang w:eastAsia="en-US"/>
              </w:rPr>
              <w:t>a)</w:t>
            </w:r>
          </w:p>
        </w:tc>
        <w:tc>
          <w:tcPr>
            <w:tcW w:w="7013" w:type="dxa"/>
          </w:tcPr>
          <w:p w:rsidR="001738F0" w:rsidRPr="007A41D6" w:rsidRDefault="001738F0" w:rsidP="002978B5">
            <w:pPr>
              <w:jc w:val="both"/>
              <w:rPr>
                <w:sz w:val="34"/>
                <w:szCs w:val="34"/>
                <w:lang w:eastAsia="en-US"/>
              </w:rPr>
            </w:pPr>
            <w:r w:rsidRPr="007A41D6">
              <w:rPr>
                <w:sz w:val="34"/>
                <w:szCs w:val="34"/>
                <w:lang w:eastAsia="en-US"/>
              </w:rPr>
              <w:t>Kiosco o puesto para la venta de cualquier clase de artículo, por mes, pago adelantado…</w:t>
            </w:r>
            <w:r w:rsidR="002C60B4" w:rsidRPr="007A41D6">
              <w:rPr>
                <w:sz w:val="34"/>
                <w:szCs w:val="34"/>
                <w:lang w:eastAsia="en-US"/>
              </w:rPr>
              <w:t>…</w:t>
            </w:r>
            <w:r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657562" w:rsidP="00666558">
            <w:pPr>
              <w:jc w:val="right"/>
              <w:rPr>
                <w:sz w:val="34"/>
                <w:szCs w:val="34"/>
                <w:lang w:eastAsia="en-US"/>
              </w:rPr>
            </w:pPr>
            <w:r w:rsidRPr="007A41D6">
              <w:rPr>
                <w:sz w:val="34"/>
                <w:szCs w:val="34"/>
                <w:lang w:eastAsia="en-US"/>
              </w:rPr>
              <w:t xml:space="preserve">$ </w:t>
            </w:r>
            <w:r w:rsidR="00666558" w:rsidRPr="007A41D6">
              <w:rPr>
                <w:sz w:val="34"/>
                <w:szCs w:val="34"/>
                <w:lang w:eastAsia="en-US"/>
              </w:rPr>
              <w:t>143.40</w:t>
            </w:r>
            <w:r w:rsidR="001738F0" w:rsidRPr="007A41D6">
              <w:rPr>
                <w:sz w:val="34"/>
                <w:szCs w:val="34"/>
                <w:lang w:eastAsia="en-US"/>
              </w:rPr>
              <w:t>.-</w:t>
            </w:r>
          </w:p>
        </w:tc>
      </w:tr>
      <w:tr w:rsidR="001738F0" w:rsidRPr="007A41D6" w:rsidTr="00C64414">
        <w:trPr>
          <w:trHeight w:val="897"/>
        </w:trPr>
        <w:tc>
          <w:tcPr>
            <w:tcW w:w="425" w:type="dxa"/>
          </w:tcPr>
          <w:p w:rsidR="001738F0" w:rsidRPr="007A41D6" w:rsidRDefault="001738F0" w:rsidP="002978B5">
            <w:pPr>
              <w:jc w:val="both"/>
              <w:rPr>
                <w:sz w:val="34"/>
                <w:szCs w:val="34"/>
                <w:lang w:eastAsia="en-US"/>
              </w:rPr>
            </w:pPr>
            <w:r w:rsidRPr="007A41D6">
              <w:rPr>
                <w:sz w:val="34"/>
                <w:szCs w:val="34"/>
                <w:lang w:eastAsia="en-US"/>
              </w:rPr>
              <w:t>b)</w:t>
            </w:r>
          </w:p>
        </w:tc>
        <w:tc>
          <w:tcPr>
            <w:tcW w:w="7013" w:type="dxa"/>
          </w:tcPr>
          <w:p w:rsidR="001738F0" w:rsidRPr="007A41D6" w:rsidRDefault="001738F0" w:rsidP="002978B5">
            <w:pPr>
              <w:jc w:val="both"/>
              <w:rPr>
                <w:sz w:val="34"/>
                <w:szCs w:val="34"/>
                <w:lang w:eastAsia="en-US"/>
              </w:rPr>
            </w:pPr>
            <w:r w:rsidRPr="007A41D6">
              <w:rPr>
                <w:sz w:val="34"/>
                <w:szCs w:val="34"/>
                <w:lang w:eastAsia="en-US"/>
              </w:rPr>
              <w:t>Por la ocupación de veredas con mesas y sillas, se abonará previa autorización, por mes y por mesa…</w:t>
            </w:r>
          </w:p>
        </w:tc>
        <w:tc>
          <w:tcPr>
            <w:tcW w:w="1701" w:type="dxa"/>
          </w:tcPr>
          <w:p w:rsidR="001738F0" w:rsidRPr="007A41D6" w:rsidRDefault="001738F0" w:rsidP="002978B5">
            <w:pPr>
              <w:jc w:val="right"/>
              <w:rPr>
                <w:sz w:val="34"/>
                <w:szCs w:val="34"/>
                <w:lang w:eastAsia="en-US"/>
              </w:rPr>
            </w:pPr>
          </w:p>
          <w:p w:rsidR="001738F0" w:rsidRPr="007A41D6" w:rsidRDefault="00657562" w:rsidP="00C64414">
            <w:pPr>
              <w:jc w:val="right"/>
              <w:rPr>
                <w:sz w:val="34"/>
                <w:szCs w:val="34"/>
                <w:lang w:eastAsia="en-US"/>
              </w:rPr>
            </w:pPr>
            <w:r w:rsidRPr="007A41D6">
              <w:rPr>
                <w:sz w:val="34"/>
                <w:szCs w:val="34"/>
                <w:lang w:eastAsia="en-US"/>
              </w:rPr>
              <w:t>$ 16,15</w:t>
            </w:r>
            <w:r w:rsidR="001738F0" w:rsidRPr="007A41D6">
              <w:rPr>
                <w:sz w:val="34"/>
                <w:szCs w:val="34"/>
                <w:lang w:eastAsia="en-US"/>
              </w:rPr>
              <w:t>.-</w:t>
            </w:r>
          </w:p>
        </w:tc>
      </w:tr>
      <w:tr w:rsidR="001738F0" w:rsidRPr="007A41D6" w:rsidTr="00C64414">
        <w:trPr>
          <w:trHeight w:val="3220"/>
        </w:trPr>
        <w:tc>
          <w:tcPr>
            <w:tcW w:w="425" w:type="dxa"/>
          </w:tcPr>
          <w:p w:rsidR="001738F0" w:rsidRPr="007A41D6" w:rsidRDefault="001738F0" w:rsidP="002978B5">
            <w:pPr>
              <w:jc w:val="both"/>
              <w:rPr>
                <w:sz w:val="34"/>
                <w:szCs w:val="34"/>
                <w:lang w:eastAsia="en-US"/>
              </w:rPr>
            </w:pPr>
            <w:r w:rsidRPr="007A41D6">
              <w:rPr>
                <w:sz w:val="34"/>
                <w:szCs w:val="34"/>
                <w:lang w:eastAsia="en-US"/>
              </w:rPr>
              <w:t>c)</w:t>
            </w:r>
          </w:p>
        </w:tc>
        <w:tc>
          <w:tcPr>
            <w:tcW w:w="7013" w:type="dxa"/>
          </w:tcPr>
          <w:p w:rsidR="001738F0" w:rsidRPr="007A41D6" w:rsidRDefault="001738F0" w:rsidP="002978B5">
            <w:pPr>
              <w:jc w:val="both"/>
              <w:rPr>
                <w:sz w:val="34"/>
                <w:szCs w:val="34"/>
                <w:lang w:eastAsia="en-US"/>
              </w:rPr>
            </w:pPr>
            <w:r w:rsidRPr="007A41D6">
              <w:rPr>
                <w:sz w:val="34"/>
                <w:szCs w:val="34"/>
                <w:lang w:eastAsia="en-US"/>
              </w:rPr>
              <w:t>Por los derechos establecidos en el Inciso a) del Artículo 60 de la Ordenanza Fiscal se abonará:</w:t>
            </w:r>
          </w:p>
          <w:p w:rsidR="001738F0" w:rsidRPr="007A41D6" w:rsidRDefault="001738F0" w:rsidP="001738F0">
            <w:pPr>
              <w:numPr>
                <w:ilvl w:val="0"/>
                <w:numId w:val="21"/>
              </w:numPr>
              <w:jc w:val="both"/>
              <w:rPr>
                <w:sz w:val="34"/>
                <w:szCs w:val="34"/>
                <w:lang w:eastAsia="en-US"/>
              </w:rPr>
            </w:pPr>
            <w:r w:rsidRPr="007A41D6">
              <w:rPr>
                <w:sz w:val="34"/>
                <w:szCs w:val="34"/>
                <w:lang w:eastAsia="en-US"/>
              </w:rPr>
              <w:t>En instalaciones aéreas permanentes, por usuario y/o abonado, por año……………...</w:t>
            </w:r>
          </w:p>
          <w:p w:rsidR="001738F0" w:rsidRPr="007A41D6" w:rsidRDefault="001738F0" w:rsidP="001738F0">
            <w:pPr>
              <w:numPr>
                <w:ilvl w:val="0"/>
                <w:numId w:val="21"/>
              </w:numPr>
              <w:jc w:val="both"/>
              <w:rPr>
                <w:sz w:val="34"/>
                <w:szCs w:val="34"/>
                <w:lang w:eastAsia="en-US"/>
              </w:rPr>
            </w:pPr>
            <w:r w:rsidRPr="007A41D6">
              <w:rPr>
                <w:sz w:val="34"/>
                <w:szCs w:val="34"/>
                <w:lang w:eastAsia="en-US"/>
              </w:rPr>
              <w:t>En instalaciones subterráneas permanentes, por usuario y/o abonados, por año..................</w:t>
            </w:r>
          </w:p>
          <w:p w:rsidR="001738F0" w:rsidRPr="007A41D6" w:rsidRDefault="001738F0" w:rsidP="001738F0">
            <w:pPr>
              <w:numPr>
                <w:ilvl w:val="0"/>
                <w:numId w:val="21"/>
              </w:numPr>
              <w:jc w:val="both"/>
              <w:rPr>
                <w:sz w:val="34"/>
                <w:szCs w:val="34"/>
                <w:lang w:eastAsia="en-US"/>
              </w:rPr>
            </w:pPr>
            <w:r w:rsidRPr="007A41D6">
              <w:rPr>
                <w:sz w:val="34"/>
                <w:szCs w:val="34"/>
                <w:lang w:eastAsia="en-US"/>
              </w:rPr>
              <w:t>En instalaciones temporarias, por metro lineal y por día………</w:t>
            </w:r>
            <w:r w:rsidR="00B55BAF" w:rsidRPr="007A41D6">
              <w:rPr>
                <w:sz w:val="34"/>
                <w:szCs w:val="34"/>
                <w:lang w:eastAsia="en-US"/>
              </w:rPr>
              <w:t>…...</w:t>
            </w:r>
            <w:r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657562" w:rsidRPr="007A41D6">
              <w:rPr>
                <w:sz w:val="34"/>
                <w:szCs w:val="34"/>
                <w:lang w:eastAsia="en-US"/>
              </w:rPr>
              <w:t>19,70</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2F017E" w:rsidP="002978B5">
            <w:pPr>
              <w:jc w:val="right"/>
              <w:rPr>
                <w:sz w:val="34"/>
                <w:szCs w:val="34"/>
                <w:lang w:eastAsia="en-US"/>
              </w:rPr>
            </w:pPr>
            <w:r w:rsidRPr="007A41D6">
              <w:rPr>
                <w:sz w:val="34"/>
                <w:szCs w:val="34"/>
                <w:lang w:eastAsia="en-US"/>
              </w:rPr>
              <w:t xml:space="preserve">$ </w:t>
            </w:r>
            <w:r w:rsidR="00AA03AD" w:rsidRPr="007A41D6">
              <w:rPr>
                <w:sz w:val="34"/>
                <w:szCs w:val="34"/>
                <w:lang w:eastAsia="en-US"/>
              </w:rPr>
              <w:t>16</w:t>
            </w:r>
            <w:r w:rsidR="00467A40" w:rsidRPr="007A41D6">
              <w:rPr>
                <w:sz w:val="34"/>
                <w:szCs w:val="34"/>
                <w:lang w:eastAsia="en-US"/>
              </w:rPr>
              <w:t>,</w:t>
            </w:r>
            <w:r w:rsidRPr="007A41D6">
              <w:rPr>
                <w:sz w:val="34"/>
                <w:szCs w:val="34"/>
                <w:lang w:eastAsia="en-US"/>
              </w:rPr>
              <w:t>10</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AA03AD">
            <w:pPr>
              <w:jc w:val="right"/>
              <w:rPr>
                <w:sz w:val="34"/>
                <w:szCs w:val="34"/>
                <w:lang w:eastAsia="en-US"/>
              </w:rPr>
            </w:pPr>
            <w:r w:rsidRPr="007A41D6">
              <w:rPr>
                <w:sz w:val="34"/>
                <w:szCs w:val="34"/>
                <w:lang w:eastAsia="en-US"/>
              </w:rPr>
              <w:t xml:space="preserve">$ </w:t>
            </w:r>
            <w:r w:rsidR="00AA03AD" w:rsidRPr="007A41D6">
              <w:rPr>
                <w:sz w:val="34"/>
                <w:szCs w:val="34"/>
                <w:lang w:eastAsia="en-US"/>
              </w:rPr>
              <w:t>2,87</w:t>
            </w:r>
            <w:r w:rsidRPr="007A41D6">
              <w:rPr>
                <w:sz w:val="34"/>
                <w:szCs w:val="34"/>
                <w:lang w:eastAsia="en-US"/>
              </w:rPr>
              <w:t>.-</w:t>
            </w:r>
          </w:p>
        </w:tc>
      </w:tr>
      <w:tr w:rsidR="001738F0" w:rsidRPr="007A41D6" w:rsidTr="00C64414">
        <w:trPr>
          <w:trHeight w:val="1276"/>
        </w:trPr>
        <w:tc>
          <w:tcPr>
            <w:tcW w:w="425" w:type="dxa"/>
          </w:tcPr>
          <w:p w:rsidR="001738F0" w:rsidRPr="007A41D6" w:rsidRDefault="001738F0" w:rsidP="002978B5">
            <w:pPr>
              <w:jc w:val="both"/>
              <w:rPr>
                <w:sz w:val="34"/>
                <w:szCs w:val="34"/>
                <w:lang w:eastAsia="en-US"/>
              </w:rPr>
            </w:pPr>
            <w:r w:rsidRPr="007A41D6">
              <w:rPr>
                <w:sz w:val="34"/>
                <w:szCs w:val="34"/>
                <w:lang w:eastAsia="en-US"/>
              </w:rPr>
              <w:t>d)</w:t>
            </w:r>
          </w:p>
        </w:tc>
        <w:tc>
          <w:tcPr>
            <w:tcW w:w="7013" w:type="dxa"/>
          </w:tcPr>
          <w:p w:rsidR="001738F0" w:rsidRPr="007A41D6" w:rsidRDefault="001738F0" w:rsidP="002978B5">
            <w:pPr>
              <w:jc w:val="both"/>
              <w:rPr>
                <w:sz w:val="34"/>
                <w:szCs w:val="34"/>
                <w:lang w:eastAsia="en-US"/>
              </w:rPr>
            </w:pPr>
            <w:r w:rsidRPr="007A41D6">
              <w:rPr>
                <w:sz w:val="34"/>
                <w:szCs w:val="34"/>
                <w:lang w:eastAsia="en-US"/>
              </w:rPr>
              <w:t>Por instalar cantinas en ferias y otros lugares autorizados por la Municipalidad, con expendido de bebidas, por día…………………………………..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C64414">
            <w:pPr>
              <w:jc w:val="right"/>
              <w:rPr>
                <w:sz w:val="34"/>
                <w:szCs w:val="34"/>
                <w:lang w:eastAsia="en-US"/>
              </w:rPr>
            </w:pPr>
            <w:r w:rsidRPr="007A41D6">
              <w:rPr>
                <w:sz w:val="34"/>
                <w:szCs w:val="34"/>
                <w:lang w:eastAsia="en-US"/>
              </w:rPr>
              <w:t xml:space="preserve">$ </w:t>
            </w:r>
            <w:r w:rsidR="00AA03AD" w:rsidRPr="007A41D6">
              <w:rPr>
                <w:sz w:val="34"/>
                <w:szCs w:val="34"/>
                <w:lang w:eastAsia="en-US"/>
              </w:rPr>
              <w:t>286,70</w:t>
            </w:r>
            <w:r w:rsidRPr="007A41D6">
              <w:rPr>
                <w:sz w:val="34"/>
                <w:szCs w:val="34"/>
                <w:lang w:eastAsia="en-US"/>
              </w:rPr>
              <w:t>.-</w:t>
            </w:r>
          </w:p>
        </w:tc>
      </w:tr>
      <w:tr w:rsidR="001738F0" w:rsidRPr="007A41D6" w:rsidTr="00C64414">
        <w:trPr>
          <w:trHeight w:val="881"/>
        </w:trPr>
        <w:tc>
          <w:tcPr>
            <w:tcW w:w="425" w:type="dxa"/>
          </w:tcPr>
          <w:p w:rsidR="001738F0" w:rsidRPr="007A41D6" w:rsidRDefault="001738F0" w:rsidP="002978B5">
            <w:pPr>
              <w:jc w:val="both"/>
              <w:rPr>
                <w:sz w:val="34"/>
                <w:szCs w:val="34"/>
                <w:lang w:eastAsia="en-US"/>
              </w:rPr>
            </w:pPr>
            <w:r w:rsidRPr="007A41D6">
              <w:rPr>
                <w:sz w:val="34"/>
                <w:szCs w:val="34"/>
                <w:lang w:eastAsia="en-US"/>
              </w:rPr>
              <w:t>e)</w:t>
            </w:r>
          </w:p>
        </w:tc>
        <w:tc>
          <w:tcPr>
            <w:tcW w:w="7013" w:type="dxa"/>
          </w:tcPr>
          <w:p w:rsidR="001738F0" w:rsidRPr="007A41D6" w:rsidRDefault="001738F0" w:rsidP="002978B5">
            <w:pPr>
              <w:jc w:val="both"/>
              <w:rPr>
                <w:sz w:val="34"/>
                <w:szCs w:val="34"/>
                <w:lang w:eastAsia="en-US"/>
              </w:rPr>
            </w:pPr>
            <w:r w:rsidRPr="007A41D6">
              <w:rPr>
                <w:sz w:val="34"/>
                <w:szCs w:val="34"/>
                <w:lang w:eastAsia="en-US"/>
              </w:rPr>
              <w:t>Por instalar mesas en cantinas y/o parrillas ambulantes, por día………………………………</w:t>
            </w:r>
          </w:p>
        </w:tc>
        <w:tc>
          <w:tcPr>
            <w:tcW w:w="1701" w:type="dxa"/>
          </w:tcPr>
          <w:p w:rsidR="001738F0" w:rsidRPr="007A41D6" w:rsidRDefault="001738F0" w:rsidP="002978B5">
            <w:pPr>
              <w:jc w:val="right"/>
              <w:rPr>
                <w:sz w:val="34"/>
                <w:szCs w:val="34"/>
                <w:lang w:eastAsia="en-US"/>
              </w:rPr>
            </w:pPr>
          </w:p>
          <w:p w:rsidR="001738F0" w:rsidRPr="007A41D6" w:rsidRDefault="001738F0" w:rsidP="00C64414">
            <w:pPr>
              <w:jc w:val="right"/>
              <w:rPr>
                <w:sz w:val="34"/>
                <w:szCs w:val="34"/>
                <w:lang w:eastAsia="en-US"/>
              </w:rPr>
            </w:pPr>
            <w:r w:rsidRPr="007A41D6">
              <w:rPr>
                <w:sz w:val="34"/>
                <w:szCs w:val="34"/>
                <w:lang w:eastAsia="en-US"/>
              </w:rPr>
              <w:t xml:space="preserve">$ </w:t>
            </w:r>
            <w:r w:rsidR="00AA03AD" w:rsidRPr="007A41D6">
              <w:rPr>
                <w:sz w:val="34"/>
                <w:szCs w:val="34"/>
                <w:lang w:eastAsia="en-US"/>
              </w:rPr>
              <w:t>286,70</w:t>
            </w:r>
            <w:r w:rsidRPr="007A41D6">
              <w:rPr>
                <w:sz w:val="34"/>
                <w:szCs w:val="34"/>
                <w:lang w:eastAsia="en-US"/>
              </w:rPr>
              <w:t>.-</w:t>
            </w:r>
          </w:p>
        </w:tc>
      </w:tr>
      <w:tr w:rsidR="001738F0" w:rsidRPr="007A41D6" w:rsidTr="00C64414">
        <w:trPr>
          <w:trHeight w:val="1292"/>
        </w:trPr>
        <w:tc>
          <w:tcPr>
            <w:tcW w:w="425" w:type="dxa"/>
          </w:tcPr>
          <w:p w:rsidR="001738F0" w:rsidRPr="007A41D6" w:rsidRDefault="001738F0" w:rsidP="002978B5">
            <w:pPr>
              <w:jc w:val="both"/>
              <w:rPr>
                <w:sz w:val="34"/>
                <w:szCs w:val="34"/>
                <w:lang w:eastAsia="en-US"/>
              </w:rPr>
            </w:pPr>
            <w:r w:rsidRPr="007A41D6">
              <w:rPr>
                <w:sz w:val="34"/>
                <w:szCs w:val="34"/>
                <w:lang w:eastAsia="en-US"/>
              </w:rPr>
              <w:lastRenderedPageBreak/>
              <w:t>f)</w:t>
            </w:r>
          </w:p>
        </w:tc>
        <w:tc>
          <w:tcPr>
            <w:tcW w:w="7013" w:type="dxa"/>
          </w:tcPr>
          <w:p w:rsidR="001738F0" w:rsidRPr="007A41D6" w:rsidRDefault="001738F0" w:rsidP="002978B5">
            <w:pPr>
              <w:jc w:val="both"/>
              <w:rPr>
                <w:sz w:val="34"/>
                <w:szCs w:val="34"/>
                <w:lang w:eastAsia="en-US"/>
              </w:rPr>
            </w:pPr>
            <w:r w:rsidRPr="007A41D6">
              <w:rPr>
                <w:sz w:val="34"/>
                <w:szCs w:val="34"/>
                <w:lang w:eastAsia="en-US"/>
              </w:rPr>
              <w:t>Por venta de flores en puestos fijos, en lugares y formas que determina el Municipio por puesto y por m</w:t>
            </w:r>
            <w:r w:rsidR="00F85ED0" w:rsidRPr="007A41D6">
              <w:rPr>
                <w:sz w:val="34"/>
                <w:szCs w:val="34"/>
                <w:lang w:eastAsia="en-US"/>
              </w:rPr>
              <w:t>es………………………………………</w:t>
            </w:r>
            <w:r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C64414">
            <w:pPr>
              <w:jc w:val="right"/>
              <w:rPr>
                <w:sz w:val="34"/>
                <w:szCs w:val="34"/>
                <w:lang w:eastAsia="en-US"/>
              </w:rPr>
            </w:pPr>
            <w:r w:rsidRPr="007A41D6">
              <w:rPr>
                <w:sz w:val="34"/>
                <w:szCs w:val="34"/>
                <w:lang w:eastAsia="en-US"/>
              </w:rPr>
              <w:t xml:space="preserve">$ </w:t>
            </w:r>
            <w:r w:rsidR="00AA03AD" w:rsidRPr="007A41D6">
              <w:rPr>
                <w:sz w:val="34"/>
                <w:szCs w:val="34"/>
                <w:lang w:eastAsia="en-US"/>
              </w:rPr>
              <w:t>28,70</w:t>
            </w:r>
            <w:r w:rsidRPr="007A41D6">
              <w:rPr>
                <w:sz w:val="34"/>
                <w:szCs w:val="34"/>
                <w:lang w:eastAsia="en-US"/>
              </w:rPr>
              <w:t>.-</w:t>
            </w:r>
          </w:p>
        </w:tc>
      </w:tr>
      <w:tr w:rsidR="001738F0" w:rsidRPr="007A41D6" w:rsidTr="00C64414">
        <w:trPr>
          <w:trHeight w:val="1002"/>
        </w:trPr>
        <w:tc>
          <w:tcPr>
            <w:tcW w:w="425" w:type="dxa"/>
          </w:tcPr>
          <w:p w:rsidR="001738F0" w:rsidRPr="007A41D6" w:rsidRDefault="001738F0" w:rsidP="002978B5">
            <w:pPr>
              <w:jc w:val="both"/>
              <w:rPr>
                <w:sz w:val="34"/>
                <w:szCs w:val="34"/>
                <w:lang w:eastAsia="en-US"/>
              </w:rPr>
            </w:pPr>
            <w:r w:rsidRPr="007A41D6">
              <w:rPr>
                <w:sz w:val="34"/>
                <w:szCs w:val="34"/>
                <w:lang w:eastAsia="en-US"/>
              </w:rPr>
              <w:t>g)</w:t>
            </w:r>
          </w:p>
        </w:tc>
        <w:tc>
          <w:tcPr>
            <w:tcW w:w="7013" w:type="dxa"/>
          </w:tcPr>
          <w:p w:rsidR="001738F0" w:rsidRPr="007A41D6" w:rsidRDefault="001738F0" w:rsidP="002978B5">
            <w:pPr>
              <w:jc w:val="both"/>
              <w:rPr>
                <w:sz w:val="34"/>
                <w:szCs w:val="34"/>
                <w:lang w:eastAsia="en-US"/>
              </w:rPr>
            </w:pPr>
            <w:r w:rsidRPr="007A41D6">
              <w:rPr>
                <w:sz w:val="34"/>
                <w:szCs w:val="34"/>
                <w:lang w:eastAsia="en-US"/>
              </w:rPr>
              <w:t xml:space="preserve">Por permiso de estacionamiento exclusivo, por año </w:t>
            </w:r>
            <w:r w:rsidR="00F85ED0" w:rsidRPr="007A41D6">
              <w:rPr>
                <w:sz w:val="34"/>
                <w:szCs w:val="34"/>
                <w:lang w:eastAsia="en-US"/>
              </w:rPr>
              <w:t>y por metro autorizado………………………</w:t>
            </w:r>
            <w:r w:rsidRPr="007A41D6">
              <w:rPr>
                <w:sz w:val="34"/>
                <w:szCs w:val="34"/>
                <w:lang w:eastAsia="en-US"/>
              </w:rPr>
              <w:t>…….</w:t>
            </w:r>
          </w:p>
          <w:p w:rsidR="001738F0" w:rsidRPr="007A41D6" w:rsidRDefault="001738F0" w:rsidP="002978B5">
            <w:pPr>
              <w:jc w:val="both"/>
              <w:rPr>
                <w:sz w:val="34"/>
                <w:szCs w:val="34"/>
                <w:lang w:eastAsia="en-US"/>
              </w:rPr>
            </w:pPr>
            <w:r w:rsidRPr="007A41D6">
              <w:rPr>
                <w:sz w:val="34"/>
                <w:szCs w:val="34"/>
                <w:lang w:eastAsia="en-US"/>
              </w:rPr>
              <w:t>Más insumos correspondientes a la señalización del mismo.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AA03AD" w:rsidRPr="007A41D6">
              <w:rPr>
                <w:sz w:val="34"/>
                <w:szCs w:val="34"/>
                <w:lang w:eastAsia="en-US"/>
              </w:rPr>
              <w:t>573,45</w:t>
            </w:r>
            <w:r w:rsidRPr="007A41D6">
              <w:rPr>
                <w:sz w:val="34"/>
                <w:szCs w:val="34"/>
                <w:lang w:eastAsia="en-US"/>
              </w:rPr>
              <w:t>.-</w:t>
            </w:r>
          </w:p>
          <w:p w:rsidR="001738F0" w:rsidRPr="007A41D6" w:rsidRDefault="001738F0" w:rsidP="002978B5">
            <w:pPr>
              <w:jc w:val="right"/>
              <w:rPr>
                <w:sz w:val="34"/>
                <w:szCs w:val="34"/>
                <w:lang w:eastAsia="en-US"/>
              </w:rPr>
            </w:pPr>
          </w:p>
        </w:tc>
      </w:tr>
      <w:tr w:rsidR="001738F0" w:rsidRPr="007A41D6" w:rsidTr="00C64414">
        <w:trPr>
          <w:trHeight w:val="1168"/>
        </w:trPr>
        <w:tc>
          <w:tcPr>
            <w:tcW w:w="425" w:type="dxa"/>
          </w:tcPr>
          <w:p w:rsidR="001738F0" w:rsidRPr="007A41D6" w:rsidRDefault="001738F0" w:rsidP="002978B5">
            <w:pPr>
              <w:jc w:val="both"/>
              <w:rPr>
                <w:sz w:val="34"/>
                <w:szCs w:val="34"/>
                <w:lang w:eastAsia="en-US"/>
              </w:rPr>
            </w:pPr>
            <w:r w:rsidRPr="007A41D6">
              <w:rPr>
                <w:sz w:val="34"/>
                <w:szCs w:val="34"/>
                <w:lang w:eastAsia="en-US"/>
              </w:rPr>
              <w:t xml:space="preserve">h) </w:t>
            </w:r>
          </w:p>
        </w:tc>
        <w:tc>
          <w:tcPr>
            <w:tcW w:w="7013" w:type="dxa"/>
          </w:tcPr>
          <w:p w:rsidR="001738F0" w:rsidRPr="007A41D6" w:rsidRDefault="001738F0" w:rsidP="002978B5">
            <w:pPr>
              <w:jc w:val="both"/>
              <w:rPr>
                <w:sz w:val="34"/>
                <w:szCs w:val="34"/>
                <w:lang w:eastAsia="en-US"/>
              </w:rPr>
            </w:pPr>
            <w:r w:rsidRPr="007A41D6">
              <w:rPr>
                <w:sz w:val="34"/>
                <w:szCs w:val="34"/>
                <w:lang w:eastAsia="en-US"/>
              </w:rPr>
              <w:t xml:space="preserve">Por cada permiso de utilización de calles o fracción en Sección Quintas, Chacras o ensanches de Ejido se abonará por semestre y cada </w:t>
            </w:r>
            <w:smartTag w:uri="urn:schemas-microsoft-com:office:smarttags" w:element="metricconverter">
              <w:smartTagPr>
                <w:attr w:name="ProductID" w:val="100 metros"/>
              </w:smartTagPr>
              <w:r w:rsidRPr="007A41D6">
                <w:rPr>
                  <w:sz w:val="34"/>
                  <w:szCs w:val="34"/>
                  <w:lang w:eastAsia="en-US"/>
                </w:rPr>
                <w:t>100 metros</w:t>
              </w:r>
            </w:smartTag>
            <w:r w:rsidRPr="007A41D6">
              <w:rPr>
                <w:sz w:val="34"/>
                <w:szCs w:val="34"/>
                <w:lang w:eastAsia="en-US"/>
              </w:rPr>
              <w:t xml:space="preserve"> lineales</w:t>
            </w:r>
            <w:proofErr w:type="gramStart"/>
            <w:r w:rsidR="00A60FB5" w:rsidRPr="007A41D6">
              <w:rPr>
                <w:sz w:val="34"/>
                <w:szCs w:val="34"/>
                <w:lang w:eastAsia="en-US"/>
              </w:rPr>
              <w:t>.</w:t>
            </w:r>
            <w:r w:rsidRPr="007A41D6">
              <w:rPr>
                <w:sz w:val="34"/>
                <w:szCs w:val="34"/>
                <w:lang w:eastAsia="en-US"/>
              </w:rPr>
              <w:t>.</w:t>
            </w:r>
            <w:proofErr w:type="gramEnd"/>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AA03AD" w:rsidP="002978B5">
            <w:pPr>
              <w:jc w:val="right"/>
              <w:rPr>
                <w:sz w:val="34"/>
                <w:szCs w:val="34"/>
                <w:lang w:eastAsia="en-US"/>
              </w:rPr>
            </w:pPr>
            <w:r w:rsidRPr="007A41D6">
              <w:rPr>
                <w:sz w:val="34"/>
                <w:szCs w:val="34"/>
                <w:lang w:eastAsia="en-US"/>
              </w:rPr>
              <w:t>$ 1433,60</w:t>
            </w:r>
            <w:r w:rsidR="001738F0" w:rsidRPr="007A41D6">
              <w:rPr>
                <w:sz w:val="34"/>
                <w:szCs w:val="34"/>
                <w:lang w:eastAsia="en-US"/>
              </w:rPr>
              <w:t>.-</w:t>
            </w:r>
          </w:p>
        </w:tc>
      </w:tr>
      <w:tr w:rsidR="001738F0" w:rsidRPr="007A41D6" w:rsidTr="00C64414">
        <w:trPr>
          <w:trHeight w:val="897"/>
        </w:trPr>
        <w:tc>
          <w:tcPr>
            <w:tcW w:w="425" w:type="dxa"/>
          </w:tcPr>
          <w:p w:rsidR="001738F0" w:rsidRPr="007A41D6" w:rsidRDefault="001738F0" w:rsidP="002978B5">
            <w:pPr>
              <w:jc w:val="both"/>
              <w:rPr>
                <w:sz w:val="34"/>
                <w:szCs w:val="34"/>
                <w:lang w:eastAsia="en-US"/>
              </w:rPr>
            </w:pPr>
            <w:r w:rsidRPr="007A41D6">
              <w:rPr>
                <w:sz w:val="34"/>
                <w:szCs w:val="34"/>
                <w:lang w:eastAsia="en-US"/>
              </w:rPr>
              <w:t>i)</w:t>
            </w:r>
          </w:p>
        </w:tc>
        <w:tc>
          <w:tcPr>
            <w:tcW w:w="7013" w:type="dxa"/>
          </w:tcPr>
          <w:p w:rsidR="001738F0" w:rsidRPr="007A41D6" w:rsidRDefault="001738F0" w:rsidP="002978B5">
            <w:pPr>
              <w:jc w:val="both"/>
              <w:rPr>
                <w:sz w:val="34"/>
                <w:szCs w:val="34"/>
                <w:lang w:eastAsia="en-US"/>
              </w:rPr>
            </w:pPr>
            <w:r w:rsidRPr="007A41D6">
              <w:rPr>
                <w:sz w:val="34"/>
                <w:szCs w:val="34"/>
                <w:lang w:eastAsia="en-US"/>
              </w:rPr>
              <w:t xml:space="preserve">Por casos de ocupación extraordinaria y no </w:t>
            </w:r>
            <w:r w:rsidR="00F85ED0" w:rsidRPr="007A41D6">
              <w:rPr>
                <w:sz w:val="34"/>
                <w:szCs w:val="34"/>
                <w:lang w:eastAsia="en-US"/>
              </w:rPr>
              <w:t>contemplada, por día…………………………….</w:t>
            </w:r>
            <w:r w:rsidRPr="007A41D6">
              <w:rPr>
                <w:sz w:val="34"/>
                <w:szCs w:val="34"/>
                <w:lang w:eastAsia="en-US"/>
              </w:rPr>
              <w:t>..</w:t>
            </w:r>
          </w:p>
        </w:tc>
        <w:tc>
          <w:tcPr>
            <w:tcW w:w="1701" w:type="dxa"/>
          </w:tcPr>
          <w:p w:rsidR="001738F0" w:rsidRPr="007A41D6" w:rsidRDefault="001738F0" w:rsidP="002978B5">
            <w:pPr>
              <w:jc w:val="right"/>
              <w:rPr>
                <w:sz w:val="34"/>
                <w:szCs w:val="34"/>
                <w:lang w:eastAsia="en-US"/>
              </w:rPr>
            </w:pPr>
          </w:p>
          <w:p w:rsidR="001738F0" w:rsidRPr="007A41D6" w:rsidRDefault="00AA03AD" w:rsidP="00F85ED0">
            <w:pPr>
              <w:jc w:val="right"/>
              <w:rPr>
                <w:sz w:val="34"/>
                <w:szCs w:val="34"/>
                <w:lang w:eastAsia="en-US"/>
              </w:rPr>
            </w:pPr>
            <w:r w:rsidRPr="007A41D6">
              <w:rPr>
                <w:sz w:val="34"/>
                <w:szCs w:val="34"/>
                <w:lang w:eastAsia="en-US"/>
              </w:rPr>
              <w:t>$573,45</w:t>
            </w:r>
            <w:r w:rsidR="001738F0" w:rsidRPr="007A41D6">
              <w:rPr>
                <w:sz w:val="34"/>
                <w:szCs w:val="34"/>
                <w:lang w:eastAsia="en-US"/>
              </w:rPr>
              <w:t>.-</w:t>
            </w:r>
          </w:p>
        </w:tc>
      </w:tr>
      <w:tr w:rsidR="001738F0" w:rsidRPr="007A41D6" w:rsidTr="00C64414">
        <w:trPr>
          <w:trHeight w:val="555"/>
        </w:trPr>
        <w:tc>
          <w:tcPr>
            <w:tcW w:w="425" w:type="dxa"/>
          </w:tcPr>
          <w:p w:rsidR="001738F0" w:rsidRPr="007A41D6" w:rsidRDefault="001738F0" w:rsidP="002978B5">
            <w:pPr>
              <w:jc w:val="both"/>
              <w:rPr>
                <w:bCs/>
                <w:iCs/>
                <w:sz w:val="34"/>
                <w:szCs w:val="34"/>
                <w:lang w:eastAsia="en-US"/>
              </w:rPr>
            </w:pPr>
            <w:r w:rsidRPr="007A41D6">
              <w:rPr>
                <w:bCs/>
                <w:iCs/>
                <w:sz w:val="34"/>
                <w:szCs w:val="34"/>
                <w:lang w:eastAsia="en-US"/>
              </w:rPr>
              <w:t>j)</w:t>
            </w:r>
          </w:p>
          <w:p w:rsidR="001738F0" w:rsidRPr="007A41D6" w:rsidRDefault="001738F0" w:rsidP="002978B5">
            <w:pPr>
              <w:rPr>
                <w:sz w:val="34"/>
                <w:szCs w:val="34"/>
                <w:lang w:eastAsia="en-US"/>
              </w:rPr>
            </w:pPr>
          </w:p>
          <w:p w:rsidR="001738F0" w:rsidRPr="007A41D6" w:rsidRDefault="001738F0" w:rsidP="002978B5">
            <w:pPr>
              <w:rPr>
                <w:sz w:val="34"/>
                <w:szCs w:val="34"/>
                <w:lang w:eastAsia="en-US"/>
              </w:rPr>
            </w:pPr>
          </w:p>
        </w:tc>
        <w:tc>
          <w:tcPr>
            <w:tcW w:w="7013" w:type="dxa"/>
          </w:tcPr>
          <w:p w:rsidR="001738F0" w:rsidRPr="007A41D6" w:rsidRDefault="001738F0" w:rsidP="002978B5">
            <w:pPr>
              <w:jc w:val="both"/>
              <w:rPr>
                <w:bCs/>
                <w:iCs/>
                <w:sz w:val="34"/>
                <w:szCs w:val="34"/>
                <w:lang w:eastAsia="en-US"/>
              </w:rPr>
            </w:pPr>
            <w:r w:rsidRPr="007A41D6">
              <w:rPr>
                <w:iCs/>
                <w:sz w:val="34"/>
                <w:szCs w:val="34"/>
                <w:lang w:eastAsia="en-US"/>
              </w:rPr>
              <w:t>Por permiso de ocupación de vereda con artículos cuya exposición no se oponga a ninguna legislación vigente y se realice con fines comerciales, abonarán previa autorización por mes y por metro lineal. Teniendo como condición dejar un espacio de un metro para la circulación de los peatones…………</w:t>
            </w:r>
          </w:p>
        </w:tc>
        <w:tc>
          <w:tcPr>
            <w:tcW w:w="1701" w:type="dxa"/>
          </w:tcPr>
          <w:p w:rsidR="001738F0" w:rsidRPr="007A41D6" w:rsidRDefault="001738F0" w:rsidP="002978B5">
            <w:pPr>
              <w:jc w:val="right"/>
              <w:rPr>
                <w:bCs/>
                <w:iCs/>
                <w:sz w:val="34"/>
                <w:szCs w:val="34"/>
                <w:lang w:eastAsia="en-US"/>
              </w:rPr>
            </w:pPr>
          </w:p>
          <w:p w:rsidR="001738F0" w:rsidRPr="007A41D6" w:rsidRDefault="001738F0" w:rsidP="002978B5">
            <w:pPr>
              <w:jc w:val="right"/>
              <w:rPr>
                <w:bCs/>
                <w:iCs/>
                <w:sz w:val="34"/>
                <w:szCs w:val="34"/>
                <w:lang w:eastAsia="en-US"/>
              </w:rPr>
            </w:pPr>
          </w:p>
          <w:p w:rsidR="001738F0" w:rsidRPr="007A41D6" w:rsidRDefault="001738F0" w:rsidP="002978B5">
            <w:pPr>
              <w:jc w:val="right"/>
              <w:rPr>
                <w:bCs/>
                <w:iCs/>
                <w:sz w:val="34"/>
                <w:szCs w:val="34"/>
                <w:lang w:eastAsia="en-US"/>
              </w:rPr>
            </w:pPr>
          </w:p>
          <w:p w:rsidR="001738F0" w:rsidRPr="007A41D6" w:rsidRDefault="001738F0" w:rsidP="002978B5">
            <w:pPr>
              <w:jc w:val="right"/>
              <w:rPr>
                <w:bCs/>
                <w:iCs/>
                <w:sz w:val="34"/>
                <w:szCs w:val="34"/>
                <w:lang w:eastAsia="en-US"/>
              </w:rPr>
            </w:pPr>
          </w:p>
          <w:p w:rsidR="001738F0" w:rsidRPr="007A41D6" w:rsidRDefault="001738F0" w:rsidP="002978B5">
            <w:pPr>
              <w:jc w:val="right"/>
              <w:rPr>
                <w:bCs/>
                <w:iCs/>
                <w:sz w:val="34"/>
                <w:szCs w:val="34"/>
                <w:lang w:eastAsia="en-US"/>
              </w:rPr>
            </w:pPr>
          </w:p>
          <w:p w:rsidR="001738F0" w:rsidRPr="007A41D6" w:rsidRDefault="001738F0" w:rsidP="00F85ED0">
            <w:pPr>
              <w:jc w:val="right"/>
              <w:rPr>
                <w:bCs/>
                <w:iCs/>
                <w:sz w:val="34"/>
                <w:szCs w:val="34"/>
                <w:lang w:eastAsia="en-US"/>
              </w:rPr>
            </w:pPr>
            <w:r w:rsidRPr="007A41D6">
              <w:rPr>
                <w:bCs/>
                <w:iCs/>
                <w:sz w:val="34"/>
                <w:szCs w:val="34"/>
                <w:lang w:eastAsia="en-US"/>
              </w:rPr>
              <w:t>$</w:t>
            </w:r>
            <w:r w:rsidR="00AA03AD" w:rsidRPr="007A41D6">
              <w:rPr>
                <w:bCs/>
                <w:iCs/>
                <w:sz w:val="34"/>
                <w:szCs w:val="34"/>
                <w:lang w:eastAsia="en-US"/>
              </w:rPr>
              <w:t xml:space="preserve"> 573,45</w:t>
            </w:r>
            <w:r w:rsidRPr="007A41D6">
              <w:rPr>
                <w:bCs/>
                <w:iCs/>
                <w:sz w:val="34"/>
                <w:szCs w:val="34"/>
                <w:lang w:eastAsia="en-US"/>
              </w:rPr>
              <w:t>.-</w:t>
            </w:r>
          </w:p>
        </w:tc>
      </w:tr>
      <w:tr w:rsidR="001738F0" w:rsidRPr="007A41D6" w:rsidTr="00C64414">
        <w:trPr>
          <w:trHeight w:val="555"/>
        </w:trPr>
        <w:tc>
          <w:tcPr>
            <w:tcW w:w="425" w:type="dxa"/>
          </w:tcPr>
          <w:p w:rsidR="001738F0" w:rsidRPr="007A41D6" w:rsidRDefault="001738F0" w:rsidP="002978B5">
            <w:pPr>
              <w:jc w:val="both"/>
              <w:rPr>
                <w:bCs/>
                <w:iCs/>
                <w:sz w:val="34"/>
                <w:szCs w:val="34"/>
                <w:lang w:eastAsia="en-US"/>
              </w:rPr>
            </w:pPr>
            <w:r w:rsidRPr="007A41D6">
              <w:rPr>
                <w:bCs/>
                <w:iCs/>
                <w:sz w:val="34"/>
                <w:szCs w:val="34"/>
                <w:lang w:eastAsia="en-US"/>
              </w:rPr>
              <w:t>k)</w:t>
            </w:r>
          </w:p>
        </w:tc>
        <w:tc>
          <w:tcPr>
            <w:tcW w:w="7013" w:type="dxa"/>
          </w:tcPr>
          <w:p w:rsidR="001738F0" w:rsidRPr="007A41D6" w:rsidRDefault="001738F0" w:rsidP="002978B5">
            <w:pPr>
              <w:jc w:val="both"/>
              <w:rPr>
                <w:iCs/>
                <w:sz w:val="34"/>
                <w:szCs w:val="34"/>
                <w:lang w:eastAsia="en-US"/>
              </w:rPr>
            </w:pPr>
            <w:r w:rsidRPr="007A41D6">
              <w:rPr>
                <w:iCs/>
                <w:sz w:val="34"/>
                <w:szCs w:val="34"/>
                <w:lang w:eastAsia="en-US"/>
              </w:rPr>
              <w:t xml:space="preserve">Base de campamento excepto instituciones educativas de 25 de Mayo, por persona y por día…. </w:t>
            </w:r>
          </w:p>
        </w:tc>
        <w:tc>
          <w:tcPr>
            <w:tcW w:w="1701" w:type="dxa"/>
          </w:tcPr>
          <w:p w:rsidR="001738F0" w:rsidRPr="007A41D6" w:rsidRDefault="001738F0" w:rsidP="002978B5">
            <w:pPr>
              <w:jc w:val="right"/>
              <w:rPr>
                <w:bCs/>
                <w:iCs/>
                <w:sz w:val="34"/>
                <w:szCs w:val="34"/>
                <w:lang w:eastAsia="en-US"/>
              </w:rPr>
            </w:pPr>
          </w:p>
          <w:p w:rsidR="00B82CF6" w:rsidRPr="007A41D6" w:rsidRDefault="00AA03AD" w:rsidP="00B82CF6">
            <w:pPr>
              <w:jc w:val="right"/>
              <w:rPr>
                <w:bCs/>
                <w:iCs/>
                <w:sz w:val="34"/>
                <w:szCs w:val="34"/>
                <w:lang w:eastAsia="en-US"/>
              </w:rPr>
            </w:pPr>
            <w:r w:rsidRPr="007A41D6">
              <w:rPr>
                <w:bCs/>
                <w:iCs/>
                <w:sz w:val="34"/>
                <w:szCs w:val="34"/>
                <w:lang w:eastAsia="en-US"/>
              </w:rPr>
              <w:t>$ 64</w:t>
            </w:r>
            <w:r w:rsidR="001738F0" w:rsidRPr="007A41D6">
              <w:rPr>
                <w:bCs/>
                <w:iCs/>
                <w:sz w:val="34"/>
                <w:szCs w:val="34"/>
                <w:lang w:eastAsia="en-US"/>
              </w:rPr>
              <w:t>,00.-</w:t>
            </w:r>
          </w:p>
        </w:tc>
      </w:tr>
      <w:tr w:rsidR="00B82CF6" w:rsidRPr="007A41D6" w:rsidTr="00C64414">
        <w:trPr>
          <w:trHeight w:val="555"/>
        </w:trPr>
        <w:tc>
          <w:tcPr>
            <w:tcW w:w="425" w:type="dxa"/>
          </w:tcPr>
          <w:p w:rsidR="00B82CF6" w:rsidRPr="007A41D6" w:rsidRDefault="00B82CF6" w:rsidP="002978B5">
            <w:pPr>
              <w:jc w:val="both"/>
              <w:rPr>
                <w:bCs/>
                <w:iCs/>
                <w:sz w:val="34"/>
                <w:szCs w:val="34"/>
                <w:lang w:eastAsia="en-US"/>
              </w:rPr>
            </w:pPr>
            <w:r w:rsidRPr="007A41D6">
              <w:rPr>
                <w:bCs/>
                <w:iCs/>
                <w:sz w:val="34"/>
                <w:szCs w:val="34"/>
                <w:lang w:eastAsia="en-US"/>
              </w:rPr>
              <w:t>l)</w:t>
            </w:r>
          </w:p>
        </w:tc>
        <w:tc>
          <w:tcPr>
            <w:tcW w:w="7013" w:type="dxa"/>
          </w:tcPr>
          <w:p w:rsidR="00B82CF6" w:rsidRPr="007A41D6" w:rsidRDefault="00B82CF6" w:rsidP="002F64B7">
            <w:pPr>
              <w:autoSpaceDE w:val="0"/>
              <w:autoSpaceDN w:val="0"/>
              <w:adjustRightInd w:val="0"/>
              <w:jc w:val="both"/>
              <w:rPr>
                <w:iCs/>
                <w:sz w:val="34"/>
                <w:szCs w:val="34"/>
                <w:lang w:eastAsia="en-US"/>
              </w:rPr>
            </w:pPr>
            <w:r w:rsidRPr="007A41D6">
              <w:rPr>
                <w:iCs/>
                <w:sz w:val="34"/>
                <w:szCs w:val="34"/>
                <w:lang w:eastAsia="en-US"/>
              </w:rPr>
              <w:t>Por el estacionamiento de vehículos y automotores en los sitios y horarios establecidos en la Ordenanza Municipal</w:t>
            </w:r>
            <w:r w:rsidR="002F64B7" w:rsidRPr="007A41D6">
              <w:rPr>
                <w:iCs/>
                <w:sz w:val="34"/>
                <w:szCs w:val="34"/>
                <w:lang w:eastAsia="en-US"/>
              </w:rPr>
              <w:t xml:space="preserve"> N° 3268/2016</w:t>
            </w:r>
            <w:r w:rsidRPr="007A41D6">
              <w:rPr>
                <w:iCs/>
                <w:sz w:val="34"/>
                <w:szCs w:val="34"/>
                <w:lang w:eastAsia="en-US"/>
              </w:rPr>
              <w:t>, pagaran por hora:</w:t>
            </w:r>
          </w:p>
          <w:p w:rsidR="00B82CF6" w:rsidRPr="007A41D6" w:rsidRDefault="002F64B7" w:rsidP="002F64B7">
            <w:pPr>
              <w:jc w:val="both"/>
              <w:rPr>
                <w:iCs/>
                <w:sz w:val="34"/>
                <w:szCs w:val="34"/>
                <w:lang w:eastAsia="en-US"/>
              </w:rPr>
            </w:pPr>
            <w:r w:rsidRPr="007A41D6">
              <w:rPr>
                <w:iCs/>
                <w:sz w:val="34"/>
                <w:szCs w:val="34"/>
                <w:lang w:eastAsia="en-US"/>
              </w:rPr>
              <w:t>El equivalente al 30 % (treinta) con redondeo inferior del precio de un (1) litro de nafta súper informado por el Automóvil Club Argentino (A.C.A.) con sede en la ciudad de 25 de Mayo, que se actualizara en forma trimestral.</w:t>
            </w:r>
            <w:r w:rsidRPr="007A41D6">
              <w:rPr>
                <w:rFonts w:ascii="Helvetica" w:hAnsi="Helvetica" w:cs="Helvetica"/>
                <w:color w:val="393939"/>
                <w:sz w:val="20"/>
                <w:szCs w:val="20"/>
                <w:shd w:val="clear" w:color="auto" w:fill="FFFFFF"/>
              </w:rPr>
              <w:t xml:space="preserve"> </w:t>
            </w:r>
          </w:p>
        </w:tc>
        <w:tc>
          <w:tcPr>
            <w:tcW w:w="1701" w:type="dxa"/>
          </w:tcPr>
          <w:p w:rsidR="00B82CF6" w:rsidRPr="007A41D6" w:rsidRDefault="00B82CF6" w:rsidP="002978B5">
            <w:pPr>
              <w:jc w:val="right"/>
              <w:rPr>
                <w:bCs/>
                <w:iCs/>
                <w:sz w:val="34"/>
                <w:szCs w:val="34"/>
                <w:lang w:eastAsia="en-US"/>
              </w:rPr>
            </w:pPr>
          </w:p>
          <w:p w:rsidR="00B82CF6" w:rsidRPr="007A41D6" w:rsidRDefault="00B82CF6" w:rsidP="002978B5">
            <w:pPr>
              <w:jc w:val="right"/>
              <w:rPr>
                <w:bCs/>
                <w:iCs/>
                <w:sz w:val="34"/>
                <w:szCs w:val="34"/>
                <w:lang w:eastAsia="en-US"/>
              </w:rPr>
            </w:pPr>
          </w:p>
          <w:p w:rsidR="00B82CF6" w:rsidRPr="007A41D6" w:rsidRDefault="00B82CF6" w:rsidP="002978B5">
            <w:pPr>
              <w:jc w:val="right"/>
              <w:rPr>
                <w:bCs/>
                <w:iCs/>
                <w:sz w:val="34"/>
                <w:szCs w:val="34"/>
                <w:lang w:eastAsia="en-US"/>
              </w:rPr>
            </w:pPr>
          </w:p>
          <w:p w:rsidR="00B82CF6" w:rsidRPr="007A41D6" w:rsidRDefault="00B82CF6" w:rsidP="002978B5">
            <w:pPr>
              <w:jc w:val="right"/>
              <w:rPr>
                <w:bCs/>
                <w:iCs/>
                <w:sz w:val="34"/>
                <w:szCs w:val="34"/>
                <w:lang w:eastAsia="en-US"/>
              </w:rPr>
            </w:pPr>
          </w:p>
        </w:tc>
      </w:tr>
    </w:tbl>
    <w:p w:rsidR="001738F0" w:rsidRPr="007A41D6" w:rsidRDefault="001738F0" w:rsidP="001738F0">
      <w:pPr>
        <w:spacing w:line="192" w:lineRule="auto"/>
        <w:jc w:val="both"/>
        <w:rPr>
          <w:b/>
          <w:bCs/>
          <w:i/>
          <w:iCs/>
          <w:sz w:val="34"/>
          <w:szCs w:val="34"/>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DECIMO SEGUNDO</w:t>
      </w:r>
    </w:p>
    <w:p w:rsidR="001738F0" w:rsidRPr="007A41D6" w:rsidRDefault="001738F0" w:rsidP="001738F0">
      <w:pPr>
        <w:spacing w:line="192" w:lineRule="auto"/>
        <w:jc w:val="center"/>
        <w:rPr>
          <w:b/>
          <w:sz w:val="34"/>
          <w:szCs w:val="34"/>
          <w:u w:val="single"/>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DERECHOS  PARA  REALIZAR  ESPECTACULOS  PUBLICOS</w:t>
      </w:r>
    </w:p>
    <w:p w:rsidR="001738F0" w:rsidRPr="007A41D6" w:rsidRDefault="001738F0" w:rsidP="001738F0">
      <w:pPr>
        <w:spacing w:line="72" w:lineRule="auto"/>
        <w:jc w:val="center"/>
        <w:rPr>
          <w:sz w:val="34"/>
          <w:szCs w:val="34"/>
          <w:u w:val="single"/>
          <w:lang w:eastAsia="en-US"/>
        </w:rPr>
      </w:pPr>
    </w:p>
    <w:p w:rsidR="001738F0" w:rsidRPr="007A41D6" w:rsidRDefault="001738F0" w:rsidP="00DB26A2">
      <w:pPr>
        <w:jc w:val="both"/>
        <w:rPr>
          <w:sz w:val="34"/>
          <w:szCs w:val="34"/>
          <w:lang w:eastAsia="en-US"/>
        </w:rPr>
      </w:pPr>
      <w:r w:rsidRPr="007A41D6">
        <w:rPr>
          <w:b/>
          <w:bCs/>
          <w:i/>
          <w:iCs/>
          <w:sz w:val="34"/>
          <w:szCs w:val="34"/>
          <w:u w:val="single"/>
          <w:lang w:eastAsia="en-US"/>
        </w:rPr>
        <w:t>Artículo 2</w:t>
      </w:r>
      <w:r w:rsidR="00B55BAF" w:rsidRPr="007A41D6">
        <w:rPr>
          <w:b/>
          <w:bCs/>
          <w:i/>
          <w:iCs/>
          <w:sz w:val="34"/>
          <w:szCs w:val="34"/>
          <w:u w:val="single"/>
          <w:lang w:eastAsia="en-US"/>
        </w:rPr>
        <w:t>2</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 xml:space="preserve">Por la realización de funciones circenses, bailes en clubes, agrupaciones, confiterías bailables, espectáculos hípicos y similares y en general todo espectáculo público, se abonarán los derechos que al efecto se establecen </w:t>
      </w:r>
      <w:r w:rsidR="00DB26A2" w:rsidRPr="007A41D6">
        <w:rPr>
          <w:sz w:val="34"/>
          <w:szCs w:val="34"/>
          <w:lang w:eastAsia="en-US"/>
        </w:rPr>
        <w:t>a partir de la promulgación de la presente Ordenanza:</w:t>
      </w:r>
    </w:p>
    <w:tbl>
      <w:tblPr>
        <w:tblW w:w="91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230"/>
        <w:gridCol w:w="1484"/>
      </w:tblGrid>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a)</w:t>
            </w:r>
          </w:p>
        </w:tc>
        <w:tc>
          <w:tcPr>
            <w:tcW w:w="7230" w:type="dxa"/>
          </w:tcPr>
          <w:p w:rsidR="001738F0" w:rsidRPr="007A41D6" w:rsidRDefault="001738F0" w:rsidP="002978B5">
            <w:pPr>
              <w:jc w:val="both"/>
              <w:rPr>
                <w:sz w:val="34"/>
                <w:szCs w:val="34"/>
                <w:lang w:eastAsia="en-US"/>
              </w:rPr>
            </w:pPr>
            <w:r w:rsidRPr="007A41D6">
              <w:rPr>
                <w:sz w:val="34"/>
                <w:szCs w:val="34"/>
                <w:lang w:eastAsia="en-US"/>
              </w:rPr>
              <w:t xml:space="preserve">Por cada baile, matinée o similares y espectáculos </w:t>
            </w:r>
            <w:r w:rsidRPr="007A41D6">
              <w:rPr>
                <w:sz w:val="34"/>
                <w:szCs w:val="34"/>
                <w:lang w:eastAsia="en-US"/>
              </w:rPr>
              <w:lastRenderedPageBreak/>
              <w:t>públicos en general se pagará una cuota fija equivalente a diez entradas, cuando ésta supere el monto mínimo que a continuación se fija:</w:t>
            </w:r>
          </w:p>
          <w:p w:rsidR="001738F0" w:rsidRPr="007A41D6" w:rsidRDefault="001738F0" w:rsidP="002978B5">
            <w:pPr>
              <w:jc w:val="both"/>
              <w:rPr>
                <w:sz w:val="34"/>
                <w:szCs w:val="34"/>
                <w:lang w:eastAsia="en-US"/>
              </w:rPr>
            </w:pPr>
            <w:r w:rsidRPr="007A41D6">
              <w:rPr>
                <w:sz w:val="34"/>
                <w:szCs w:val="34"/>
                <w:lang w:eastAsia="en-US"/>
              </w:rPr>
              <w:t>a)1. Mínimo.........................................................................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F85ED0">
            <w:pPr>
              <w:jc w:val="right"/>
              <w:rPr>
                <w:sz w:val="34"/>
                <w:szCs w:val="34"/>
                <w:lang w:eastAsia="en-US"/>
              </w:rPr>
            </w:pPr>
            <w:r w:rsidRPr="007A41D6">
              <w:rPr>
                <w:sz w:val="34"/>
                <w:szCs w:val="34"/>
                <w:lang w:eastAsia="en-US"/>
              </w:rPr>
              <w:t>$ 1.</w:t>
            </w:r>
            <w:r w:rsidR="00F85ED0" w:rsidRPr="007A41D6">
              <w:rPr>
                <w:sz w:val="34"/>
                <w:szCs w:val="34"/>
                <w:lang w:eastAsia="en-US"/>
              </w:rPr>
              <w:t>3</w:t>
            </w:r>
            <w:r w:rsidR="00AA03AD" w:rsidRPr="007A41D6">
              <w:rPr>
                <w:sz w:val="34"/>
                <w:szCs w:val="34"/>
                <w:lang w:eastAsia="en-US"/>
              </w:rPr>
              <w:t>44</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lastRenderedPageBreak/>
              <w:t>b)</w:t>
            </w:r>
          </w:p>
        </w:tc>
        <w:tc>
          <w:tcPr>
            <w:tcW w:w="7230" w:type="dxa"/>
          </w:tcPr>
          <w:p w:rsidR="001738F0" w:rsidRPr="007A41D6" w:rsidRDefault="001738F0" w:rsidP="002978B5">
            <w:pPr>
              <w:jc w:val="both"/>
              <w:rPr>
                <w:sz w:val="34"/>
                <w:szCs w:val="34"/>
                <w:lang w:eastAsia="en-US"/>
              </w:rPr>
            </w:pPr>
            <w:r w:rsidRPr="007A41D6">
              <w:rPr>
                <w:sz w:val="34"/>
                <w:szCs w:val="34"/>
                <w:lang w:eastAsia="en-US"/>
              </w:rPr>
              <w:t>Bailes, matinés o similares y espectáculos públicos en general, realizados por Cooperadoras Escolares reconocidas por el Consejo Escolar, y por Sociedades de Fomento y Asociaciones de Bomberos Voluntarios debidamente reconocidas como Entidades de Bien Público…………………………..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F85ED0">
            <w:pPr>
              <w:jc w:val="right"/>
              <w:rPr>
                <w:sz w:val="34"/>
                <w:szCs w:val="34"/>
                <w:lang w:eastAsia="en-US"/>
              </w:rPr>
            </w:pPr>
            <w:r w:rsidRPr="007A41D6">
              <w:rPr>
                <w:sz w:val="34"/>
                <w:szCs w:val="34"/>
                <w:lang w:eastAsia="en-US"/>
              </w:rPr>
              <w:t xml:space="preserve">$ </w:t>
            </w:r>
            <w:r w:rsidR="00AA03AD" w:rsidRPr="007A41D6">
              <w:rPr>
                <w:sz w:val="34"/>
                <w:szCs w:val="34"/>
                <w:lang w:eastAsia="en-US"/>
              </w:rPr>
              <w:t>9,00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c)</w:t>
            </w:r>
          </w:p>
        </w:tc>
        <w:tc>
          <w:tcPr>
            <w:tcW w:w="7230" w:type="dxa"/>
          </w:tcPr>
          <w:p w:rsidR="001738F0" w:rsidRPr="007A41D6" w:rsidRDefault="001738F0" w:rsidP="002978B5">
            <w:pPr>
              <w:jc w:val="both"/>
              <w:rPr>
                <w:sz w:val="34"/>
                <w:szCs w:val="34"/>
                <w:lang w:eastAsia="en-US"/>
              </w:rPr>
            </w:pPr>
            <w:r w:rsidRPr="007A41D6">
              <w:rPr>
                <w:sz w:val="34"/>
                <w:szCs w:val="34"/>
                <w:lang w:eastAsia="en-US"/>
              </w:rPr>
              <w:t>Por cada baile y cada espectáculo público animados por orquestas, conjuntos, solistas o profesionales que actúen en el mismo, cualquiera sea su actividad, de reconocida trayectoria nacional o internacional, organizado por particulares, con venta de entradas, pagarán el 5% de lo que surja del valor de las entradas vendidas y/o personas concurrentes:</w:t>
            </w:r>
          </w:p>
          <w:p w:rsidR="001738F0" w:rsidRPr="007A41D6" w:rsidRDefault="001738F0" w:rsidP="002978B5">
            <w:pPr>
              <w:jc w:val="both"/>
              <w:rPr>
                <w:sz w:val="34"/>
                <w:szCs w:val="34"/>
                <w:lang w:eastAsia="en-US"/>
              </w:rPr>
            </w:pPr>
            <w:r w:rsidRPr="007A41D6">
              <w:rPr>
                <w:sz w:val="34"/>
                <w:szCs w:val="34"/>
                <w:lang w:eastAsia="en-US"/>
              </w:rPr>
              <w:t>c)1. Mínimo........................................................................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CF79E2" w:rsidP="00F85ED0">
            <w:pPr>
              <w:jc w:val="right"/>
              <w:rPr>
                <w:sz w:val="34"/>
                <w:szCs w:val="34"/>
                <w:lang w:eastAsia="en-US"/>
              </w:rPr>
            </w:pPr>
            <w:r w:rsidRPr="007A41D6">
              <w:rPr>
                <w:sz w:val="34"/>
                <w:szCs w:val="34"/>
                <w:lang w:eastAsia="en-US"/>
              </w:rPr>
              <w:t>$ 1,792</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d)</w:t>
            </w:r>
          </w:p>
        </w:tc>
        <w:tc>
          <w:tcPr>
            <w:tcW w:w="7230" w:type="dxa"/>
          </w:tcPr>
          <w:p w:rsidR="001738F0" w:rsidRPr="007A41D6" w:rsidRDefault="001738F0" w:rsidP="002978B5">
            <w:pPr>
              <w:jc w:val="both"/>
              <w:rPr>
                <w:sz w:val="34"/>
                <w:szCs w:val="34"/>
                <w:lang w:eastAsia="en-US"/>
              </w:rPr>
            </w:pPr>
            <w:r w:rsidRPr="007A41D6">
              <w:rPr>
                <w:sz w:val="34"/>
                <w:szCs w:val="34"/>
                <w:lang w:eastAsia="en-US"/>
              </w:rPr>
              <w:t>Exhibición de películas en cines, por día de función....</w:t>
            </w:r>
          </w:p>
        </w:tc>
        <w:tc>
          <w:tcPr>
            <w:tcW w:w="1484" w:type="dxa"/>
          </w:tcPr>
          <w:p w:rsidR="001738F0" w:rsidRPr="007A41D6" w:rsidRDefault="00CF79E2" w:rsidP="002978B5">
            <w:pPr>
              <w:jc w:val="right"/>
              <w:rPr>
                <w:sz w:val="34"/>
                <w:szCs w:val="34"/>
                <w:lang w:eastAsia="en-US"/>
              </w:rPr>
            </w:pPr>
            <w:r w:rsidRPr="007A41D6">
              <w:rPr>
                <w:sz w:val="34"/>
                <w:szCs w:val="34"/>
                <w:lang w:eastAsia="en-US"/>
              </w:rPr>
              <w:t>$ 286,72</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e)</w:t>
            </w:r>
          </w:p>
        </w:tc>
        <w:tc>
          <w:tcPr>
            <w:tcW w:w="7230" w:type="dxa"/>
          </w:tcPr>
          <w:p w:rsidR="001738F0" w:rsidRPr="007A41D6" w:rsidRDefault="001738F0" w:rsidP="002978B5">
            <w:pPr>
              <w:jc w:val="both"/>
              <w:rPr>
                <w:sz w:val="34"/>
                <w:szCs w:val="34"/>
                <w:lang w:eastAsia="en-US"/>
              </w:rPr>
            </w:pPr>
            <w:r w:rsidRPr="007A41D6">
              <w:rPr>
                <w:sz w:val="34"/>
                <w:szCs w:val="34"/>
                <w:lang w:eastAsia="en-US"/>
              </w:rPr>
              <w:t>Confiterías bailables o similares por espectáculo:</w:t>
            </w:r>
          </w:p>
          <w:p w:rsidR="001738F0" w:rsidRPr="007A41D6" w:rsidRDefault="001738F0" w:rsidP="002978B5">
            <w:pPr>
              <w:jc w:val="both"/>
              <w:rPr>
                <w:sz w:val="34"/>
                <w:szCs w:val="34"/>
                <w:lang w:eastAsia="en-US"/>
              </w:rPr>
            </w:pPr>
            <w:r w:rsidRPr="007A41D6">
              <w:rPr>
                <w:sz w:val="34"/>
                <w:szCs w:val="34"/>
                <w:lang w:eastAsia="en-US"/>
              </w:rPr>
              <w:t>e)1. Con la participación de artistas, conjuntos, orquestas o solistas profesionales de reconocida trayectoria artística nacional o internacional, con ventas de entradas, pagarán el 5% de lo que surja del valor de las entradas vendidas y/o personas concurrentes.</w:t>
            </w:r>
          </w:p>
          <w:p w:rsidR="001738F0" w:rsidRPr="007A41D6" w:rsidRDefault="001738F0" w:rsidP="002978B5">
            <w:pPr>
              <w:jc w:val="both"/>
              <w:rPr>
                <w:sz w:val="34"/>
                <w:szCs w:val="34"/>
                <w:lang w:eastAsia="en-US"/>
              </w:rPr>
            </w:pPr>
            <w:r w:rsidRPr="007A41D6">
              <w:rPr>
                <w:sz w:val="34"/>
                <w:szCs w:val="34"/>
                <w:lang w:eastAsia="en-US"/>
              </w:rPr>
              <w:t>e) 1.1. Mínimo....................................................................</w:t>
            </w:r>
          </w:p>
          <w:p w:rsidR="001738F0" w:rsidRPr="007A41D6" w:rsidRDefault="001738F0" w:rsidP="002978B5">
            <w:pPr>
              <w:jc w:val="both"/>
              <w:rPr>
                <w:sz w:val="34"/>
                <w:szCs w:val="34"/>
                <w:lang w:eastAsia="en-US"/>
              </w:rPr>
            </w:pPr>
            <w:r w:rsidRPr="007A41D6">
              <w:rPr>
                <w:sz w:val="34"/>
                <w:szCs w:val="34"/>
                <w:lang w:eastAsia="en-US"/>
              </w:rPr>
              <w:t>e)2. Sin participación de los enunciados en el inciso anterior o que empleen discos, cd, DVD o similares, con ventas de entradas, pagarán el 3% de lo que surja del valor de las entradas vendidas y/o personas concurrentes.</w:t>
            </w:r>
          </w:p>
          <w:p w:rsidR="001738F0" w:rsidRPr="007A41D6" w:rsidRDefault="001738F0" w:rsidP="002978B5">
            <w:pPr>
              <w:jc w:val="both"/>
              <w:rPr>
                <w:sz w:val="34"/>
                <w:szCs w:val="34"/>
                <w:lang w:eastAsia="en-US"/>
              </w:rPr>
            </w:pPr>
            <w:r w:rsidRPr="007A41D6">
              <w:rPr>
                <w:sz w:val="34"/>
                <w:szCs w:val="34"/>
                <w:lang w:eastAsia="en-US"/>
              </w:rPr>
              <w:t>e) 2.1. Mínimo....................................................................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CF79E2" w:rsidP="002978B5">
            <w:pPr>
              <w:jc w:val="right"/>
              <w:rPr>
                <w:sz w:val="34"/>
                <w:szCs w:val="34"/>
                <w:lang w:eastAsia="en-US"/>
              </w:rPr>
            </w:pPr>
            <w:r w:rsidRPr="007A41D6">
              <w:rPr>
                <w:sz w:val="34"/>
                <w:szCs w:val="34"/>
                <w:lang w:eastAsia="en-US"/>
              </w:rPr>
              <w:t>$ 1.792</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CF79E2" w:rsidP="007A5D40">
            <w:pPr>
              <w:jc w:val="right"/>
              <w:rPr>
                <w:sz w:val="34"/>
                <w:szCs w:val="34"/>
                <w:lang w:eastAsia="en-US"/>
              </w:rPr>
            </w:pPr>
            <w:r w:rsidRPr="007A41D6">
              <w:rPr>
                <w:sz w:val="34"/>
                <w:szCs w:val="34"/>
                <w:lang w:eastAsia="en-US"/>
              </w:rPr>
              <w:t>$960</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f)</w:t>
            </w:r>
          </w:p>
        </w:tc>
        <w:tc>
          <w:tcPr>
            <w:tcW w:w="7230" w:type="dxa"/>
          </w:tcPr>
          <w:p w:rsidR="001738F0" w:rsidRPr="007A41D6" w:rsidRDefault="001738F0" w:rsidP="002978B5">
            <w:pPr>
              <w:jc w:val="both"/>
              <w:rPr>
                <w:sz w:val="34"/>
                <w:szCs w:val="34"/>
                <w:lang w:eastAsia="en-US"/>
              </w:rPr>
            </w:pPr>
            <w:r w:rsidRPr="007A41D6">
              <w:rPr>
                <w:sz w:val="34"/>
                <w:szCs w:val="34"/>
                <w:lang w:eastAsia="en-US"/>
              </w:rPr>
              <w:t>Por cada espectáculo automovilístico, donde intervengan categorías “zonales” o “promocionales”, el valor de treinta entradas, cuando supere el monto mínimo que a continuación se fija:</w:t>
            </w:r>
          </w:p>
          <w:p w:rsidR="001738F0" w:rsidRPr="007A41D6" w:rsidRDefault="001738F0" w:rsidP="002978B5">
            <w:pPr>
              <w:jc w:val="both"/>
              <w:rPr>
                <w:sz w:val="34"/>
                <w:szCs w:val="34"/>
                <w:lang w:eastAsia="en-US"/>
              </w:rPr>
            </w:pPr>
            <w:r w:rsidRPr="007A41D6">
              <w:rPr>
                <w:sz w:val="34"/>
                <w:szCs w:val="34"/>
                <w:lang w:eastAsia="en-US"/>
              </w:rPr>
              <w:t>f)1. Mínimo..........................................................................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CF79E2">
            <w:pPr>
              <w:jc w:val="center"/>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7A5D40">
            <w:pPr>
              <w:jc w:val="right"/>
              <w:rPr>
                <w:sz w:val="34"/>
                <w:szCs w:val="34"/>
                <w:lang w:eastAsia="en-US"/>
              </w:rPr>
            </w:pPr>
            <w:r w:rsidRPr="007A41D6">
              <w:rPr>
                <w:sz w:val="34"/>
                <w:szCs w:val="34"/>
                <w:lang w:eastAsia="en-US"/>
              </w:rPr>
              <w:t xml:space="preserve">$ </w:t>
            </w:r>
            <w:r w:rsidR="00CF79E2" w:rsidRPr="007A41D6">
              <w:rPr>
                <w:sz w:val="34"/>
                <w:szCs w:val="34"/>
                <w:lang w:eastAsia="en-US"/>
              </w:rPr>
              <w:t>640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lastRenderedPageBreak/>
              <w:t>g)</w:t>
            </w:r>
          </w:p>
        </w:tc>
        <w:tc>
          <w:tcPr>
            <w:tcW w:w="7230" w:type="dxa"/>
          </w:tcPr>
          <w:p w:rsidR="001738F0" w:rsidRPr="007A41D6" w:rsidRDefault="001738F0" w:rsidP="002978B5">
            <w:pPr>
              <w:jc w:val="both"/>
              <w:rPr>
                <w:sz w:val="34"/>
                <w:szCs w:val="34"/>
                <w:lang w:eastAsia="en-US"/>
              </w:rPr>
            </w:pPr>
            <w:r w:rsidRPr="007A41D6">
              <w:rPr>
                <w:sz w:val="34"/>
                <w:szCs w:val="34"/>
                <w:lang w:eastAsia="en-US"/>
              </w:rPr>
              <w:t>Por cada espectáculo automovilístico, donde intervengan categorías de alcance Nacional, “T.C.”, etc., el valor de cincuenta entradas, cuando ésta supere el monto que a continuación se fija:</w:t>
            </w:r>
          </w:p>
          <w:p w:rsidR="001738F0" w:rsidRPr="007A41D6" w:rsidRDefault="001738F0" w:rsidP="002978B5">
            <w:pPr>
              <w:jc w:val="both"/>
              <w:rPr>
                <w:sz w:val="34"/>
                <w:szCs w:val="34"/>
                <w:lang w:eastAsia="en-US"/>
              </w:rPr>
            </w:pPr>
            <w:r w:rsidRPr="007A41D6">
              <w:rPr>
                <w:sz w:val="34"/>
                <w:szCs w:val="34"/>
                <w:lang w:eastAsia="en-US"/>
              </w:rPr>
              <w:t>g)1. Mínimo.........................................................................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7A5D40">
            <w:pPr>
              <w:jc w:val="right"/>
              <w:rPr>
                <w:sz w:val="34"/>
                <w:szCs w:val="34"/>
                <w:lang w:eastAsia="en-US"/>
              </w:rPr>
            </w:pPr>
            <w:r w:rsidRPr="007A41D6">
              <w:rPr>
                <w:sz w:val="34"/>
                <w:szCs w:val="34"/>
                <w:lang w:eastAsia="en-US"/>
              </w:rPr>
              <w:t xml:space="preserve">$ </w:t>
            </w:r>
            <w:r w:rsidR="00255456" w:rsidRPr="007A41D6">
              <w:rPr>
                <w:sz w:val="34"/>
                <w:szCs w:val="34"/>
                <w:lang w:eastAsia="en-US"/>
              </w:rPr>
              <w:t>1024</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h)</w:t>
            </w:r>
          </w:p>
        </w:tc>
        <w:tc>
          <w:tcPr>
            <w:tcW w:w="7230" w:type="dxa"/>
          </w:tcPr>
          <w:p w:rsidR="001738F0" w:rsidRPr="007A41D6" w:rsidRDefault="001738F0" w:rsidP="002978B5">
            <w:pPr>
              <w:jc w:val="both"/>
              <w:rPr>
                <w:sz w:val="34"/>
                <w:szCs w:val="34"/>
                <w:lang w:eastAsia="en-US"/>
              </w:rPr>
            </w:pPr>
            <w:r w:rsidRPr="007A41D6">
              <w:rPr>
                <w:sz w:val="34"/>
                <w:szCs w:val="34"/>
                <w:lang w:eastAsia="en-US"/>
              </w:rPr>
              <w:t>Parque de diversiones, circos y similares:</w:t>
            </w:r>
          </w:p>
          <w:p w:rsidR="001738F0" w:rsidRPr="007A41D6" w:rsidRDefault="001738F0" w:rsidP="002978B5">
            <w:pPr>
              <w:jc w:val="both"/>
              <w:rPr>
                <w:sz w:val="34"/>
                <w:szCs w:val="34"/>
                <w:lang w:eastAsia="en-US"/>
              </w:rPr>
            </w:pPr>
            <w:r w:rsidRPr="007A41D6">
              <w:rPr>
                <w:sz w:val="34"/>
                <w:szCs w:val="34"/>
                <w:lang w:eastAsia="en-US"/>
              </w:rPr>
              <w:t>h)1. Sin cobro de entradas, cuota fija por función…...</w:t>
            </w:r>
          </w:p>
          <w:p w:rsidR="001738F0" w:rsidRPr="007A41D6" w:rsidRDefault="001738F0" w:rsidP="002978B5">
            <w:pPr>
              <w:jc w:val="both"/>
              <w:rPr>
                <w:sz w:val="34"/>
                <w:szCs w:val="34"/>
                <w:lang w:eastAsia="en-US"/>
              </w:rPr>
            </w:pPr>
            <w:r w:rsidRPr="007A41D6">
              <w:rPr>
                <w:sz w:val="34"/>
                <w:szCs w:val="34"/>
                <w:lang w:eastAsia="en-US"/>
              </w:rPr>
              <w:t>h)2. Con cobro de entradas y por función, se cobrará una cuota fija equivalente al valor de veinte cuando ésta supere el monto mínimo que se fija a continuación:</w:t>
            </w:r>
          </w:p>
          <w:p w:rsidR="001738F0" w:rsidRPr="007A41D6" w:rsidRDefault="001738F0" w:rsidP="002978B5">
            <w:pPr>
              <w:jc w:val="both"/>
              <w:rPr>
                <w:sz w:val="34"/>
                <w:szCs w:val="34"/>
                <w:lang w:eastAsia="en-US"/>
              </w:rPr>
            </w:pPr>
            <w:r w:rsidRPr="007A41D6">
              <w:rPr>
                <w:sz w:val="34"/>
                <w:szCs w:val="34"/>
                <w:lang w:eastAsia="en-US"/>
              </w:rPr>
              <w:t>h) 2.1. Mínimo...................................................................</w:t>
            </w:r>
          </w:p>
        </w:tc>
        <w:tc>
          <w:tcPr>
            <w:tcW w:w="1484"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255456" w:rsidRPr="007A41D6">
              <w:rPr>
                <w:sz w:val="34"/>
                <w:szCs w:val="34"/>
                <w:lang w:eastAsia="en-US"/>
              </w:rPr>
              <w:t>102,40</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7A5D40">
            <w:pPr>
              <w:jc w:val="right"/>
              <w:rPr>
                <w:sz w:val="34"/>
                <w:szCs w:val="34"/>
                <w:lang w:eastAsia="en-US"/>
              </w:rPr>
            </w:pPr>
            <w:r w:rsidRPr="007A41D6">
              <w:rPr>
                <w:sz w:val="34"/>
                <w:szCs w:val="34"/>
                <w:lang w:eastAsia="en-US"/>
              </w:rPr>
              <w:t xml:space="preserve">$ </w:t>
            </w:r>
            <w:r w:rsidR="00255456" w:rsidRPr="007A41D6">
              <w:rPr>
                <w:sz w:val="34"/>
                <w:szCs w:val="34"/>
                <w:lang w:eastAsia="en-US"/>
              </w:rPr>
              <w:t>573,44</w:t>
            </w:r>
            <w:r w:rsidRPr="007A41D6">
              <w:rPr>
                <w:sz w:val="34"/>
                <w:szCs w:val="34"/>
                <w:lang w:eastAsia="en-US"/>
              </w:rPr>
              <w:t>.-</w:t>
            </w:r>
          </w:p>
        </w:tc>
      </w:tr>
    </w:tbl>
    <w:p w:rsidR="001738F0" w:rsidRPr="007A41D6" w:rsidRDefault="001738F0" w:rsidP="00031BEF">
      <w:pPr>
        <w:suppressAutoHyphens/>
        <w:spacing w:line="120" w:lineRule="auto"/>
        <w:jc w:val="center"/>
        <w:rPr>
          <w:rFonts w:cs="Tunga"/>
          <w:b/>
          <w:sz w:val="34"/>
          <w:szCs w:val="34"/>
          <w:u w:val="single"/>
        </w:rPr>
      </w:pPr>
    </w:p>
    <w:p w:rsidR="001738F0" w:rsidRPr="007A41D6" w:rsidRDefault="001738F0" w:rsidP="001738F0">
      <w:pPr>
        <w:suppressAutoHyphens/>
        <w:jc w:val="center"/>
        <w:rPr>
          <w:rFonts w:cs="Tunga"/>
          <w:b/>
          <w:sz w:val="34"/>
          <w:szCs w:val="34"/>
          <w:u w:val="single"/>
        </w:rPr>
      </w:pPr>
      <w:r w:rsidRPr="007A41D6">
        <w:rPr>
          <w:rFonts w:cs="Tunga"/>
          <w:b/>
          <w:sz w:val="34"/>
          <w:szCs w:val="34"/>
          <w:u w:val="single"/>
        </w:rPr>
        <w:t>CAPITULO  DECIMO  TERCERO</w:t>
      </w:r>
    </w:p>
    <w:p w:rsidR="001738F0" w:rsidRPr="007A41D6" w:rsidRDefault="001738F0" w:rsidP="001738F0">
      <w:pPr>
        <w:suppressAutoHyphens/>
        <w:spacing w:line="120" w:lineRule="auto"/>
        <w:jc w:val="center"/>
        <w:rPr>
          <w:rFonts w:cs="Tunga"/>
          <w:b/>
          <w:sz w:val="34"/>
          <w:szCs w:val="34"/>
          <w:u w:val="single"/>
        </w:rPr>
      </w:pPr>
    </w:p>
    <w:p w:rsidR="001738F0" w:rsidRPr="007A41D6" w:rsidRDefault="001738F0" w:rsidP="001738F0">
      <w:pPr>
        <w:suppressAutoHyphens/>
        <w:jc w:val="center"/>
        <w:rPr>
          <w:i/>
          <w:sz w:val="34"/>
          <w:szCs w:val="34"/>
          <w:u w:val="single"/>
        </w:rPr>
      </w:pPr>
      <w:r w:rsidRPr="007A41D6">
        <w:rPr>
          <w:i/>
          <w:sz w:val="34"/>
          <w:szCs w:val="34"/>
          <w:u w:val="single"/>
        </w:rPr>
        <w:t>PATENTES  Y  RODADOS MENORES</w:t>
      </w:r>
    </w:p>
    <w:p w:rsidR="001738F0" w:rsidRPr="007A41D6" w:rsidRDefault="001738F0" w:rsidP="001738F0">
      <w:pPr>
        <w:suppressAutoHyphens/>
        <w:spacing w:line="72" w:lineRule="auto"/>
        <w:jc w:val="both"/>
        <w:rPr>
          <w:b/>
          <w:bCs/>
          <w:i/>
          <w:iCs/>
          <w:sz w:val="34"/>
          <w:szCs w:val="34"/>
          <w:u w:val="single"/>
        </w:rPr>
      </w:pPr>
    </w:p>
    <w:p w:rsidR="00DB26A2" w:rsidRPr="007A41D6" w:rsidRDefault="001738F0" w:rsidP="001738F0">
      <w:pPr>
        <w:suppressAutoHyphens/>
        <w:jc w:val="both"/>
        <w:rPr>
          <w:sz w:val="34"/>
          <w:szCs w:val="34"/>
          <w:lang w:eastAsia="en-US"/>
        </w:rPr>
      </w:pPr>
      <w:r w:rsidRPr="007A41D6">
        <w:rPr>
          <w:b/>
          <w:bCs/>
          <w:i/>
          <w:iCs/>
          <w:smallCaps/>
          <w:sz w:val="34"/>
          <w:szCs w:val="34"/>
          <w:u w:val="single"/>
        </w:rPr>
        <w:t>Artículo 2</w:t>
      </w:r>
      <w:r w:rsidR="00B55BAF" w:rsidRPr="007A41D6">
        <w:rPr>
          <w:b/>
          <w:bCs/>
          <w:i/>
          <w:iCs/>
          <w:smallCaps/>
          <w:sz w:val="34"/>
          <w:szCs w:val="34"/>
          <w:u w:val="single"/>
        </w:rPr>
        <w:t>3</w:t>
      </w:r>
      <w:r w:rsidRPr="007A41D6">
        <w:rPr>
          <w:b/>
          <w:bCs/>
          <w:i/>
          <w:iCs/>
          <w:smallCaps/>
          <w:sz w:val="34"/>
          <w:szCs w:val="34"/>
          <w:u w:val="single"/>
        </w:rPr>
        <w:t>º</w:t>
      </w:r>
      <w:r w:rsidRPr="007A41D6">
        <w:rPr>
          <w:b/>
          <w:bCs/>
          <w:i/>
          <w:iCs/>
          <w:smallCaps/>
          <w:sz w:val="34"/>
          <w:szCs w:val="34"/>
        </w:rPr>
        <w:t>:</w:t>
      </w:r>
      <w:r w:rsidRPr="007A41D6">
        <w:rPr>
          <w:b/>
          <w:bCs/>
          <w:i/>
          <w:iCs/>
          <w:sz w:val="34"/>
          <w:szCs w:val="34"/>
        </w:rPr>
        <w:t xml:space="preserve"> –</w:t>
      </w:r>
      <w:r w:rsidRPr="007A41D6">
        <w:rPr>
          <w:rFonts w:cs="Tunga"/>
          <w:b/>
          <w:i/>
          <w:sz w:val="34"/>
          <w:szCs w:val="34"/>
        </w:rPr>
        <w:t xml:space="preserve"> </w:t>
      </w:r>
      <w:r w:rsidRPr="007A41D6">
        <w:rPr>
          <w:rFonts w:cs="Tunga"/>
          <w:sz w:val="34"/>
          <w:szCs w:val="34"/>
        </w:rPr>
        <w:t xml:space="preserve">La base imponible está dada sobre la unidad de vehículo que tributará la tasa que se fija a continuación conforme al siguiente cuadro </w:t>
      </w:r>
      <w:r w:rsidR="00DB26A2" w:rsidRPr="007A41D6">
        <w:rPr>
          <w:sz w:val="34"/>
          <w:szCs w:val="34"/>
          <w:lang w:eastAsia="en-US"/>
        </w:rPr>
        <w:t>a partir de la promulgación de la presente Ordenanza:</w:t>
      </w:r>
    </w:p>
    <w:p w:rsidR="001738F0" w:rsidRPr="007A41D6" w:rsidRDefault="00DB26A2" w:rsidP="001738F0">
      <w:pPr>
        <w:suppressAutoHyphens/>
        <w:jc w:val="both"/>
        <w:rPr>
          <w:rFonts w:cs="Tunga"/>
          <w:sz w:val="34"/>
          <w:szCs w:val="34"/>
        </w:rPr>
      </w:pPr>
      <w:r w:rsidRPr="007A41D6">
        <w:rPr>
          <w:rFonts w:cs="Tunga"/>
          <w:sz w:val="34"/>
          <w:szCs w:val="34"/>
        </w:rPr>
        <w:t xml:space="preserve"> </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1598"/>
        <w:gridCol w:w="1134"/>
        <w:gridCol w:w="1134"/>
        <w:gridCol w:w="1134"/>
        <w:gridCol w:w="1134"/>
        <w:gridCol w:w="1134"/>
        <w:gridCol w:w="1134"/>
      </w:tblGrid>
      <w:tr w:rsidR="001738F0" w:rsidRPr="007A41D6" w:rsidTr="002978B5">
        <w:tc>
          <w:tcPr>
            <w:tcW w:w="528" w:type="dxa"/>
          </w:tcPr>
          <w:p w:rsidR="001738F0" w:rsidRPr="007A41D6" w:rsidRDefault="001738F0" w:rsidP="002978B5">
            <w:pPr>
              <w:spacing w:after="120"/>
              <w:rPr>
                <w:sz w:val="34"/>
                <w:szCs w:val="34"/>
              </w:rPr>
            </w:pPr>
            <w:r w:rsidRPr="007A41D6">
              <w:rPr>
                <w:sz w:val="34"/>
                <w:szCs w:val="34"/>
              </w:rPr>
              <w:t>1)</w:t>
            </w:r>
          </w:p>
        </w:tc>
        <w:tc>
          <w:tcPr>
            <w:tcW w:w="8402" w:type="dxa"/>
            <w:gridSpan w:val="7"/>
          </w:tcPr>
          <w:p w:rsidR="001738F0" w:rsidRPr="007A41D6" w:rsidRDefault="001738F0" w:rsidP="002978B5">
            <w:pPr>
              <w:spacing w:after="120"/>
              <w:rPr>
                <w:sz w:val="34"/>
                <w:szCs w:val="34"/>
              </w:rPr>
            </w:pPr>
            <w:r w:rsidRPr="007A41D6">
              <w:rPr>
                <w:sz w:val="34"/>
                <w:szCs w:val="34"/>
              </w:rPr>
              <w:t>Motocicletas, motonetas y ciclomotores y similares, con o sin sidecar:</w:t>
            </w:r>
          </w:p>
        </w:tc>
      </w:tr>
      <w:tr w:rsidR="001738F0" w:rsidRPr="007A41D6" w:rsidTr="002978B5">
        <w:tc>
          <w:tcPr>
            <w:tcW w:w="2126" w:type="dxa"/>
            <w:gridSpan w:val="2"/>
            <w:tcBorders>
              <w:top w:val="single" w:sz="4" w:space="0" w:color="auto"/>
              <w:left w:val="single" w:sz="4" w:space="0" w:color="auto"/>
              <w:bottom w:val="nil"/>
              <w:right w:val="single" w:sz="4" w:space="0" w:color="auto"/>
            </w:tcBorders>
          </w:tcPr>
          <w:p w:rsidR="001738F0" w:rsidRPr="007A41D6" w:rsidRDefault="001738F0" w:rsidP="002978B5">
            <w:pPr>
              <w:spacing w:after="120"/>
              <w:jc w:val="center"/>
              <w:rPr>
                <w:sz w:val="34"/>
                <w:szCs w:val="34"/>
              </w:rPr>
            </w:pPr>
            <w:r w:rsidRPr="007A41D6">
              <w:rPr>
                <w:i/>
                <w:iCs/>
                <w:sz w:val="34"/>
                <w:szCs w:val="34"/>
                <w:u w:val="single"/>
              </w:rPr>
              <w:t>Año</w:t>
            </w:r>
          </w:p>
        </w:tc>
        <w:tc>
          <w:tcPr>
            <w:tcW w:w="6804" w:type="dxa"/>
            <w:gridSpan w:val="6"/>
            <w:tcBorders>
              <w:left w:val="single" w:sz="4" w:space="0" w:color="auto"/>
            </w:tcBorders>
          </w:tcPr>
          <w:p w:rsidR="001738F0" w:rsidRPr="007A41D6" w:rsidRDefault="001738F0" w:rsidP="002978B5">
            <w:pPr>
              <w:spacing w:after="120"/>
              <w:jc w:val="center"/>
              <w:rPr>
                <w:i/>
                <w:iCs/>
                <w:sz w:val="34"/>
                <w:szCs w:val="34"/>
                <w:u w:val="single"/>
              </w:rPr>
            </w:pPr>
            <w:r w:rsidRPr="007A41D6">
              <w:rPr>
                <w:i/>
                <w:iCs/>
                <w:sz w:val="34"/>
                <w:szCs w:val="34"/>
                <w:u w:val="single"/>
              </w:rPr>
              <w:t>Categoría</w:t>
            </w:r>
          </w:p>
        </w:tc>
      </w:tr>
      <w:tr w:rsidR="001738F0" w:rsidRPr="007A41D6" w:rsidTr="002978B5">
        <w:trPr>
          <w:cantSplit/>
        </w:trPr>
        <w:tc>
          <w:tcPr>
            <w:tcW w:w="2126" w:type="dxa"/>
            <w:gridSpan w:val="2"/>
            <w:tcBorders>
              <w:top w:val="nil"/>
              <w:left w:val="single" w:sz="4" w:space="0" w:color="auto"/>
              <w:bottom w:val="single" w:sz="4" w:space="0" w:color="auto"/>
              <w:right w:val="single" w:sz="4" w:space="0" w:color="auto"/>
            </w:tcBorders>
          </w:tcPr>
          <w:p w:rsidR="001738F0" w:rsidRPr="007A41D6" w:rsidRDefault="001738F0" w:rsidP="002978B5">
            <w:pPr>
              <w:spacing w:after="120"/>
              <w:jc w:val="center"/>
              <w:rPr>
                <w:i/>
                <w:iCs/>
                <w:sz w:val="34"/>
                <w:szCs w:val="34"/>
                <w:u w:val="single"/>
              </w:rPr>
            </w:pPr>
          </w:p>
        </w:tc>
        <w:tc>
          <w:tcPr>
            <w:tcW w:w="1134" w:type="dxa"/>
            <w:tcBorders>
              <w:left w:val="single" w:sz="4" w:space="0" w:color="auto"/>
            </w:tcBorders>
          </w:tcPr>
          <w:p w:rsidR="001738F0" w:rsidRPr="007A41D6" w:rsidRDefault="001738F0" w:rsidP="002978B5">
            <w:pPr>
              <w:spacing w:after="120"/>
              <w:jc w:val="center"/>
              <w:rPr>
                <w:i/>
                <w:iCs/>
                <w:sz w:val="34"/>
                <w:szCs w:val="34"/>
                <w:u w:val="single"/>
              </w:rPr>
            </w:pPr>
            <w:r w:rsidRPr="007A41D6">
              <w:rPr>
                <w:i/>
                <w:iCs/>
                <w:sz w:val="34"/>
                <w:szCs w:val="34"/>
                <w:u w:val="single"/>
              </w:rPr>
              <w:t>1ra.</w:t>
            </w:r>
          </w:p>
        </w:tc>
        <w:tc>
          <w:tcPr>
            <w:tcW w:w="1134" w:type="dxa"/>
          </w:tcPr>
          <w:p w:rsidR="001738F0" w:rsidRPr="007A41D6" w:rsidRDefault="001738F0" w:rsidP="002978B5">
            <w:pPr>
              <w:spacing w:after="120"/>
              <w:jc w:val="center"/>
              <w:rPr>
                <w:i/>
                <w:iCs/>
                <w:sz w:val="34"/>
                <w:szCs w:val="34"/>
                <w:u w:val="single"/>
              </w:rPr>
            </w:pPr>
            <w:r w:rsidRPr="007A41D6">
              <w:rPr>
                <w:i/>
                <w:iCs/>
                <w:sz w:val="34"/>
                <w:szCs w:val="34"/>
                <w:u w:val="single"/>
              </w:rPr>
              <w:t>2da.</w:t>
            </w:r>
          </w:p>
        </w:tc>
        <w:tc>
          <w:tcPr>
            <w:tcW w:w="1134" w:type="dxa"/>
          </w:tcPr>
          <w:p w:rsidR="001738F0" w:rsidRPr="007A41D6" w:rsidRDefault="001738F0" w:rsidP="002978B5">
            <w:pPr>
              <w:spacing w:after="120"/>
              <w:jc w:val="center"/>
              <w:rPr>
                <w:i/>
                <w:iCs/>
                <w:sz w:val="34"/>
                <w:szCs w:val="34"/>
                <w:u w:val="single"/>
              </w:rPr>
            </w:pPr>
            <w:r w:rsidRPr="007A41D6">
              <w:rPr>
                <w:i/>
                <w:iCs/>
                <w:sz w:val="34"/>
                <w:szCs w:val="34"/>
                <w:u w:val="single"/>
              </w:rPr>
              <w:t>3ra.</w:t>
            </w:r>
          </w:p>
        </w:tc>
        <w:tc>
          <w:tcPr>
            <w:tcW w:w="1134" w:type="dxa"/>
          </w:tcPr>
          <w:p w:rsidR="001738F0" w:rsidRPr="007A41D6" w:rsidRDefault="001738F0" w:rsidP="002978B5">
            <w:pPr>
              <w:spacing w:after="120"/>
              <w:jc w:val="center"/>
              <w:rPr>
                <w:i/>
                <w:iCs/>
                <w:sz w:val="34"/>
                <w:szCs w:val="34"/>
                <w:u w:val="single"/>
              </w:rPr>
            </w:pPr>
            <w:r w:rsidRPr="007A41D6">
              <w:rPr>
                <w:i/>
                <w:iCs/>
                <w:sz w:val="34"/>
                <w:szCs w:val="34"/>
                <w:u w:val="single"/>
              </w:rPr>
              <w:t>4ta.</w:t>
            </w:r>
          </w:p>
        </w:tc>
        <w:tc>
          <w:tcPr>
            <w:tcW w:w="1134" w:type="dxa"/>
          </w:tcPr>
          <w:p w:rsidR="001738F0" w:rsidRPr="007A41D6" w:rsidRDefault="001738F0" w:rsidP="002978B5">
            <w:pPr>
              <w:spacing w:after="120"/>
              <w:jc w:val="center"/>
              <w:rPr>
                <w:i/>
                <w:iCs/>
                <w:sz w:val="34"/>
                <w:szCs w:val="34"/>
                <w:u w:val="single"/>
              </w:rPr>
            </w:pPr>
            <w:r w:rsidRPr="007A41D6">
              <w:rPr>
                <w:i/>
                <w:iCs/>
                <w:sz w:val="34"/>
                <w:szCs w:val="34"/>
                <w:u w:val="single"/>
              </w:rPr>
              <w:t>5ta.</w:t>
            </w:r>
          </w:p>
        </w:tc>
        <w:tc>
          <w:tcPr>
            <w:tcW w:w="1134" w:type="dxa"/>
          </w:tcPr>
          <w:p w:rsidR="001738F0" w:rsidRPr="007A41D6" w:rsidRDefault="001738F0" w:rsidP="002978B5">
            <w:pPr>
              <w:spacing w:after="120"/>
              <w:jc w:val="center"/>
              <w:rPr>
                <w:i/>
                <w:iCs/>
                <w:sz w:val="34"/>
                <w:szCs w:val="34"/>
                <w:u w:val="single"/>
              </w:rPr>
            </w:pPr>
            <w:r w:rsidRPr="007A41D6">
              <w:rPr>
                <w:i/>
                <w:iCs/>
                <w:sz w:val="34"/>
                <w:szCs w:val="34"/>
                <w:u w:val="single"/>
              </w:rPr>
              <w:t>6ta.</w:t>
            </w:r>
          </w:p>
        </w:tc>
      </w:tr>
      <w:tr w:rsidR="001738F0" w:rsidRPr="007A41D6" w:rsidTr="002978B5">
        <w:trPr>
          <w:cantSplit/>
        </w:trPr>
        <w:tc>
          <w:tcPr>
            <w:tcW w:w="2126" w:type="dxa"/>
            <w:gridSpan w:val="2"/>
            <w:tcBorders>
              <w:top w:val="single" w:sz="4" w:space="0" w:color="auto"/>
            </w:tcBorders>
          </w:tcPr>
          <w:p w:rsidR="001738F0" w:rsidRPr="007A41D6" w:rsidRDefault="001738F0" w:rsidP="002978B5">
            <w:pPr>
              <w:spacing w:after="120"/>
              <w:rPr>
                <w:i/>
                <w:iCs/>
                <w:sz w:val="34"/>
                <w:szCs w:val="34"/>
                <w:u w:val="single"/>
              </w:rPr>
            </w:pPr>
            <w:r w:rsidRPr="007A41D6">
              <w:rPr>
                <w:rFonts w:cs="Tunga"/>
                <w:sz w:val="34"/>
                <w:szCs w:val="34"/>
              </w:rPr>
              <w:t>Modelos del año en curso.</w:t>
            </w:r>
          </w:p>
        </w:tc>
        <w:tc>
          <w:tcPr>
            <w:tcW w:w="1134" w:type="dxa"/>
          </w:tcPr>
          <w:p w:rsidR="001738F0" w:rsidRPr="007A41D6" w:rsidRDefault="00255456" w:rsidP="002978B5">
            <w:pPr>
              <w:spacing w:after="120"/>
              <w:jc w:val="right"/>
              <w:rPr>
                <w:rFonts w:ascii="Calibri" w:hAnsi="Calibri" w:cs="Calibri"/>
                <w:i/>
                <w:iCs/>
                <w:szCs w:val="28"/>
                <w:u w:val="single"/>
              </w:rPr>
            </w:pPr>
            <w:r w:rsidRPr="007A41D6">
              <w:rPr>
                <w:rFonts w:ascii="Calibri" w:hAnsi="Calibri" w:cs="Calibri"/>
                <w:szCs w:val="28"/>
              </w:rPr>
              <w:t>$ 97,28</w:t>
            </w:r>
          </w:p>
        </w:tc>
        <w:tc>
          <w:tcPr>
            <w:tcW w:w="1134" w:type="dxa"/>
          </w:tcPr>
          <w:p w:rsidR="001738F0" w:rsidRPr="007A41D6" w:rsidRDefault="00255456" w:rsidP="00255456">
            <w:pPr>
              <w:spacing w:after="120"/>
              <w:jc w:val="right"/>
              <w:rPr>
                <w:rFonts w:ascii="Calibri" w:hAnsi="Calibri" w:cs="Calibri"/>
                <w:i/>
                <w:iCs/>
                <w:szCs w:val="28"/>
                <w:u w:val="single"/>
              </w:rPr>
            </w:pPr>
            <w:r w:rsidRPr="007A41D6">
              <w:rPr>
                <w:rFonts w:ascii="Calibri" w:hAnsi="Calibri" w:cs="Calibri"/>
                <w:szCs w:val="28"/>
              </w:rPr>
              <w:t>$ 122,90</w:t>
            </w:r>
          </w:p>
        </w:tc>
        <w:tc>
          <w:tcPr>
            <w:tcW w:w="1134" w:type="dxa"/>
          </w:tcPr>
          <w:p w:rsidR="001738F0" w:rsidRPr="007A41D6" w:rsidRDefault="00255456" w:rsidP="002978B5">
            <w:pPr>
              <w:spacing w:after="120"/>
              <w:jc w:val="right"/>
              <w:rPr>
                <w:rFonts w:ascii="Calibri" w:hAnsi="Calibri" w:cs="Calibri"/>
                <w:szCs w:val="28"/>
              </w:rPr>
            </w:pPr>
            <w:r w:rsidRPr="007A41D6">
              <w:rPr>
                <w:rFonts w:ascii="Calibri" w:hAnsi="Calibri" w:cs="Calibri"/>
                <w:szCs w:val="28"/>
              </w:rPr>
              <w:t>$ 147,20</w:t>
            </w:r>
          </w:p>
        </w:tc>
        <w:tc>
          <w:tcPr>
            <w:tcW w:w="1134" w:type="dxa"/>
          </w:tcPr>
          <w:p w:rsidR="001738F0" w:rsidRPr="007A41D6" w:rsidRDefault="00255456" w:rsidP="002978B5">
            <w:pPr>
              <w:spacing w:after="120"/>
              <w:jc w:val="right"/>
              <w:rPr>
                <w:rFonts w:ascii="Calibri" w:hAnsi="Calibri" w:cs="Calibri"/>
                <w:szCs w:val="28"/>
              </w:rPr>
            </w:pPr>
            <w:r w:rsidRPr="007A41D6">
              <w:rPr>
                <w:rFonts w:ascii="Calibri" w:hAnsi="Calibri" w:cs="Calibri"/>
                <w:szCs w:val="28"/>
              </w:rPr>
              <w:t>$ 172,80</w:t>
            </w:r>
          </w:p>
        </w:tc>
        <w:tc>
          <w:tcPr>
            <w:tcW w:w="1134" w:type="dxa"/>
          </w:tcPr>
          <w:p w:rsidR="001738F0" w:rsidRPr="007A41D6" w:rsidRDefault="00255456" w:rsidP="002978B5">
            <w:pPr>
              <w:spacing w:after="120"/>
              <w:jc w:val="right"/>
              <w:rPr>
                <w:rFonts w:ascii="Calibri" w:hAnsi="Calibri" w:cs="Calibri"/>
                <w:szCs w:val="28"/>
              </w:rPr>
            </w:pPr>
            <w:r w:rsidRPr="007A41D6">
              <w:rPr>
                <w:rFonts w:ascii="Calibri" w:hAnsi="Calibri" w:cs="Calibri"/>
                <w:szCs w:val="28"/>
              </w:rPr>
              <w:t>$ 198,40</w:t>
            </w:r>
          </w:p>
        </w:tc>
        <w:tc>
          <w:tcPr>
            <w:tcW w:w="1134" w:type="dxa"/>
          </w:tcPr>
          <w:p w:rsidR="001738F0" w:rsidRPr="007A41D6" w:rsidRDefault="00255456" w:rsidP="002978B5">
            <w:pPr>
              <w:spacing w:after="120"/>
              <w:jc w:val="right"/>
              <w:rPr>
                <w:rFonts w:ascii="Calibri" w:hAnsi="Calibri" w:cs="Calibri"/>
                <w:szCs w:val="28"/>
              </w:rPr>
            </w:pPr>
            <w:r w:rsidRPr="007A41D6">
              <w:rPr>
                <w:rFonts w:ascii="Calibri" w:hAnsi="Calibri" w:cs="Calibri"/>
                <w:szCs w:val="28"/>
              </w:rPr>
              <w:t>$ 224,00</w:t>
            </w:r>
          </w:p>
        </w:tc>
      </w:tr>
      <w:tr w:rsidR="001738F0" w:rsidRPr="007A41D6" w:rsidTr="002978B5">
        <w:trPr>
          <w:cantSplit/>
        </w:trPr>
        <w:tc>
          <w:tcPr>
            <w:tcW w:w="2126" w:type="dxa"/>
            <w:gridSpan w:val="2"/>
          </w:tcPr>
          <w:p w:rsidR="001738F0" w:rsidRPr="007A41D6" w:rsidRDefault="001738F0" w:rsidP="002978B5">
            <w:pPr>
              <w:spacing w:after="120"/>
              <w:rPr>
                <w:i/>
                <w:iCs/>
                <w:sz w:val="34"/>
                <w:szCs w:val="34"/>
                <w:u w:val="single"/>
              </w:rPr>
            </w:pPr>
            <w:r w:rsidRPr="007A41D6">
              <w:rPr>
                <w:rFonts w:cs="Tunga"/>
                <w:sz w:val="34"/>
                <w:szCs w:val="34"/>
              </w:rPr>
              <w:t>Modelos anteriores al año en curso hasta 10 años.</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255456" w:rsidP="002978B5">
            <w:pPr>
              <w:spacing w:after="120"/>
              <w:jc w:val="right"/>
              <w:rPr>
                <w:rFonts w:ascii="Calibri" w:hAnsi="Calibri" w:cs="Calibri"/>
                <w:i/>
                <w:iCs/>
                <w:szCs w:val="28"/>
                <w:u w:val="single"/>
              </w:rPr>
            </w:pPr>
            <w:r w:rsidRPr="007A41D6">
              <w:rPr>
                <w:rFonts w:ascii="Calibri" w:hAnsi="Calibri" w:cs="Calibri"/>
                <w:szCs w:val="28"/>
              </w:rPr>
              <w:t>$ 7,70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255456" w:rsidP="002978B5">
            <w:pPr>
              <w:spacing w:after="120"/>
              <w:jc w:val="right"/>
              <w:rPr>
                <w:rFonts w:ascii="Calibri" w:hAnsi="Calibri" w:cs="Calibri"/>
                <w:i/>
                <w:iCs/>
                <w:szCs w:val="28"/>
                <w:u w:val="single"/>
              </w:rPr>
            </w:pPr>
            <w:r w:rsidRPr="007A41D6">
              <w:rPr>
                <w:rFonts w:ascii="Calibri" w:hAnsi="Calibri" w:cs="Calibri"/>
                <w:szCs w:val="28"/>
              </w:rPr>
              <w:t>$ 9,00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255456" w:rsidP="002978B5">
            <w:pPr>
              <w:spacing w:after="120"/>
              <w:jc w:val="right"/>
              <w:rPr>
                <w:rFonts w:ascii="Calibri" w:hAnsi="Calibri" w:cs="Calibri"/>
                <w:i/>
                <w:iCs/>
                <w:szCs w:val="28"/>
                <w:u w:val="single"/>
              </w:rPr>
            </w:pPr>
            <w:r w:rsidRPr="007A41D6">
              <w:rPr>
                <w:rFonts w:ascii="Calibri" w:hAnsi="Calibri" w:cs="Calibri"/>
                <w:szCs w:val="28"/>
              </w:rPr>
              <w:t>$ 10,90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255456" w:rsidP="002978B5">
            <w:pPr>
              <w:spacing w:after="120"/>
              <w:jc w:val="right"/>
              <w:rPr>
                <w:rFonts w:ascii="Calibri" w:hAnsi="Calibri" w:cs="Calibri"/>
                <w:i/>
                <w:iCs/>
                <w:szCs w:val="28"/>
                <w:u w:val="single"/>
              </w:rPr>
            </w:pPr>
            <w:r w:rsidRPr="007A41D6">
              <w:rPr>
                <w:rFonts w:ascii="Calibri" w:hAnsi="Calibri" w:cs="Calibri"/>
                <w:szCs w:val="28"/>
              </w:rPr>
              <w:t>$</w:t>
            </w:r>
            <w:r w:rsidR="00F27E1C" w:rsidRPr="007A41D6">
              <w:rPr>
                <w:rFonts w:ascii="Calibri" w:hAnsi="Calibri" w:cs="Calibri"/>
                <w:szCs w:val="28"/>
              </w:rPr>
              <w:t>12,80</w:t>
            </w:r>
            <w:r w:rsidRPr="007A41D6">
              <w:rPr>
                <w:rFonts w:ascii="Calibri" w:hAnsi="Calibri" w:cs="Calibri"/>
                <w:szCs w:val="28"/>
              </w:rPr>
              <w:t xml:space="preserve"> </w:t>
            </w:r>
            <w:r w:rsidR="001738F0" w:rsidRPr="007A41D6">
              <w:rPr>
                <w:rFonts w:ascii="Calibri" w:hAnsi="Calibri" w:cs="Calibri"/>
                <w:szCs w:val="28"/>
              </w:rPr>
              <w:t xml:space="preserve"> </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$ 14,70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$ 16,65</w:t>
            </w:r>
          </w:p>
        </w:tc>
      </w:tr>
      <w:tr w:rsidR="001738F0" w:rsidRPr="007A41D6" w:rsidTr="002978B5">
        <w:trPr>
          <w:cantSplit/>
        </w:trPr>
        <w:tc>
          <w:tcPr>
            <w:tcW w:w="2126" w:type="dxa"/>
            <w:gridSpan w:val="2"/>
          </w:tcPr>
          <w:p w:rsidR="001738F0" w:rsidRPr="007A41D6" w:rsidRDefault="001738F0" w:rsidP="002978B5">
            <w:pPr>
              <w:spacing w:after="120"/>
              <w:rPr>
                <w:i/>
                <w:iCs/>
                <w:sz w:val="34"/>
                <w:szCs w:val="34"/>
                <w:u w:val="single"/>
              </w:rPr>
            </w:pPr>
            <w:r w:rsidRPr="007A41D6">
              <w:rPr>
                <w:rFonts w:cs="Tunga"/>
                <w:sz w:val="34"/>
                <w:szCs w:val="34"/>
              </w:rPr>
              <w:t>Modelos de más de 10 años del año en curso.</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$ 25,60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xml:space="preserve">$30,72 </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$ 38,40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$ 44,80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F27E1C">
            <w:pPr>
              <w:spacing w:after="120"/>
              <w:jc w:val="right"/>
              <w:rPr>
                <w:rFonts w:ascii="Calibri" w:hAnsi="Calibri" w:cs="Calibri"/>
                <w:i/>
                <w:iCs/>
                <w:szCs w:val="28"/>
                <w:u w:val="single"/>
              </w:rPr>
            </w:pPr>
            <w:r w:rsidRPr="007A41D6">
              <w:rPr>
                <w:rFonts w:ascii="Calibri" w:hAnsi="Calibri" w:cs="Calibri"/>
                <w:szCs w:val="28"/>
              </w:rPr>
              <w:t>$51,20</w:t>
            </w:r>
          </w:p>
        </w:tc>
        <w:tc>
          <w:tcPr>
            <w:tcW w:w="1134" w:type="dxa"/>
          </w:tcPr>
          <w:p w:rsidR="001738F0" w:rsidRPr="007A41D6" w:rsidRDefault="001738F0" w:rsidP="002978B5">
            <w:pPr>
              <w:spacing w:after="120"/>
              <w:jc w:val="right"/>
              <w:rPr>
                <w:rFonts w:ascii="Calibri" w:hAnsi="Calibri" w:cs="Calibri"/>
                <w:szCs w:val="28"/>
              </w:rPr>
            </w:pPr>
          </w:p>
          <w:p w:rsidR="001738F0" w:rsidRPr="007A41D6" w:rsidRDefault="00F27E1C" w:rsidP="002978B5">
            <w:pPr>
              <w:spacing w:after="120"/>
              <w:jc w:val="right"/>
              <w:rPr>
                <w:rFonts w:ascii="Calibri" w:hAnsi="Calibri" w:cs="Calibri"/>
                <w:i/>
                <w:iCs/>
                <w:szCs w:val="28"/>
                <w:u w:val="single"/>
              </w:rPr>
            </w:pPr>
            <w:r w:rsidRPr="007A41D6">
              <w:rPr>
                <w:rFonts w:ascii="Calibri" w:hAnsi="Calibri" w:cs="Calibri"/>
                <w:szCs w:val="28"/>
              </w:rPr>
              <w:t>$ 57,60</w:t>
            </w:r>
          </w:p>
        </w:tc>
      </w:tr>
    </w:tbl>
    <w:p w:rsidR="001738F0" w:rsidRPr="007A41D6" w:rsidRDefault="001738F0" w:rsidP="001738F0">
      <w:pPr>
        <w:suppressAutoHyphens/>
        <w:spacing w:line="192" w:lineRule="auto"/>
        <w:jc w:val="both"/>
        <w:rPr>
          <w:b/>
          <w:bCs/>
          <w:i/>
          <w:iCs/>
          <w:sz w:val="34"/>
          <w:szCs w:val="34"/>
          <w:u w:val="single"/>
        </w:rPr>
      </w:pPr>
    </w:p>
    <w:p w:rsidR="001738F0" w:rsidRPr="007A41D6" w:rsidRDefault="001738F0" w:rsidP="001738F0">
      <w:pPr>
        <w:jc w:val="center"/>
        <w:rPr>
          <w:b/>
          <w:sz w:val="34"/>
          <w:szCs w:val="34"/>
          <w:u w:val="single"/>
          <w:lang w:eastAsia="en-US"/>
        </w:rPr>
      </w:pPr>
    </w:p>
    <w:p w:rsidR="00DB26A2" w:rsidRPr="007A41D6" w:rsidRDefault="00DB26A2"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lastRenderedPageBreak/>
        <w:t xml:space="preserve">CAPITULO  DECIMO CUARTO </w:t>
      </w:r>
    </w:p>
    <w:p w:rsidR="001738F0" w:rsidRPr="007A41D6" w:rsidRDefault="001738F0" w:rsidP="001738F0">
      <w:pPr>
        <w:spacing w:line="192" w:lineRule="auto"/>
        <w:jc w:val="center"/>
        <w:rPr>
          <w:i/>
          <w:sz w:val="34"/>
          <w:szCs w:val="34"/>
          <w:u w:val="single"/>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PATENTE DE AUTOMOTORES</w:t>
      </w:r>
    </w:p>
    <w:p w:rsidR="001738F0" w:rsidRPr="007A41D6" w:rsidRDefault="001738F0" w:rsidP="001738F0">
      <w:pPr>
        <w:jc w:val="center"/>
        <w:rPr>
          <w:i/>
          <w:sz w:val="34"/>
          <w:szCs w:val="34"/>
          <w:u w:val="single"/>
          <w:lang w:eastAsia="en-US"/>
        </w:rPr>
      </w:pPr>
    </w:p>
    <w:p w:rsidR="001738F0" w:rsidRPr="007A41D6" w:rsidRDefault="001738F0" w:rsidP="001738F0">
      <w:pPr>
        <w:rPr>
          <w:sz w:val="34"/>
          <w:szCs w:val="34"/>
          <w:lang w:eastAsia="en-US"/>
        </w:rPr>
      </w:pPr>
      <w:r w:rsidRPr="007A41D6">
        <w:rPr>
          <w:sz w:val="34"/>
          <w:szCs w:val="34"/>
          <w:lang w:eastAsia="en-US"/>
        </w:rPr>
        <w:t>Establecido en el Capítulo Décimo Cuarto de la Ordenanza Fiscal.</w:t>
      </w:r>
    </w:p>
    <w:p w:rsidR="001738F0" w:rsidRPr="007A41D6" w:rsidRDefault="001738F0"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DECIMO  QUINTO</w:t>
      </w:r>
    </w:p>
    <w:p w:rsidR="001738F0" w:rsidRPr="007A41D6" w:rsidRDefault="001738F0" w:rsidP="001738F0">
      <w:pPr>
        <w:spacing w:line="120" w:lineRule="auto"/>
        <w:jc w:val="center"/>
        <w:rPr>
          <w:sz w:val="34"/>
          <w:szCs w:val="34"/>
          <w:u w:val="double"/>
          <w:lang w:eastAsia="en-US"/>
        </w:rPr>
      </w:pPr>
    </w:p>
    <w:p w:rsidR="001738F0" w:rsidRPr="007A41D6" w:rsidRDefault="001738F0" w:rsidP="001738F0">
      <w:pPr>
        <w:jc w:val="center"/>
        <w:rPr>
          <w:i/>
          <w:sz w:val="34"/>
          <w:szCs w:val="34"/>
          <w:u w:val="single"/>
          <w:lang w:eastAsia="en-US"/>
        </w:rPr>
      </w:pPr>
      <w:r w:rsidRPr="007A41D6">
        <w:rPr>
          <w:i/>
          <w:sz w:val="34"/>
          <w:szCs w:val="34"/>
          <w:u w:val="single"/>
          <w:lang w:eastAsia="en-US"/>
        </w:rPr>
        <w:t>TASA  POR  CONTROL  DE MARCAS  Y  SEÑALES</w:t>
      </w:r>
    </w:p>
    <w:p w:rsidR="001738F0" w:rsidRPr="007A41D6" w:rsidRDefault="001738F0" w:rsidP="001738F0">
      <w:pPr>
        <w:spacing w:line="72" w:lineRule="auto"/>
        <w:jc w:val="both"/>
        <w:rPr>
          <w:sz w:val="34"/>
          <w:szCs w:val="34"/>
          <w:u w:val="single"/>
          <w:lang w:eastAsia="en-US"/>
        </w:rPr>
      </w:pPr>
    </w:p>
    <w:p w:rsidR="001738F0" w:rsidRPr="007A41D6" w:rsidRDefault="001738F0" w:rsidP="001738F0">
      <w:pPr>
        <w:jc w:val="both"/>
        <w:rPr>
          <w:rFonts w:cs="Calibri"/>
          <w:sz w:val="34"/>
          <w:szCs w:val="34"/>
        </w:rPr>
      </w:pPr>
      <w:r w:rsidRPr="007A41D6">
        <w:rPr>
          <w:b/>
          <w:bCs/>
          <w:i/>
          <w:iCs/>
          <w:sz w:val="34"/>
          <w:szCs w:val="34"/>
          <w:u w:val="single"/>
          <w:lang w:eastAsia="en-US"/>
        </w:rPr>
        <w:t>Artículo 2</w:t>
      </w:r>
      <w:r w:rsidR="00B55BAF" w:rsidRPr="007A41D6">
        <w:rPr>
          <w:b/>
          <w:bCs/>
          <w:i/>
          <w:iCs/>
          <w:sz w:val="34"/>
          <w:szCs w:val="34"/>
          <w:u w:val="single"/>
          <w:lang w:eastAsia="en-US"/>
        </w:rPr>
        <w:t>4</w:t>
      </w:r>
      <w:r w:rsidRPr="007A41D6">
        <w:rPr>
          <w:b/>
          <w:bCs/>
          <w:i/>
          <w:iCs/>
          <w:sz w:val="34"/>
          <w:szCs w:val="34"/>
          <w:u w:val="single"/>
          <w:lang w:eastAsia="en-US"/>
        </w:rPr>
        <w:t>º</w:t>
      </w:r>
      <w:r w:rsidRPr="007A41D6">
        <w:rPr>
          <w:b/>
          <w:bCs/>
          <w:i/>
          <w:iCs/>
          <w:sz w:val="34"/>
          <w:szCs w:val="34"/>
          <w:lang w:eastAsia="en-US"/>
        </w:rPr>
        <w:t>: –</w:t>
      </w:r>
      <w:r w:rsidRPr="007A41D6">
        <w:rPr>
          <w:rFonts w:cs="Calibri"/>
          <w:sz w:val="34"/>
          <w:szCs w:val="34"/>
        </w:rPr>
        <w:t xml:space="preserve"> Por los servicios de expedición de permisos de marcas y señales, reducciones, archivos, remisión a feria, certificado de adquisición y guías así como la inscripción de boletos de Marcas Nuevas, Renovadas, transferencias, duplicados y rectificaciones, cambios o adiciones, se abonarán los importes que al efecto se establecen:</w:t>
      </w:r>
    </w:p>
    <w:p w:rsidR="001738F0" w:rsidRPr="007A41D6" w:rsidRDefault="001738F0" w:rsidP="001738F0">
      <w:pPr>
        <w:spacing w:line="72" w:lineRule="auto"/>
        <w:jc w:val="both"/>
        <w:rPr>
          <w:rFonts w:cs="Calibri"/>
          <w:sz w:val="34"/>
          <w:szCs w:val="3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13"/>
        <w:gridCol w:w="1320"/>
        <w:gridCol w:w="1264"/>
        <w:gridCol w:w="1256"/>
        <w:gridCol w:w="1294"/>
      </w:tblGrid>
      <w:tr w:rsidR="001738F0" w:rsidRPr="007A41D6" w:rsidTr="002978B5">
        <w:tc>
          <w:tcPr>
            <w:tcW w:w="4080" w:type="dxa"/>
            <w:gridSpan w:val="2"/>
          </w:tcPr>
          <w:p w:rsidR="001738F0" w:rsidRPr="007A41D6" w:rsidRDefault="001738F0" w:rsidP="002978B5">
            <w:pPr>
              <w:spacing w:after="120"/>
              <w:jc w:val="center"/>
              <w:rPr>
                <w:rFonts w:ascii="Calibri" w:hAnsi="Calibri" w:cs="Calibri"/>
                <w:i/>
                <w:iCs/>
                <w:szCs w:val="28"/>
              </w:rPr>
            </w:pPr>
          </w:p>
          <w:p w:rsidR="001738F0" w:rsidRPr="007A41D6" w:rsidRDefault="001738F0" w:rsidP="002978B5">
            <w:pPr>
              <w:spacing w:after="120"/>
              <w:jc w:val="center"/>
              <w:rPr>
                <w:rFonts w:ascii="Calibri" w:hAnsi="Calibri" w:cs="Calibri"/>
                <w:i/>
                <w:iCs/>
                <w:szCs w:val="28"/>
              </w:rPr>
            </w:pPr>
            <w:r w:rsidRPr="007A41D6">
              <w:rPr>
                <w:rFonts w:ascii="Calibri" w:hAnsi="Calibri" w:cs="Calibri"/>
                <w:i/>
                <w:iCs/>
                <w:szCs w:val="28"/>
              </w:rPr>
              <w:t>Documentación por transacción.</w:t>
            </w:r>
          </w:p>
          <w:p w:rsidR="001738F0" w:rsidRPr="007A41D6" w:rsidRDefault="001738F0" w:rsidP="002978B5">
            <w:pPr>
              <w:spacing w:after="120"/>
              <w:jc w:val="center"/>
              <w:rPr>
                <w:rFonts w:ascii="Calibri" w:hAnsi="Calibri" w:cs="Calibri"/>
                <w:i/>
                <w:iCs/>
                <w:szCs w:val="28"/>
              </w:rPr>
            </w:pPr>
          </w:p>
        </w:tc>
        <w:tc>
          <w:tcPr>
            <w:tcW w:w="1320" w:type="dxa"/>
          </w:tcPr>
          <w:p w:rsidR="001738F0" w:rsidRPr="007A41D6" w:rsidRDefault="001738F0" w:rsidP="002978B5">
            <w:pPr>
              <w:spacing w:after="120"/>
              <w:jc w:val="center"/>
              <w:rPr>
                <w:rFonts w:ascii="Calibri" w:hAnsi="Calibri" w:cs="Calibri"/>
                <w:i/>
                <w:iCs/>
                <w:szCs w:val="28"/>
              </w:rPr>
            </w:pPr>
            <w:r w:rsidRPr="007A41D6">
              <w:rPr>
                <w:rFonts w:ascii="Calibri" w:hAnsi="Calibri" w:cs="Calibri"/>
                <w:i/>
                <w:iCs/>
                <w:szCs w:val="28"/>
              </w:rPr>
              <w:t>Ganado</w:t>
            </w:r>
          </w:p>
          <w:p w:rsidR="001738F0" w:rsidRPr="007A41D6" w:rsidRDefault="001738F0" w:rsidP="002978B5">
            <w:pPr>
              <w:spacing w:after="120"/>
              <w:jc w:val="center"/>
              <w:rPr>
                <w:rFonts w:ascii="Calibri" w:hAnsi="Calibri" w:cs="Calibri"/>
                <w:i/>
                <w:iCs/>
                <w:szCs w:val="28"/>
              </w:rPr>
            </w:pPr>
            <w:r w:rsidRPr="007A41D6">
              <w:rPr>
                <w:rFonts w:ascii="Calibri" w:hAnsi="Calibri" w:cs="Calibri"/>
                <w:i/>
                <w:iCs/>
                <w:szCs w:val="28"/>
              </w:rPr>
              <w:t>Bovino y Equino</w:t>
            </w:r>
          </w:p>
        </w:tc>
        <w:tc>
          <w:tcPr>
            <w:tcW w:w="1264" w:type="dxa"/>
          </w:tcPr>
          <w:p w:rsidR="001738F0" w:rsidRPr="007A41D6" w:rsidRDefault="001738F0" w:rsidP="002978B5">
            <w:pPr>
              <w:spacing w:after="120"/>
              <w:jc w:val="center"/>
              <w:rPr>
                <w:rFonts w:ascii="Calibri" w:hAnsi="Calibri" w:cs="Calibri"/>
                <w:i/>
                <w:iCs/>
                <w:szCs w:val="28"/>
              </w:rPr>
            </w:pPr>
            <w:r w:rsidRPr="007A41D6">
              <w:rPr>
                <w:rFonts w:ascii="Calibri" w:hAnsi="Calibri" w:cs="Calibri"/>
                <w:i/>
                <w:iCs/>
                <w:szCs w:val="28"/>
              </w:rPr>
              <w:t>Ganado</w:t>
            </w:r>
          </w:p>
          <w:p w:rsidR="001738F0" w:rsidRPr="007A41D6" w:rsidRDefault="001738F0" w:rsidP="002978B5">
            <w:pPr>
              <w:spacing w:after="120"/>
              <w:jc w:val="center"/>
              <w:rPr>
                <w:rFonts w:ascii="Calibri" w:hAnsi="Calibri" w:cs="Calibri"/>
                <w:szCs w:val="28"/>
              </w:rPr>
            </w:pPr>
            <w:r w:rsidRPr="007A41D6">
              <w:rPr>
                <w:rFonts w:ascii="Calibri" w:hAnsi="Calibri" w:cs="Calibri"/>
                <w:i/>
                <w:iCs/>
                <w:szCs w:val="28"/>
              </w:rPr>
              <w:t>Ovino</w:t>
            </w:r>
          </w:p>
        </w:tc>
        <w:tc>
          <w:tcPr>
            <w:tcW w:w="2550" w:type="dxa"/>
            <w:gridSpan w:val="2"/>
          </w:tcPr>
          <w:p w:rsidR="001738F0" w:rsidRPr="007A41D6" w:rsidRDefault="001738F0" w:rsidP="002978B5">
            <w:pPr>
              <w:spacing w:after="120"/>
              <w:jc w:val="center"/>
              <w:rPr>
                <w:rFonts w:ascii="Calibri" w:hAnsi="Calibri" w:cs="Calibri"/>
                <w:i/>
                <w:iCs/>
                <w:szCs w:val="28"/>
                <w:u w:val="single"/>
              </w:rPr>
            </w:pPr>
          </w:p>
          <w:p w:rsidR="001738F0" w:rsidRPr="007A41D6" w:rsidRDefault="001738F0" w:rsidP="002978B5">
            <w:pPr>
              <w:spacing w:after="120"/>
              <w:jc w:val="center"/>
              <w:rPr>
                <w:rFonts w:ascii="Calibri" w:hAnsi="Calibri" w:cs="Calibri"/>
                <w:i/>
                <w:iCs/>
                <w:szCs w:val="28"/>
              </w:rPr>
            </w:pPr>
            <w:r w:rsidRPr="007A41D6">
              <w:rPr>
                <w:rFonts w:ascii="Calibri" w:hAnsi="Calibri" w:cs="Calibri"/>
                <w:i/>
                <w:iCs/>
                <w:szCs w:val="28"/>
              </w:rPr>
              <w:t>Porcinos</w:t>
            </w:r>
          </w:p>
        </w:tc>
      </w:tr>
      <w:tr w:rsidR="001738F0" w:rsidRPr="007A41D6" w:rsidTr="002978B5">
        <w:tc>
          <w:tcPr>
            <w:tcW w:w="4080" w:type="dxa"/>
            <w:gridSpan w:val="2"/>
          </w:tcPr>
          <w:p w:rsidR="001738F0" w:rsidRPr="007A41D6" w:rsidRDefault="001738F0" w:rsidP="002978B5">
            <w:pPr>
              <w:spacing w:after="120"/>
              <w:rPr>
                <w:rFonts w:ascii="Calibri" w:hAnsi="Calibri" w:cs="Calibri"/>
                <w:i/>
                <w:iCs/>
                <w:szCs w:val="28"/>
                <w:u w:val="single"/>
              </w:rPr>
            </w:pPr>
            <w:r w:rsidRPr="007A41D6">
              <w:rPr>
                <w:rFonts w:ascii="Calibri" w:hAnsi="Calibri" w:cs="Calibri"/>
                <w:i/>
                <w:iCs/>
                <w:szCs w:val="28"/>
                <w:u w:val="single"/>
              </w:rPr>
              <w:t>Movimientos.</w:t>
            </w:r>
          </w:p>
        </w:tc>
        <w:tc>
          <w:tcPr>
            <w:tcW w:w="1320" w:type="dxa"/>
          </w:tcPr>
          <w:p w:rsidR="001738F0" w:rsidRPr="007A41D6" w:rsidRDefault="001738F0" w:rsidP="002978B5">
            <w:pPr>
              <w:spacing w:after="120"/>
              <w:jc w:val="center"/>
              <w:rPr>
                <w:rFonts w:ascii="Calibri" w:hAnsi="Calibri" w:cs="Calibri"/>
                <w:i/>
                <w:iCs/>
                <w:szCs w:val="28"/>
                <w:u w:val="single"/>
              </w:rPr>
            </w:pPr>
            <w:r w:rsidRPr="007A41D6">
              <w:rPr>
                <w:rFonts w:ascii="Calibri" w:hAnsi="Calibri" w:cs="Calibri"/>
                <w:i/>
                <w:iCs/>
                <w:szCs w:val="28"/>
                <w:u w:val="single"/>
              </w:rPr>
              <w:t>Monto por Cabeza</w:t>
            </w:r>
          </w:p>
        </w:tc>
        <w:tc>
          <w:tcPr>
            <w:tcW w:w="1264" w:type="dxa"/>
          </w:tcPr>
          <w:p w:rsidR="001738F0" w:rsidRPr="007A41D6" w:rsidRDefault="001738F0" w:rsidP="002978B5">
            <w:pPr>
              <w:spacing w:after="120"/>
              <w:jc w:val="center"/>
              <w:rPr>
                <w:rFonts w:ascii="Calibri" w:hAnsi="Calibri" w:cs="Calibri"/>
                <w:i/>
                <w:iCs/>
                <w:szCs w:val="28"/>
                <w:u w:val="single"/>
              </w:rPr>
            </w:pPr>
            <w:r w:rsidRPr="007A41D6">
              <w:rPr>
                <w:rFonts w:ascii="Calibri" w:hAnsi="Calibri" w:cs="Calibri"/>
                <w:i/>
                <w:iCs/>
                <w:szCs w:val="28"/>
                <w:u w:val="single"/>
              </w:rPr>
              <w:t>Monto por Cabeza</w:t>
            </w:r>
          </w:p>
        </w:tc>
        <w:tc>
          <w:tcPr>
            <w:tcW w:w="1256" w:type="dxa"/>
          </w:tcPr>
          <w:p w:rsidR="001738F0" w:rsidRPr="007A41D6" w:rsidRDefault="001738F0" w:rsidP="002978B5">
            <w:pPr>
              <w:spacing w:after="120"/>
              <w:jc w:val="center"/>
              <w:rPr>
                <w:rFonts w:ascii="Calibri" w:hAnsi="Calibri" w:cs="Calibri"/>
                <w:i/>
                <w:iCs/>
                <w:szCs w:val="28"/>
                <w:u w:val="single"/>
              </w:rPr>
            </w:pPr>
            <w:r w:rsidRPr="007A41D6">
              <w:rPr>
                <w:rFonts w:ascii="Calibri" w:hAnsi="Calibri" w:cs="Calibri"/>
                <w:i/>
                <w:iCs/>
                <w:szCs w:val="28"/>
                <w:u w:val="single"/>
              </w:rPr>
              <w:t xml:space="preserve">De hasta </w:t>
            </w:r>
            <w:smartTag w:uri="urn:schemas-microsoft-com:office:smarttags" w:element="metricconverter">
              <w:smartTagPr>
                <w:attr w:name="ProductID" w:val="15 Kg"/>
              </w:smartTagPr>
              <w:r w:rsidRPr="007A41D6">
                <w:rPr>
                  <w:rFonts w:ascii="Calibri" w:hAnsi="Calibri" w:cs="Calibri"/>
                  <w:i/>
                  <w:iCs/>
                  <w:szCs w:val="28"/>
                  <w:u w:val="single"/>
                </w:rPr>
                <w:t>15 Kg</w:t>
              </w:r>
            </w:smartTag>
            <w:r w:rsidRPr="007A41D6">
              <w:rPr>
                <w:rFonts w:ascii="Calibri" w:hAnsi="Calibri" w:cs="Calibri"/>
                <w:i/>
                <w:iCs/>
                <w:szCs w:val="28"/>
                <w:u w:val="single"/>
              </w:rPr>
              <w:t>.</w:t>
            </w:r>
          </w:p>
        </w:tc>
        <w:tc>
          <w:tcPr>
            <w:tcW w:w="1294" w:type="dxa"/>
          </w:tcPr>
          <w:p w:rsidR="001738F0" w:rsidRPr="007A41D6" w:rsidRDefault="001738F0" w:rsidP="002978B5">
            <w:pPr>
              <w:spacing w:after="120"/>
              <w:jc w:val="center"/>
              <w:rPr>
                <w:rFonts w:ascii="Calibri" w:hAnsi="Calibri" w:cs="Calibri"/>
                <w:i/>
                <w:iCs/>
                <w:szCs w:val="28"/>
                <w:u w:val="single"/>
              </w:rPr>
            </w:pPr>
            <w:r w:rsidRPr="007A41D6">
              <w:rPr>
                <w:rFonts w:ascii="Calibri" w:hAnsi="Calibri" w:cs="Calibri"/>
                <w:i/>
                <w:iCs/>
                <w:szCs w:val="28"/>
                <w:u w:val="single"/>
              </w:rPr>
              <w:t xml:space="preserve">Más de </w:t>
            </w:r>
            <w:smartTag w:uri="urn:schemas-microsoft-com:office:smarttags" w:element="metricconverter">
              <w:smartTagPr>
                <w:attr w:name="ProductID" w:val="15 Kg"/>
              </w:smartTagPr>
              <w:r w:rsidRPr="007A41D6">
                <w:rPr>
                  <w:rFonts w:ascii="Calibri" w:hAnsi="Calibri" w:cs="Calibri"/>
                  <w:i/>
                  <w:iCs/>
                  <w:szCs w:val="28"/>
                  <w:u w:val="single"/>
                </w:rPr>
                <w:t>15 Kg</w:t>
              </w:r>
            </w:smartTag>
            <w:r w:rsidRPr="007A41D6">
              <w:rPr>
                <w:rFonts w:ascii="Calibri" w:hAnsi="Calibri" w:cs="Calibri"/>
                <w:i/>
                <w:iCs/>
                <w:szCs w:val="28"/>
                <w:u w:val="single"/>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a)</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Certificado de Adquisición….</w:t>
            </w:r>
          </w:p>
        </w:tc>
        <w:tc>
          <w:tcPr>
            <w:tcW w:w="1320" w:type="dxa"/>
          </w:tcPr>
          <w:p w:rsidR="001738F0" w:rsidRPr="007A41D6" w:rsidRDefault="001738F0" w:rsidP="007F6B3B">
            <w:pPr>
              <w:jc w:val="center"/>
              <w:rPr>
                <w:rFonts w:ascii="Calibri" w:hAnsi="Calibri" w:cs="Calibri"/>
                <w:szCs w:val="28"/>
              </w:rPr>
            </w:pPr>
            <w:r w:rsidRPr="007A41D6">
              <w:rPr>
                <w:rFonts w:ascii="Calibri" w:hAnsi="Calibri" w:cs="Calibri"/>
                <w:szCs w:val="28"/>
              </w:rPr>
              <w:t>$ 5,</w:t>
            </w:r>
            <w:r w:rsidR="00F27E1C" w:rsidRPr="007A41D6">
              <w:rPr>
                <w:rFonts w:ascii="Calibri" w:hAnsi="Calibri" w:cs="Calibri"/>
                <w:szCs w:val="28"/>
              </w:rPr>
              <w:t>40</w:t>
            </w:r>
            <w:r w:rsidRPr="007A41D6">
              <w:rPr>
                <w:rFonts w:ascii="Calibri" w:hAnsi="Calibri" w:cs="Calibri"/>
                <w:szCs w:val="28"/>
              </w:rPr>
              <w:t>.-</w:t>
            </w:r>
          </w:p>
        </w:tc>
        <w:tc>
          <w:tcPr>
            <w:tcW w:w="1264" w:type="dxa"/>
          </w:tcPr>
          <w:p w:rsidR="001738F0" w:rsidRPr="007A41D6" w:rsidRDefault="00F27E1C" w:rsidP="002978B5">
            <w:pPr>
              <w:jc w:val="center"/>
              <w:rPr>
                <w:rFonts w:ascii="Calibri" w:hAnsi="Calibri" w:cs="Calibri"/>
                <w:szCs w:val="28"/>
              </w:rPr>
            </w:pPr>
            <w:r w:rsidRPr="007A41D6">
              <w:rPr>
                <w:rFonts w:ascii="Calibri" w:hAnsi="Calibri" w:cs="Calibri"/>
                <w:szCs w:val="28"/>
              </w:rPr>
              <w:t>$ 1,80</w:t>
            </w:r>
            <w:r w:rsidR="001738F0" w:rsidRPr="007A41D6">
              <w:rPr>
                <w:rFonts w:ascii="Calibri" w:hAnsi="Calibri" w:cs="Calibri"/>
                <w:szCs w:val="28"/>
              </w:rPr>
              <w:t>.-</w:t>
            </w:r>
          </w:p>
        </w:tc>
        <w:tc>
          <w:tcPr>
            <w:tcW w:w="1256" w:type="dxa"/>
          </w:tcPr>
          <w:p w:rsidR="001738F0" w:rsidRPr="007A41D6" w:rsidRDefault="00F27E1C" w:rsidP="007F6B3B">
            <w:pPr>
              <w:jc w:val="center"/>
              <w:rPr>
                <w:rFonts w:ascii="Calibri" w:hAnsi="Calibri" w:cs="Calibri"/>
                <w:szCs w:val="28"/>
              </w:rPr>
            </w:pPr>
            <w:r w:rsidRPr="007A41D6">
              <w:rPr>
                <w:rFonts w:ascii="Calibri" w:hAnsi="Calibri" w:cs="Calibri"/>
                <w:szCs w:val="28"/>
              </w:rPr>
              <w:t xml:space="preserve">$ </w:t>
            </w:r>
            <w:r w:rsidR="00E200B6" w:rsidRPr="007A41D6">
              <w:rPr>
                <w:rFonts w:ascii="Calibri" w:hAnsi="Calibri" w:cs="Calibri"/>
                <w:szCs w:val="28"/>
              </w:rPr>
              <w:t>2,90</w:t>
            </w:r>
            <w:r w:rsidR="001738F0" w:rsidRPr="007A41D6">
              <w:rPr>
                <w:rFonts w:ascii="Calibri" w:hAnsi="Calibri" w:cs="Calibri"/>
                <w:szCs w:val="28"/>
              </w:rPr>
              <w:t>.-</w:t>
            </w:r>
          </w:p>
        </w:tc>
        <w:tc>
          <w:tcPr>
            <w:tcW w:w="1294" w:type="dxa"/>
          </w:tcPr>
          <w:p w:rsidR="001738F0" w:rsidRPr="007A41D6" w:rsidRDefault="00E200B6" w:rsidP="007F6B3B">
            <w:pPr>
              <w:jc w:val="center"/>
              <w:rPr>
                <w:rFonts w:ascii="Calibri" w:hAnsi="Calibri" w:cs="Calibri"/>
                <w:szCs w:val="28"/>
              </w:rPr>
            </w:pPr>
            <w:r w:rsidRPr="007A41D6">
              <w:rPr>
                <w:rFonts w:ascii="Calibri" w:hAnsi="Calibri" w:cs="Calibri"/>
                <w:szCs w:val="28"/>
              </w:rPr>
              <w:t>$ 5,40</w:t>
            </w:r>
            <w:r w:rsidR="001738F0" w:rsidRPr="007A41D6">
              <w:rPr>
                <w:rFonts w:ascii="Calibri" w:hAnsi="Calibri" w:cs="Calibri"/>
                <w:szCs w:val="28"/>
              </w:rPr>
              <w:t>.-</w:t>
            </w:r>
          </w:p>
        </w:tc>
      </w:tr>
      <w:tr w:rsidR="001738F0" w:rsidRPr="007A41D6" w:rsidTr="002978B5">
        <w:trPr>
          <w:trHeight w:val="1172"/>
        </w:trPr>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b)</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Venta particular de productor de otro Partido.</w:t>
            </w:r>
          </w:p>
          <w:p w:rsidR="001738F0" w:rsidRPr="007A41D6" w:rsidRDefault="001738F0" w:rsidP="002978B5">
            <w:pPr>
              <w:spacing w:after="120"/>
              <w:rPr>
                <w:rFonts w:ascii="Calibri" w:hAnsi="Calibri" w:cs="Calibri"/>
                <w:szCs w:val="28"/>
              </w:rPr>
            </w:pPr>
            <w:r w:rsidRPr="007A41D6">
              <w:rPr>
                <w:rFonts w:ascii="Calibri" w:hAnsi="Calibri" w:cs="Calibri"/>
                <w:szCs w:val="28"/>
              </w:rPr>
              <w:t>Guía……….……………………………</w:t>
            </w:r>
          </w:p>
        </w:tc>
        <w:tc>
          <w:tcPr>
            <w:tcW w:w="1320" w:type="dxa"/>
          </w:tcPr>
          <w:p w:rsidR="001738F0" w:rsidRPr="007A41D6" w:rsidRDefault="001738F0" w:rsidP="002978B5">
            <w:pPr>
              <w:jc w:val="center"/>
              <w:rPr>
                <w:rFonts w:ascii="Calibri" w:hAnsi="Calibri" w:cs="Calibri"/>
                <w:szCs w:val="28"/>
              </w:rPr>
            </w:pPr>
          </w:p>
          <w:p w:rsidR="007F6B3B" w:rsidRPr="007A41D6" w:rsidRDefault="007F6B3B" w:rsidP="007F6B3B">
            <w:pPr>
              <w:spacing w:after="120" w:line="276" w:lineRule="auto"/>
              <w:jc w:val="center"/>
              <w:rPr>
                <w:rFonts w:ascii="Calibri" w:hAnsi="Calibri" w:cs="Calibri"/>
                <w:szCs w:val="28"/>
              </w:rPr>
            </w:pPr>
          </w:p>
          <w:p w:rsidR="001738F0" w:rsidRPr="007A41D6" w:rsidRDefault="00E200B6" w:rsidP="00E200B6">
            <w:pPr>
              <w:spacing w:after="120" w:line="360" w:lineRule="auto"/>
              <w:jc w:val="center"/>
              <w:rPr>
                <w:rFonts w:ascii="Calibri" w:hAnsi="Calibri" w:cs="Calibri"/>
                <w:szCs w:val="28"/>
              </w:rPr>
            </w:pPr>
            <w:r w:rsidRPr="007A41D6">
              <w:rPr>
                <w:rFonts w:ascii="Calibri" w:hAnsi="Calibri" w:cs="Calibri"/>
                <w:szCs w:val="28"/>
              </w:rPr>
              <w:t>$ 17,90</w:t>
            </w:r>
            <w:r w:rsidR="001738F0" w:rsidRPr="007A41D6">
              <w:rPr>
                <w:rFonts w:ascii="Calibri" w:hAnsi="Calibri" w:cs="Calibri"/>
                <w:szCs w:val="28"/>
              </w:rPr>
              <w:t>.-</w:t>
            </w:r>
          </w:p>
        </w:tc>
        <w:tc>
          <w:tcPr>
            <w:tcW w:w="1264"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E200B6" w:rsidP="00450806">
            <w:pPr>
              <w:spacing w:after="120" w:line="360" w:lineRule="auto"/>
              <w:jc w:val="center"/>
              <w:rPr>
                <w:rFonts w:ascii="Calibri" w:hAnsi="Calibri" w:cs="Calibri"/>
                <w:szCs w:val="28"/>
              </w:rPr>
            </w:pPr>
            <w:r w:rsidRPr="007A41D6">
              <w:rPr>
                <w:rFonts w:ascii="Calibri" w:hAnsi="Calibri" w:cs="Calibri"/>
                <w:szCs w:val="28"/>
              </w:rPr>
              <w:t>$ 5,40</w:t>
            </w:r>
            <w:r w:rsidR="001738F0" w:rsidRPr="007A41D6">
              <w:rPr>
                <w:rFonts w:ascii="Calibri" w:hAnsi="Calibri" w:cs="Calibri"/>
                <w:szCs w:val="28"/>
              </w:rPr>
              <w:t>.-</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E200B6" w:rsidP="00450806">
            <w:pPr>
              <w:spacing w:after="120" w:line="360" w:lineRule="auto"/>
              <w:jc w:val="center"/>
              <w:rPr>
                <w:rFonts w:ascii="Calibri" w:hAnsi="Calibri" w:cs="Calibri"/>
                <w:szCs w:val="28"/>
              </w:rPr>
            </w:pPr>
            <w:r w:rsidRPr="007A41D6">
              <w:rPr>
                <w:rFonts w:ascii="Calibri" w:hAnsi="Calibri" w:cs="Calibri"/>
                <w:szCs w:val="28"/>
              </w:rPr>
              <w:t>$ 5,40</w:t>
            </w:r>
            <w:r w:rsidR="001738F0" w:rsidRPr="007A41D6">
              <w:rPr>
                <w:rFonts w:ascii="Calibri" w:hAnsi="Calibri" w:cs="Calibri"/>
                <w:szCs w:val="28"/>
              </w:rPr>
              <w:t>.-</w:t>
            </w:r>
          </w:p>
        </w:tc>
        <w:tc>
          <w:tcPr>
            <w:tcW w:w="1294"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E200B6" w:rsidP="002978B5">
            <w:pPr>
              <w:spacing w:after="120" w:line="360" w:lineRule="auto"/>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c)</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Venta particular de productor a frigorífico o matadero.</w:t>
            </w:r>
          </w:p>
          <w:p w:rsidR="001738F0" w:rsidRPr="007A41D6" w:rsidRDefault="001738F0" w:rsidP="002978B5">
            <w:pPr>
              <w:spacing w:after="120"/>
              <w:rPr>
                <w:rFonts w:ascii="Calibri" w:hAnsi="Calibri" w:cs="Calibri"/>
                <w:szCs w:val="28"/>
              </w:rPr>
            </w:pPr>
            <w:r w:rsidRPr="007A41D6">
              <w:rPr>
                <w:rFonts w:ascii="Calibri" w:hAnsi="Calibri" w:cs="Calibri"/>
                <w:szCs w:val="28"/>
              </w:rPr>
              <w:t>Guía........................................</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E200B6" w:rsidP="00450806">
            <w:pPr>
              <w:spacing w:after="120" w:line="276" w:lineRule="auto"/>
              <w:jc w:val="center"/>
              <w:rPr>
                <w:rFonts w:ascii="Calibri" w:hAnsi="Calibri" w:cs="Calibri"/>
                <w:szCs w:val="28"/>
              </w:rPr>
            </w:pPr>
            <w:r w:rsidRPr="007A41D6">
              <w:rPr>
                <w:rFonts w:ascii="Calibri" w:hAnsi="Calibri" w:cs="Calibri"/>
                <w:szCs w:val="28"/>
              </w:rPr>
              <w:t>$ 17,90</w:t>
            </w:r>
            <w:r w:rsidR="001738F0" w:rsidRPr="007A41D6">
              <w:rPr>
                <w:rFonts w:ascii="Calibri" w:hAnsi="Calibri" w:cs="Calibri"/>
                <w:szCs w:val="28"/>
              </w:rPr>
              <w:t>.-</w:t>
            </w:r>
          </w:p>
        </w:tc>
        <w:tc>
          <w:tcPr>
            <w:tcW w:w="1264" w:type="dxa"/>
          </w:tcPr>
          <w:p w:rsidR="001738F0" w:rsidRPr="007A41D6" w:rsidRDefault="001738F0" w:rsidP="00450806">
            <w:pPr>
              <w:jc w:val="center"/>
              <w:rPr>
                <w:rFonts w:ascii="Calibri" w:hAnsi="Calibri" w:cs="Calibri"/>
                <w:szCs w:val="28"/>
              </w:rPr>
            </w:pPr>
          </w:p>
          <w:p w:rsidR="001738F0" w:rsidRPr="007A41D6" w:rsidRDefault="001738F0" w:rsidP="00450806">
            <w:pPr>
              <w:spacing w:line="264" w:lineRule="auto"/>
              <w:jc w:val="center"/>
              <w:rPr>
                <w:rFonts w:ascii="Calibri" w:hAnsi="Calibri" w:cs="Calibri"/>
                <w:szCs w:val="28"/>
              </w:rPr>
            </w:pPr>
          </w:p>
          <w:p w:rsidR="001738F0" w:rsidRPr="007A41D6" w:rsidRDefault="001738F0" w:rsidP="00450806">
            <w:pPr>
              <w:spacing w:line="264" w:lineRule="auto"/>
              <w:jc w:val="center"/>
              <w:rPr>
                <w:rFonts w:ascii="Calibri" w:hAnsi="Calibri" w:cs="Calibri"/>
                <w:szCs w:val="28"/>
              </w:rPr>
            </w:pPr>
          </w:p>
          <w:p w:rsidR="001738F0" w:rsidRPr="007A41D6" w:rsidRDefault="00E200B6" w:rsidP="00450806">
            <w:pPr>
              <w:spacing w:after="120" w:line="276" w:lineRule="auto"/>
              <w:jc w:val="center"/>
              <w:rPr>
                <w:rFonts w:ascii="Calibri" w:hAnsi="Calibri" w:cs="Calibri"/>
                <w:szCs w:val="28"/>
              </w:rPr>
            </w:pPr>
            <w:r w:rsidRPr="007A41D6">
              <w:rPr>
                <w:rFonts w:ascii="Calibri" w:hAnsi="Calibri" w:cs="Calibri"/>
                <w:szCs w:val="28"/>
              </w:rPr>
              <w:t>$ 5,40</w:t>
            </w:r>
            <w:r w:rsidR="001738F0" w:rsidRPr="007A41D6">
              <w:rPr>
                <w:rFonts w:ascii="Calibri" w:hAnsi="Calibri" w:cs="Calibri"/>
                <w:szCs w:val="28"/>
              </w:rPr>
              <w:t>.-</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spacing w:line="264" w:lineRule="auto"/>
              <w:jc w:val="center"/>
              <w:rPr>
                <w:rFonts w:ascii="Calibri" w:hAnsi="Calibri" w:cs="Calibri"/>
                <w:szCs w:val="28"/>
              </w:rPr>
            </w:pPr>
          </w:p>
          <w:p w:rsidR="001738F0" w:rsidRPr="007A41D6" w:rsidRDefault="001738F0" w:rsidP="002978B5">
            <w:pPr>
              <w:spacing w:line="264" w:lineRule="auto"/>
              <w:jc w:val="center"/>
              <w:rPr>
                <w:rFonts w:ascii="Calibri" w:hAnsi="Calibri" w:cs="Calibri"/>
                <w:szCs w:val="28"/>
              </w:rPr>
            </w:pPr>
          </w:p>
          <w:p w:rsidR="001738F0" w:rsidRPr="007A41D6" w:rsidRDefault="00450806" w:rsidP="002978B5">
            <w:pPr>
              <w:spacing w:after="120" w:line="276" w:lineRule="auto"/>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001738F0" w:rsidRPr="007A41D6">
              <w:rPr>
                <w:rFonts w:ascii="Calibri" w:hAnsi="Calibri" w:cs="Calibri"/>
                <w:szCs w:val="28"/>
              </w:rPr>
              <w:t>0.-</w:t>
            </w:r>
          </w:p>
        </w:tc>
        <w:tc>
          <w:tcPr>
            <w:tcW w:w="1294" w:type="dxa"/>
          </w:tcPr>
          <w:p w:rsidR="001738F0" w:rsidRPr="007A41D6" w:rsidRDefault="001738F0" w:rsidP="002978B5">
            <w:pPr>
              <w:spacing w:line="264" w:lineRule="auto"/>
              <w:jc w:val="center"/>
              <w:rPr>
                <w:rFonts w:ascii="Calibri" w:hAnsi="Calibri" w:cs="Calibri"/>
                <w:szCs w:val="28"/>
              </w:rPr>
            </w:pPr>
          </w:p>
          <w:p w:rsidR="001738F0" w:rsidRPr="007A41D6" w:rsidRDefault="001738F0" w:rsidP="002978B5">
            <w:pPr>
              <w:spacing w:line="264" w:lineRule="auto"/>
              <w:jc w:val="center"/>
              <w:rPr>
                <w:rFonts w:ascii="Calibri" w:hAnsi="Calibri" w:cs="Calibri"/>
                <w:szCs w:val="28"/>
              </w:rPr>
            </w:pPr>
          </w:p>
          <w:p w:rsidR="001738F0" w:rsidRPr="007A41D6" w:rsidRDefault="001738F0" w:rsidP="002978B5">
            <w:pPr>
              <w:spacing w:line="264" w:lineRule="auto"/>
              <w:jc w:val="center"/>
              <w:rPr>
                <w:rFonts w:ascii="Calibri" w:hAnsi="Calibri" w:cs="Calibri"/>
                <w:szCs w:val="28"/>
              </w:rPr>
            </w:pPr>
          </w:p>
          <w:p w:rsidR="001738F0" w:rsidRPr="007A41D6" w:rsidRDefault="00E200B6" w:rsidP="00450806">
            <w:pPr>
              <w:spacing w:after="120" w:line="276" w:lineRule="auto"/>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d)</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Consignado de productor a Mercado de Liniers o remate feria de otros partidos</w:t>
            </w:r>
          </w:p>
          <w:p w:rsidR="001738F0" w:rsidRPr="007A41D6" w:rsidRDefault="001738F0" w:rsidP="002978B5">
            <w:pPr>
              <w:spacing w:after="120"/>
              <w:rPr>
                <w:rFonts w:ascii="Calibri" w:hAnsi="Calibri" w:cs="Calibri"/>
                <w:szCs w:val="28"/>
              </w:rPr>
            </w:pPr>
            <w:r w:rsidRPr="007A41D6">
              <w:rPr>
                <w:rFonts w:ascii="Calibri" w:hAnsi="Calibri" w:cs="Calibri"/>
                <w:szCs w:val="28"/>
              </w:rPr>
              <w:t>Guía……………………………………</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after="120"/>
              <w:jc w:val="center"/>
              <w:rPr>
                <w:rFonts w:ascii="Calibri" w:hAnsi="Calibri" w:cs="Calibri"/>
                <w:szCs w:val="28"/>
              </w:rPr>
            </w:pPr>
          </w:p>
          <w:p w:rsidR="001738F0" w:rsidRPr="007A41D6" w:rsidRDefault="00E200B6" w:rsidP="00450806">
            <w:pPr>
              <w:spacing w:after="120"/>
              <w:jc w:val="center"/>
              <w:rPr>
                <w:rFonts w:ascii="Calibri" w:hAnsi="Calibri" w:cs="Calibri"/>
                <w:szCs w:val="28"/>
              </w:rPr>
            </w:pPr>
            <w:r w:rsidRPr="007A41D6">
              <w:rPr>
                <w:rFonts w:ascii="Calibri" w:hAnsi="Calibri" w:cs="Calibri"/>
                <w:szCs w:val="28"/>
              </w:rPr>
              <w:t>$ 17,90</w:t>
            </w:r>
            <w:r w:rsidR="001738F0" w:rsidRPr="007A41D6">
              <w:rPr>
                <w:rFonts w:ascii="Calibri" w:hAnsi="Calibri" w:cs="Calibri"/>
                <w:szCs w:val="28"/>
              </w:rPr>
              <w:t>.-</w:t>
            </w:r>
          </w:p>
        </w:tc>
        <w:tc>
          <w:tcPr>
            <w:tcW w:w="1264" w:type="dxa"/>
          </w:tcPr>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1738F0" w:rsidP="00450806">
            <w:pPr>
              <w:spacing w:after="120" w:line="360" w:lineRule="auto"/>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1738F0" w:rsidP="00450806">
            <w:pPr>
              <w:spacing w:after="120" w:line="276" w:lineRule="auto"/>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c>
          <w:tcPr>
            <w:tcW w:w="129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E200B6" w:rsidP="00E200B6">
            <w:pPr>
              <w:spacing w:after="120" w:line="276" w:lineRule="auto"/>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e)</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Consignado remate feria del partido</w:t>
            </w:r>
          </w:p>
          <w:p w:rsidR="001738F0" w:rsidRPr="007A41D6" w:rsidRDefault="001738F0" w:rsidP="002978B5">
            <w:pPr>
              <w:spacing w:after="120"/>
              <w:rPr>
                <w:rFonts w:ascii="Calibri" w:hAnsi="Calibri" w:cs="Calibri"/>
                <w:szCs w:val="28"/>
              </w:rPr>
            </w:pPr>
            <w:r w:rsidRPr="007A41D6">
              <w:rPr>
                <w:rFonts w:ascii="Calibri" w:hAnsi="Calibri" w:cs="Calibri"/>
                <w:szCs w:val="28"/>
              </w:rPr>
              <w:t>e.1) Remisión……………………..</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E200B6" w:rsidP="00450806">
            <w:pPr>
              <w:spacing w:after="120" w:line="360" w:lineRule="auto"/>
              <w:jc w:val="center"/>
              <w:rPr>
                <w:rFonts w:ascii="Calibri" w:hAnsi="Calibri" w:cs="Calibri"/>
                <w:szCs w:val="28"/>
              </w:rPr>
            </w:pPr>
            <w:r w:rsidRPr="007A41D6">
              <w:rPr>
                <w:rFonts w:ascii="Calibri" w:hAnsi="Calibri" w:cs="Calibri"/>
                <w:szCs w:val="28"/>
              </w:rPr>
              <w:t>$ 5,40</w:t>
            </w:r>
            <w:r w:rsidR="001738F0" w:rsidRPr="007A41D6">
              <w:rPr>
                <w:rFonts w:ascii="Calibri" w:hAnsi="Calibri" w:cs="Calibri"/>
                <w:szCs w:val="28"/>
              </w:rPr>
              <w:t>.-</w:t>
            </w:r>
          </w:p>
        </w:tc>
        <w:tc>
          <w:tcPr>
            <w:tcW w:w="1264"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E200B6" w:rsidP="002978B5">
            <w:pPr>
              <w:spacing w:after="120" w:line="360" w:lineRule="auto"/>
              <w:jc w:val="center"/>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E200B6" w:rsidP="002978B5">
            <w:pPr>
              <w:spacing w:after="120" w:line="360" w:lineRule="auto"/>
              <w:jc w:val="center"/>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94" w:type="dxa"/>
          </w:tcPr>
          <w:p w:rsidR="001738F0" w:rsidRPr="007A41D6" w:rsidRDefault="001738F0" w:rsidP="002978B5">
            <w:pPr>
              <w:jc w:val="center"/>
              <w:rPr>
                <w:rFonts w:ascii="Calibri" w:hAnsi="Calibri" w:cs="Calibri"/>
                <w:szCs w:val="28"/>
              </w:rPr>
            </w:pPr>
          </w:p>
          <w:p w:rsidR="001738F0" w:rsidRPr="007A41D6" w:rsidRDefault="001738F0" w:rsidP="002978B5">
            <w:pPr>
              <w:spacing w:line="360" w:lineRule="auto"/>
              <w:jc w:val="center"/>
              <w:rPr>
                <w:rFonts w:ascii="Calibri" w:hAnsi="Calibri" w:cs="Calibri"/>
                <w:szCs w:val="28"/>
              </w:rPr>
            </w:pPr>
          </w:p>
          <w:p w:rsidR="001738F0" w:rsidRPr="007A41D6" w:rsidRDefault="001738F0" w:rsidP="00450806">
            <w:pPr>
              <w:spacing w:after="120" w:line="360" w:lineRule="auto"/>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lastRenderedPageBreak/>
              <w:t>f)</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Consignado a otros partidos</w:t>
            </w:r>
          </w:p>
          <w:p w:rsidR="001738F0" w:rsidRPr="007A41D6" w:rsidRDefault="001738F0" w:rsidP="002978B5">
            <w:pPr>
              <w:spacing w:after="120"/>
              <w:rPr>
                <w:rFonts w:ascii="Calibri" w:hAnsi="Calibri" w:cs="Calibri"/>
                <w:szCs w:val="28"/>
              </w:rPr>
            </w:pPr>
            <w:r w:rsidRPr="007A41D6">
              <w:rPr>
                <w:rFonts w:ascii="Calibri" w:hAnsi="Calibri" w:cs="Calibri"/>
                <w:szCs w:val="28"/>
              </w:rPr>
              <w:t>Guía……………………………………</w:t>
            </w:r>
          </w:p>
        </w:tc>
        <w:tc>
          <w:tcPr>
            <w:tcW w:w="1320" w:type="dxa"/>
          </w:tcPr>
          <w:p w:rsidR="001738F0" w:rsidRPr="007A41D6" w:rsidRDefault="001738F0" w:rsidP="002978B5">
            <w:pPr>
              <w:jc w:val="right"/>
              <w:rPr>
                <w:rFonts w:ascii="Calibri" w:hAnsi="Calibri" w:cs="Calibri"/>
                <w:szCs w:val="28"/>
              </w:rPr>
            </w:pPr>
          </w:p>
          <w:p w:rsidR="001738F0" w:rsidRPr="007A41D6" w:rsidRDefault="00E200B6" w:rsidP="00450806">
            <w:pPr>
              <w:spacing w:after="120"/>
              <w:rPr>
                <w:rFonts w:ascii="Calibri" w:hAnsi="Calibri" w:cs="Calibri"/>
                <w:szCs w:val="28"/>
              </w:rPr>
            </w:pPr>
            <w:r w:rsidRPr="007A41D6">
              <w:rPr>
                <w:rFonts w:ascii="Calibri" w:hAnsi="Calibri" w:cs="Calibri"/>
                <w:szCs w:val="28"/>
              </w:rPr>
              <w:t>$ 17,90.-</w:t>
            </w:r>
          </w:p>
        </w:tc>
        <w:tc>
          <w:tcPr>
            <w:tcW w:w="1264" w:type="dxa"/>
          </w:tcPr>
          <w:p w:rsidR="001738F0" w:rsidRPr="007A41D6" w:rsidRDefault="001738F0" w:rsidP="002978B5">
            <w:pPr>
              <w:jc w:val="right"/>
              <w:rPr>
                <w:rFonts w:ascii="Calibri" w:hAnsi="Calibri" w:cs="Calibri"/>
                <w:szCs w:val="28"/>
              </w:rPr>
            </w:pPr>
          </w:p>
          <w:p w:rsidR="001738F0" w:rsidRPr="007A41D6" w:rsidRDefault="00E200B6" w:rsidP="002978B5">
            <w:pPr>
              <w:spacing w:after="120"/>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56" w:type="dxa"/>
          </w:tcPr>
          <w:p w:rsidR="001738F0" w:rsidRPr="007A41D6" w:rsidRDefault="001738F0" w:rsidP="002978B5">
            <w:pPr>
              <w:jc w:val="right"/>
              <w:rPr>
                <w:rFonts w:ascii="Calibri" w:hAnsi="Calibri" w:cs="Calibri"/>
                <w:szCs w:val="28"/>
              </w:rPr>
            </w:pPr>
          </w:p>
          <w:p w:rsidR="001738F0" w:rsidRPr="007A41D6" w:rsidRDefault="00E200B6" w:rsidP="002978B5">
            <w:pPr>
              <w:spacing w:after="120"/>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94" w:type="dxa"/>
          </w:tcPr>
          <w:p w:rsidR="001738F0" w:rsidRPr="007A41D6" w:rsidRDefault="001738F0" w:rsidP="002978B5">
            <w:pPr>
              <w:jc w:val="right"/>
              <w:rPr>
                <w:rFonts w:ascii="Calibri" w:hAnsi="Calibri" w:cs="Calibri"/>
                <w:szCs w:val="28"/>
              </w:rPr>
            </w:pPr>
          </w:p>
          <w:p w:rsidR="001738F0" w:rsidRPr="007A41D6" w:rsidRDefault="00E200B6" w:rsidP="00E200B6">
            <w:pPr>
              <w:spacing w:after="120" w:line="276" w:lineRule="auto"/>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g)</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Venta de productor en remate feria de otros Partidos.</w:t>
            </w:r>
          </w:p>
          <w:p w:rsidR="001738F0" w:rsidRPr="007A41D6" w:rsidRDefault="001738F0" w:rsidP="002978B5">
            <w:pPr>
              <w:spacing w:after="120"/>
              <w:rPr>
                <w:rFonts w:ascii="Calibri" w:hAnsi="Calibri" w:cs="Calibri"/>
                <w:szCs w:val="28"/>
              </w:rPr>
            </w:pPr>
            <w:r w:rsidRPr="007A41D6">
              <w:rPr>
                <w:rFonts w:ascii="Calibri" w:hAnsi="Calibri" w:cs="Calibri"/>
                <w:szCs w:val="28"/>
              </w:rPr>
              <w:t>Guía……………………………………</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E200B6" w:rsidP="00450806">
            <w:pPr>
              <w:spacing w:after="120"/>
              <w:jc w:val="center"/>
              <w:rPr>
                <w:rFonts w:ascii="Calibri" w:hAnsi="Calibri" w:cs="Calibri"/>
                <w:szCs w:val="28"/>
              </w:rPr>
            </w:pPr>
            <w:r w:rsidRPr="007A41D6">
              <w:rPr>
                <w:rFonts w:ascii="Calibri" w:hAnsi="Calibri" w:cs="Calibri"/>
                <w:szCs w:val="28"/>
              </w:rPr>
              <w:t>$ 17,90</w:t>
            </w:r>
            <w:r w:rsidR="001738F0" w:rsidRPr="007A41D6">
              <w:rPr>
                <w:rFonts w:ascii="Calibri" w:hAnsi="Calibri" w:cs="Calibri"/>
                <w:szCs w:val="28"/>
              </w:rPr>
              <w:t>.-</w:t>
            </w:r>
          </w:p>
        </w:tc>
        <w:tc>
          <w:tcPr>
            <w:tcW w:w="126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c>
          <w:tcPr>
            <w:tcW w:w="129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spacing w:line="276" w:lineRule="auto"/>
              <w:jc w:val="center"/>
              <w:rPr>
                <w:rFonts w:ascii="Calibri" w:hAnsi="Calibri" w:cs="Calibri"/>
                <w:szCs w:val="28"/>
              </w:rPr>
            </w:pPr>
          </w:p>
          <w:p w:rsidR="001738F0" w:rsidRPr="007A41D6" w:rsidRDefault="00E200B6" w:rsidP="00450806">
            <w:pPr>
              <w:spacing w:after="120"/>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h)</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Guía para traslado fuera de la Provincia…………………………….</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E200B6">
            <w:pPr>
              <w:spacing w:after="120" w:line="276" w:lineRule="auto"/>
              <w:jc w:val="center"/>
              <w:rPr>
                <w:rFonts w:ascii="Calibri" w:hAnsi="Calibri" w:cs="Calibri"/>
                <w:szCs w:val="28"/>
              </w:rPr>
            </w:pPr>
            <w:r w:rsidRPr="007A41D6">
              <w:rPr>
                <w:rFonts w:ascii="Calibri" w:hAnsi="Calibri" w:cs="Calibri"/>
                <w:szCs w:val="28"/>
              </w:rPr>
              <w:t>$ 17,</w:t>
            </w:r>
            <w:r w:rsidR="00E200B6" w:rsidRPr="007A41D6">
              <w:rPr>
                <w:rFonts w:ascii="Calibri" w:hAnsi="Calibri" w:cs="Calibri"/>
                <w:szCs w:val="28"/>
              </w:rPr>
              <w:t>90</w:t>
            </w:r>
            <w:r w:rsidRPr="007A41D6">
              <w:rPr>
                <w:rFonts w:ascii="Calibri" w:hAnsi="Calibri" w:cs="Calibri"/>
                <w:szCs w:val="28"/>
              </w:rPr>
              <w:t>.-</w:t>
            </w:r>
          </w:p>
        </w:tc>
        <w:tc>
          <w:tcPr>
            <w:tcW w:w="1264" w:type="dxa"/>
          </w:tcPr>
          <w:p w:rsidR="001738F0" w:rsidRPr="007A41D6" w:rsidRDefault="001738F0" w:rsidP="002978B5">
            <w:pPr>
              <w:spacing w:line="276" w:lineRule="auto"/>
              <w:jc w:val="center"/>
              <w:rPr>
                <w:rFonts w:ascii="Calibri" w:hAnsi="Calibri" w:cs="Calibri"/>
                <w:szCs w:val="28"/>
              </w:rPr>
            </w:pPr>
          </w:p>
          <w:p w:rsidR="001738F0" w:rsidRPr="007A41D6" w:rsidRDefault="00E200B6" w:rsidP="002978B5">
            <w:pPr>
              <w:spacing w:after="120"/>
              <w:jc w:val="center"/>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56" w:type="dxa"/>
          </w:tcPr>
          <w:p w:rsidR="001738F0" w:rsidRPr="007A41D6" w:rsidRDefault="001738F0" w:rsidP="002978B5">
            <w:pPr>
              <w:jc w:val="center"/>
              <w:rPr>
                <w:rFonts w:ascii="Calibri" w:hAnsi="Calibri" w:cs="Calibri"/>
                <w:szCs w:val="28"/>
              </w:rPr>
            </w:pPr>
          </w:p>
          <w:p w:rsidR="001738F0" w:rsidRPr="007A41D6" w:rsidRDefault="00E200B6" w:rsidP="002978B5">
            <w:pPr>
              <w:spacing w:after="120"/>
              <w:jc w:val="center"/>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94" w:type="dxa"/>
          </w:tcPr>
          <w:p w:rsidR="001738F0" w:rsidRPr="007A41D6" w:rsidRDefault="001738F0" w:rsidP="002978B5">
            <w:pPr>
              <w:spacing w:line="276" w:lineRule="auto"/>
              <w:jc w:val="center"/>
              <w:rPr>
                <w:rFonts w:ascii="Calibri" w:hAnsi="Calibri" w:cs="Calibri"/>
                <w:szCs w:val="28"/>
              </w:rPr>
            </w:pPr>
          </w:p>
          <w:p w:rsidR="001738F0" w:rsidRPr="007A41D6" w:rsidRDefault="00E200B6" w:rsidP="00450806">
            <w:pPr>
              <w:spacing w:after="120"/>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i)</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Guías a nombre del propio productor para traslado a otro Partido……………………….</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$ 17,</w:t>
            </w:r>
            <w:r w:rsidR="00E200B6" w:rsidRPr="007A41D6">
              <w:rPr>
                <w:rFonts w:ascii="Calibri" w:hAnsi="Calibri" w:cs="Calibri"/>
                <w:szCs w:val="28"/>
              </w:rPr>
              <w:t>90</w:t>
            </w:r>
            <w:r w:rsidRPr="007A41D6">
              <w:rPr>
                <w:rFonts w:ascii="Calibri" w:hAnsi="Calibri" w:cs="Calibri"/>
                <w:szCs w:val="28"/>
              </w:rPr>
              <w:t>.-</w:t>
            </w:r>
          </w:p>
        </w:tc>
        <w:tc>
          <w:tcPr>
            <w:tcW w:w="126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E200B6" w:rsidRPr="007A41D6">
              <w:rPr>
                <w:rFonts w:ascii="Calibri" w:hAnsi="Calibri" w:cs="Calibri"/>
                <w:szCs w:val="28"/>
              </w:rPr>
              <w:t>4</w:t>
            </w:r>
            <w:r w:rsidRPr="007A41D6">
              <w:rPr>
                <w:rFonts w:ascii="Calibri" w:hAnsi="Calibri" w:cs="Calibri"/>
                <w:szCs w:val="28"/>
              </w:rPr>
              <w:t>0.-</w:t>
            </w:r>
          </w:p>
        </w:tc>
        <w:tc>
          <w:tcPr>
            <w:tcW w:w="129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E200B6" w:rsidP="002978B5">
            <w:pPr>
              <w:spacing w:after="120"/>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j)</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Remisión a feria………............</w:t>
            </w:r>
          </w:p>
        </w:tc>
        <w:tc>
          <w:tcPr>
            <w:tcW w:w="1320" w:type="dxa"/>
          </w:tcPr>
          <w:p w:rsidR="001738F0" w:rsidRPr="007A41D6" w:rsidRDefault="00E200B6" w:rsidP="002978B5">
            <w:pPr>
              <w:spacing w:after="120"/>
              <w:jc w:val="center"/>
              <w:rPr>
                <w:rFonts w:ascii="Calibri" w:hAnsi="Calibri" w:cs="Calibri"/>
                <w:szCs w:val="28"/>
              </w:rPr>
            </w:pPr>
            <w:r w:rsidRPr="007A41D6">
              <w:rPr>
                <w:rFonts w:ascii="Calibri" w:hAnsi="Calibri" w:cs="Calibri"/>
                <w:szCs w:val="28"/>
              </w:rPr>
              <w:t>$ 5,4</w:t>
            </w:r>
            <w:r w:rsidR="001738F0" w:rsidRPr="007A41D6">
              <w:rPr>
                <w:rFonts w:ascii="Calibri" w:hAnsi="Calibri" w:cs="Calibri"/>
                <w:szCs w:val="28"/>
              </w:rPr>
              <w:t>0.-</w:t>
            </w:r>
          </w:p>
        </w:tc>
        <w:tc>
          <w:tcPr>
            <w:tcW w:w="1264" w:type="dxa"/>
          </w:tcPr>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4B44EE" w:rsidRPr="007A41D6">
              <w:rPr>
                <w:rFonts w:ascii="Calibri" w:hAnsi="Calibri" w:cs="Calibri"/>
                <w:szCs w:val="28"/>
              </w:rPr>
              <w:t>4</w:t>
            </w:r>
            <w:r w:rsidRPr="007A41D6">
              <w:rPr>
                <w:rFonts w:ascii="Calibri" w:hAnsi="Calibri" w:cs="Calibri"/>
                <w:szCs w:val="28"/>
              </w:rPr>
              <w:t>0.-</w:t>
            </w:r>
          </w:p>
        </w:tc>
        <w:tc>
          <w:tcPr>
            <w:tcW w:w="1256" w:type="dxa"/>
          </w:tcPr>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4B44EE" w:rsidRPr="007A41D6">
              <w:rPr>
                <w:rFonts w:ascii="Calibri" w:hAnsi="Calibri" w:cs="Calibri"/>
                <w:szCs w:val="28"/>
              </w:rPr>
              <w:t>4</w:t>
            </w:r>
            <w:r w:rsidRPr="007A41D6">
              <w:rPr>
                <w:rFonts w:ascii="Calibri" w:hAnsi="Calibri" w:cs="Calibri"/>
                <w:szCs w:val="28"/>
              </w:rPr>
              <w:t>0.-</w:t>
            </w:r>
          </w:p>
        </w:tc>
        <w:tc>
          <w:tcPr>
            <w:tcW w:w="1294" w:type="dxa"/>
          </w:tcPr>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$ 5,</w:t>
            </w:r>
            <w:r w:rsidR="004B44EE" w:rsidRPr="007A41D6">
              <w:rPr>
                <w:rFonts w:ascii="Calibri" w:hAnsi="Calibri" w:cs="Calibri"/>
                <w:szCs w:val="28"/>
              </w:rPr>
              <w:t>4</w:t>
            </w:r>
            <w:r w:rsidRPr="007A41D6">
              <w:rPr>
                <w:rFonts w:ascii="Calibri" w:hAnsi="Calibri" w:cs="Calibri"/>
                <w:szCs w:val="28"/>
              </w:rPr>
              <w:t>0.-</w:t>
            </w:r>
          </w:p>
        </w:tc>
      </w:tr>
      <w:tr w:rsidR="001738F0" w:rsidRPr="007A41D6" w:rsidTr="002978B5">
        <w:tc>
          <w:tcPr>
            <w:tcW w:w="567" w:type="dxa"/>
            <w:tcBorders>
              <w:bottom w:val="single" w:sz="4" w:space="0" w:color="auto"/>
            </w:tcBorders>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k)</w:t>
            </w:r>
          </w:p>
        </w:tc>
        <w:tc>
          <w:tcPr>
            <w:tcW w:w="3513" w:type="dxa"/>
            <w:tcBorders>
              <w:bottom w:val="single" w:sz="4" w:space="0" w:color="auto"/>
            </w:tcBorders>
          </w:tcPr>
          <w:p w:rsidR="001738F0" w:rsidRPr="007A41D6" w:rsidRDefault="001738F0" w:rsidP="002978B5">
            <w:pPr>
              <w:spacing w:after="120"/>
              <w:rPr>
                <w:rFonts w:ascii="Calibri" w:hAnsi="Calibri" w:cs="Calibri"/>
                <w:szCs w:val="28"/>
              </w:rPr>
            </w:pPr>
            <w:r w:rsidRPr="007A41D6">
              <w:rPr>
                <w:rFonts w:ascii="Calibri" w:hAnsi="Calibri" w:cs="Calibri"/>
                <w:szCs w:val="28"/>
              </w:rPr>
              <w:t>Permiso o Reducción de Marcas, Señales y Archivos de guías...…………………………..</w:t>
            </w:r>
          </w:p>
        </w:tc>
        <w:tc>
          <w:tcPr>
            <w:tcW w:w="1320" w:type="dxa"/>
            <w:tcBorders>
              <w:bottom w:val="single" w:sz="4" w:space="0" w:color="auto"/>
            </w:tcBorders>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2978B5">
            <w:pPr>
              <w:jc w:val="center"/>
              <w:rPr>
                <w:rFonts w:ascii="Calibri" w:hAnsi="Calibri" w:cs="Calibri"/>
                <w:szCs w:val="28"/>
              </w:rPr>
            </w:pPr>
            <w:r w:rsidRPr="007A41D6">
              <w:rPr>
                <w:rFonts w:ascii="Calibri" w:hAnsi="Calibri" w:cs="Calibri"/>
                <w:szCs w:val="28"/>
              </w:rPr>
              <w:t>$ 5,40</w:t>
            </w:r>
            <w:r w:rsidR="001738F0" w:rsidRPr="007A41D6">
              <w:rPr>
                <w:rFonts w:ascii="Calibri" w:hAnsi="Calibri" w:cs="Calibri"/>
                <w:szCs w:val="28"/>
              </w:rPr>
              <w:t>.-</w:t>
            </w:r>
          </w:p>
        </w:tc>
        <w:tc>
          <w:tcPr>
            <w:tcW w:w="1264" w:type="dxa"/>
            <w:tcBorders>
              <w:bottom w:val="single" w:sz="4" w:space="0" w:color="auto"/>
            </w:tcBorders>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2978B5">
            <w:pPr>
              <w:jc w:val="center"/>
              <w:rPr>
                <w:rFonts w:ascii="Calibri" w:hAnsi="Calibri" w:cs="Calibri"/>
                <w:szCs w:val="28"/>
              </w:rPr>
            </w:pPr>
            <w:r w:rsidRPr="007A41D6">
              <w:rPr>
                <w:rFonts w:ascii="Calibri" w:hAnsi="Calibri" w:cs="Calibri"/>
                <w:szCs w:val="28"/>
              </w:rPr>
              <w:t>$ 1,8</w:t>
            </w:r>
            <w:r w:rsidR="001738F0" w:rsidRPr="007A41D6">
              <w:rPr>
                <w:rFonts w:ascii="Calibri" w:hAnsi="Calibri" w:cs="Calibri"/>
                <w:szCs w:val="28"/>
              </w:rPr>
              <w:t>0.-</w:t>
            </w:r>
          </w:p>
        </w:tc>
        <w:tc>
          <w:tcPr>
            <w:tcW w:w="1256" w:type="dxa"/>
            <w:tcBorders>
              <w:bottom w:val="single" w:sz="4" w:space="0" w:color="auto"/>
            </w:tcBorders>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2978B5">
            <w:pPr>
              <w:jc w:val="center"/>
              <w:rPr>
                <w:rFonts w:ascii="Calibri" w:hAnsi="Calibri" w:cs="Calibri"/>
                <w:szCs w:val="28"/>
              </w:rPr>
            </w:pPr>
            <w:r w:rsidRPr="007A41D6">
              <w:rPr>
                <w:rFonts w:ascii="Calibri" w:hAnsi="Calibri" w:cs="Calibri"/>
                <w:szCs w:val="28"/>
              </w:rPr>
              <w:t>$ 1,8</w:t>
            </w:r>
            <w:r w:rsidR="001738F0" w:rsidRPr="007A41D6">
              <w:rPr>
                <w:rFonts w:ascii="Calibri" w:hAnsi="Calibri" w:cs="Calibri"/>
                <w:szCs w:val="28"/>
              </w:rPr>
              <w:t>0.-</w:t>
            </w:r>
          </w:p>
        </w:tc>
        <w:tc>
          <w:tcPr>
            <w:tcW w:w="1294" w:type="dxa"/>
            <w:tcBorders>
              <w:bottom w:val="single" w:sz="4" w:space="0" w:color="auto"/>
            </w:tcBorders>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2978B5">
            <w:pPr>
              <w:jc w:val="center"/>
              <w:rPr>
                <w:rFonts w:ascii="Calibri" w:hAnsi="Calibri" w:cs="Calibri"/>
                <w:szCs w:val="28"/>
              </w:rPr>
            </w:pPr>
            <w:r w:rsidRPr="007A41D6">
              <w:rPr>
                <w:rFonts w:ascii="Calibri" w:hAnsi="Calibri" w:cs="Calibri"/>
                <w:szCs w:val="28"/>
              </w:rPr>
              <w:t>$ 1,8</w:t>
            </w:r>
            <w:r w:rsidR="001738F0" w:rsidRPr="007A41D6">
              <w:rPr>
                <w:rFonts w:ascii="Calibri" w:hAnsi="Calibri" w:cs="Calibri"/>
                <w:szCs w:val="28"/>
              </w:rPr>
              <w:t>0.-</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l)</w:t>
            </w:r>
          </w:p>
        </w:tc>
        <w:tc>
          <w:tcPr>
            <w:tcW w:w="3513" w:type="dxa"/>
          </w:tcPr>
          <w:p w:rsidR="001738F0" w:rsidRPr="007A41D6" w:rsidRDefault="001738F0" w:rsidP="002978B5">
            <w:pPr>
              <w:spacing w:after="120"/>
              <w:rPr>
                <w:rFonts w:ascii="Calibri" w:hAnsi="Calibri" w:cs="Calibri"/>
                <w:szCs w:val="28"/>
              </w:rPr>
            </w:pPr>
            <w:r w:rsidRPr="007A41D6">
              <w:rPr>
                <w:rFonts w:ascii="Calibri" w:hAnsi="Calibri" w:cs="Calibri"/>
                <w:szCs w:val="28"/>
              </w:rPr>
              <w:t>Guía de cueros……………………</w:t>
            </w:r>
          </w:p>
        </w:tc>
        <w:tc>
          <w:tcPr>
            <w:tcW w:w="1320" w:type="dxa"/>
          </w:tcPr>
          <w:p w:rsidR="001738F0" w:rsidRPr="007A41D6" w:rsidRDefault="004B44EE" w:rsidP="002978B5">
            <w:pPr>
              <w:spacing w:after="120"/>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c>
          <w:tcPr>
            <w:tcW w:w="1264" w:type="dxa"/>
          </w:tcPr>
          <w:p w:rsidR="001738F0" w:rsidRPr="007A41D6" w:rsidRDefault="004B44EE" w:rsidP="00450806">
            <w:pPr>
              <w:spacing w:after="120"/>
              <w:jc w:val="center"/>
              <w:rPr>
                <w:rFonts w:ascii="Calibri" w:hAnsi="Calibri" w:cs="Calibri"/>
                <w:szCs w:val="28"/>
              </w:rPr>
            </w:pPr>
            <w:r w:rsidRPr="007A41D6">
              <w:rPr>
                <w:rFonts w:ascii="Calibri" w:hAnsi="Calibri" w:cs="Calibri"/>
                <w:szCs w:val="28"/>
              </w:rPr>
              <w:t>$ 0,26</w:t>
            </w:r>
            <w:r w:rsidR="001738F0" w:rsidRPr="007A41D6">
              <w:rPr>
                <w:rFonts w:ascii="Calibri" w:hAnsi="Calibri" w:cs="Calibri"/>
                <w:szCs w:val="28"/>
              </w:rPr>
              <w:t>.-</w:t>
            </w:r>
          </w:p>
        </w:tc>
        <w:tc>
          <w:tcPr>
            <w:tcW w:w="1256" w:type="dxa"/>
          </w:tcPr>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$ 0,</w:t>
            </w:r>
            <w:r w:rsidR="004B44EE" w:rsidRPr="007A41D6">
              <w:rPr>
                <w:rFonts w:ascii="Calibri" w:hAnsi="Calibri" w:cs="Calibri"/>
                <w:szCs w:val="28"/>
              </w:rPr>
              <w:t>26</w:t>
            </w:r>
            <w:r w:rsidRPr="007A41D6">
              <w:rPr>
                <w:rFonts w:ascii="Calibri" w:hAnsi="Calibri" w:cs="Calibri"/>
                <w:szCs w:val="28"/>
              </w:rPr>
              <w:t>.-</w:t>
            </w:r>
          </w:p>
        </w:tc>
        <w:tc>
          <w:tcPr>
            <w:tcW w:w="1294" w:type="dxa"/>
          </w:tcPr>
          <w:p w:rsidR="001738F0" w:rsidRPr="007A41D6" w:rsidRDefault="001738F0" w:rsidP="00450806">
            <w:pPr>
              <w:spacing w:after="120"/>
              <w:jc w:val="center"/>
              <w:rPr>
                <w:rFonts w:ascii="Calibri" w:hAnsi="Calibri" w:cs="Calibri"/>
                <w:szCs w:val="28"/>
              </w:rPr>
            </w:pPr>
            <w:r w:rsidRPr="007A41D6">
              <w:rPr>
                <w:rFonts w:ascii="Calibri" w:hAnsi="Calibri" w:cs="Calibri"/>
                <w:szCs w:val="28"/>
              </w:rPr>
              <w:t>$ 0,</w:t>
            </w:r>
            <w:r w:rsidR="004B44EE" w:rsidRPr="007A41D6">
              <w:rPr>
                <w:rFonts w:ascii="Calibri" w:hAnsi="Calibri" w:cs="Calibri"/>
                <w:szCs w:val="28"/>
              </w:rPr>
              <w:t>53</w:t>
            </w:r>
            <w:r w:rsidRPr="007A41D6">
              <w:rPr>
                <w:rFonts w:ascii="Calibri" w:hAnsi="Calibri" w:cs="Calibri"/>
                <w:szCs w:val="28"/>
              </w:rPr>
              <w:t>.-</w:t>
            </w:r>
          </w:p>
        </w:tc>
      </w:tr>
      <w:tr w:rsidR="001738F0" w:rsidRPr="007A41D6" w:rsidTr="002978B5">
        <w:tc>
          <w:tcPr>
            <w:tcW w:w="567" w:type="dxa"/>
          </w:tcPr>
          <w:p w:rsidR="001738F0" w:rsidRPr="007A41D6" w:rsidRDefault="001738F0" w:rsidP="002978B5">
            <w:pPr>
              <w:spacing w:after="120"/>
              <w:jc w:val="center"/>
              <w:rPr>
                <w:rFonts w:ascii="Calibri" w:hAnsi="Calibri" w:cs="Calibri"/>
                <w:szCs w:val="28"/>
              </w:rPr>
            </w:pPr>
            <w:r w:rsidRPr="007A41D6">
              <w:rPr>
                <w:rFonts w:ascii="Calibri" w:hAnsi="Calibri" w:cs="Calibri"/>
                <w:szCs w:val="28"/>
              </w:rPr>
              <w:t>m)</w:t>
            </w:r>
          </w:p>
        </w:tc>
        <w:tc>
          <w:tcPr>
            <w:tcW w:w="3513" w:type="dxa"/>
          </w:tcPr>
          <w:p w:rsidR="001738F0" w:rsidRPr="007A41D6" w:rsidRDefault="001738F0" w:rsidP="002978B5">
            <w:pPr>
              <w:suppressAutoHyphens/>
              <w:jc w:val="both"/>
              <w:rPr>
                <w:rFonts w:ascii="Calibri" w:hAnsi="Calibri" w:cs="Calibri"/>
                <w:szCs w:val="28"/>
              </w:rPr>
            </w:pPr>
            <w:r w:rsidRPr="007A41D6">
              <w:rPr>
                <w:rFonts w:ascii="Calibri" w:hAnsi="Calibri" w:cs="Calibri"/>
                <w:szCs w:val="28"/>
              </w:rPr>
              <w:t>Guía única de traslado de hacienda mayor y menor, bovina, equina, ovina, porcina.</w:t>
            </w:r>
          </w:p>
          <w:p w:rsidR="001738F0" w:rsidRPr="007A41D6" w:rsidRDefault="001738F0" w:rsidP="002978B5">
            <w:pPr>
              <w:spacing w:after="120"/>
              <w:rPr>
                <w:rFonts w:ascii="Calibri" w:hAnsi="Calibri" w:cs="Calibri"/>
                <w:szCs w:val="28"/>
              </w:rPr>
            </w:pPr>
            <w:r w:rsidRPr="007A41D6">
              <w:rPr>
                <w:rFonts w:ascii="Calibri" w:hAnsi="Calibri" w:cs="Calibri"/>
                <w:szCs w:val="28"/>
              </w:rPr>
              <w:t>Por guía..................................</w:t>
            </w:r>
          </w:p>
        </w:tc>
        <w:tc>
          <w:tcPr>
            <w:tcW w:w="1320"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450806">
            <w:pPr>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c>
          <w:tcPr>
            <w:tcW w:w="126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450806">
            <w:pPr>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c>
          <w:tcPr>
            <w:tcW w:w="1256"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4B44EE" w:rsidP="00450806">
            <w:pPr>
              <w:jc w:val="center"/>
              <w:rPr>
                <w:rFonts w:ascii="Calibri" w:hAnsi="Calibri" w:cs="Calibri"/>
                <w:szCs w:val="28"/>
              </w:rPr>
            </w:pPr>
            <w:r w:rsidRPr="007A41D6">
              <w:rPr>
                <w:rFonts w:ascii="Calibri" w:hAnsi="Calibri" w:cs="Calibri"/>
                <w:szCs w:val="28"/>
              </w:rPr>
              <w:t>$ 9</w:t>
            </w:r>
            <w:r w:rsidR="001738F0" w:rsidRPr="007A41D6">
              <w:rPr>
                <w:rFonts w:ascii="Calibri" w:hAnsi="Calibri" w:cs="Calibri"/>
                <w:szCs w:val="28"/>
              </w:rPr>
              <w:t>.-</w:t>
            </w:r>
          </w:p>
        </w:tc>
        <w:tc>
          <w:tcPr>
            <w:tcW w:w="1294" w:type="dxa"/>
          </w:tcPr>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2978B5">
            <w:pPr>
              <w:jc w:val="center"/>
              <w:rPr>
                <w:rFonts w:ascii="Calibri" w:hAnsi="Calibri" w:cs="Calibri"/>
                <w:szCs w:val="28"/>
              </w:rPr>
            </w:pPr>
          </w:p>
          <w:p w:rsidR="001738F0" w:rsidRPr="007A41D6" w:rsidRDefault="001738F0" w:rsidP="00450806">
            <w:pPr>
              <w:jc w:val="center"/>
              <w:rPr>
                <w:rFonts w:ascii="Calibri" w:hAnsi="Calibri" w:cs="Calibri"/>
                <w:szCs w:val="28"/>
              </w:rPr>
            </w:pPr>
            <w:r w:rsidRPr="007A41D6">
              <w:rPr>
                <w:rFonts w:ascii="Calibri" w:hAnsi="Calibri" w:cs="Calibri"/>
                <w:szCs w:val="28"/>
              </w:rPr>
              <w:t>$</w:t>
            </w:r>
            <w:r w:rsidR="004B44EE" w:rsidRPr="007A41D6">
              <w:rPr>
                <w:rFonts w:ascii="Calibri" w:hAnsi="Calibri" w:cs="Calibri"/>
                <w:szCs w:val="28"/>
              </w:rPr>
              <w:t xml:space="preserve"> 9</w:t>
            </w:r>
            <w:r w:rsidRPr="007A41D6">
              <w:rPr>
                <w:rFonts w:ascii="Calibri" w:hAnsi="Calibri" w:cs="Calibri"/>
                <w:szCs w:val="28"/>
              </w:rPr>
              <w:t>.-</w:t>
            </w:r>
          </w:p>
        </w:tc>
      </w:tr>
    </w:tbl>
    <w:p w:rsidR="001738F0" w:rsidRPr="007A41D6" w:rsidRDefault="001738F0" w:rsidP="001738F0">
      <w:pPr>
        <w:suppressAutoHyphens/>
        <w:spacing w:line="72" w:lineRule="auto"/>
        <w:jc w:val="both"/>
        <w:rPr>
          <w:rFonts w:cs="Calibri"/>
          <w:sz w:val="34"/>
          <w:szCs w:val="34"/>
        </w:rPr>
      </w:pPr>
    </w:p>
    <w:p w:rsidR="001738F0" w:rsidRPr="007A41D6" w:rsidRDefault="001738F0" w:rsidP="001738F0">
      <w:pPr>
        <w:suppressAutoHyphens/>
        <w:jc w:val="both"/>
        <w:rPr>
          <w:rFonts w:cs="Calibri"/>
          <w:sz w:val="34"/>
          <w:szCs w:val="34"/>
        </w:rPr>
      </w:pPr>
      <w:r w:rsidRPr="007A41D6">
        <w:rPr>
          <w:rFonts w:cs="Calibri"/>
          <w:sz w:val="34"/>
          <w:szCs w:val="34"/>
        </w:rPr>
        <w:t>Deberá ser abonado en oportunidad de extender la guía respectiva de los animales marcados o señalados.</w:t>
      </w:r>
    </w:p>
    <w:p w:rsidR="001738F0" w:rsidRPr="007A41D6" w:rsidRDefault="001738F0" w:rsidP="001738F0">
      <w:pPr>
        <w:spacing w:after="120"/>
        <w:jc w:val="both"/>
        <w:rPr>
          <w:rFonts w:cs="Calibri"/>
          <w:sz w:val="34"/>
          <w:szCs w:val="34"/>
        </w:rPr>
      </w:pPr>
      <w:r w:rsidRPr="007A41D6">
        <w:rPr>
          <w:rFonts w:cs="Calibri"/>
          <w:sz w:val="34"/>
          <w:szCs w:val="34"/>
        </w:rPr>
        <w:t>Los agentes de retención inscriptos como tales en este Municipio deberán ingresar la suma percibida o retenida en la fecha y oportunidad que fije el Departamento Ejecutivo.</w:t>
      </w:r>
    </w:p>
    <w:p w:rsidR="001738F0" w:rsidRPr="007A41D6" w:rsidRDefault="001738F0" w:rsidP="001738F0">
      <w:pPr>
        <w:suppressAutoHyphens/>
        <w:jc w:val="both"/>
        <w:rPr>
          <w:rFonts w:cs="Calibri"/>
          <w:sz w:val="34"/>
          <w:szCs w:val="34"/>
        </w:rPr>
      </w:pPr>
      <w:r w:rsidRPr="007A41D6">
        <w:rPr>
          <w:rFonts w:cs="Calibri"/>
          <w:sz w:val="34"/>
          <w:szCs w:val="34"/>
        </w:rPr>
        <w:t>Los montos establecidos en este Artículo sufrirán un recargo del 10% si son solicitados y otorgados fuera del horario administrativo.</w:t>
      </w:r>
    </w:p>
    <w:p w:rsidR="001738F0" w:rsidRPr="007A41D6" w:rsidRDefault="001738F0" w:rsidP="001738F0">
      <w:pPr>
        <w:suppressAutoHyphens/>
        <w:spacing w:line="72" w:lineRule="auto"/>
        <w:jc w:val="both"/>
        <w:rPr>
          <w:rFonts w:cs="Calibri"/>
          <w:sz w:val="34"/>
          <w:szCs w:val="34"/>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737"/>
        <w:gridCol w:w="1399"/>
        <w:gridCol w:w="160"/>
        <w:gridCol w:w="1560"/>
      </w:tblGrid>
      <w:tr w:rsidR="001738F0" w:rsidRPr="007A41D6" w:rsidTr="002978B5">
        <w:trPr>
          <w:cantSplit/>
        </w:trPr>
        <w:tc>
          <w:tcPr>
            <w:tcW w:w="6304" w:type="dxa"/>
            <w:gridSpan w:val="2"/>
          </w:tcPr>
          <w:p w:rsidR="001738F0" w:rsidRPr="007A41D6" w:rsidRDefault="001738F0" w:rsidP="002978B5">
            <w:pPr>
              <w:spacing w:after="120"/>
              <w:rPr>
                <w:rFonts w:cs="Calibri"/>
                <w:i/>
                <w:iCs/>
                <w:sz w:val="34"/>
                <w:szCs w:val="34"/>
                <w:u w:val="single"/>
              </w:rPr>
            </w:pPr>
          </w:p>
          <w:p w:rsidR="001738F0" w:rsidRPr="007A41D6" w:rsidRDefault="001738F0" w:rsidP="002978B5">
            <w:pPr>
              <w:spacing w:after="120"/>
              <w:rPr>
                <w:rFonts w:cs="Calibri"/>
                <w:b/>
                <w:bCs/>
                <w:i/>
                <w:iCs/>
                <w:sz w:val="34"/>
                <w:szCs w:val="34"/>
                <w:u w:val="single"/>
              </w:rPr>
            </w:pPr>
            <w:r w:rsidRPr="007A41D6">
              <w:rPr>
                <w:rFonts w:cs="Calibri"/>
                <w:b/>
                <w:bCs/>
                <w:i/>
                <w:iCs/>
                <w:sz w:val="34"/>
                <w:szCs w:val="34"/>
                <w:u w:val="single"/>
              </w:rPr>
              <w:t>Tasas fijas sin considerar el número de animales.</w:t>
            </w:r>
          </w:p>
          <w:p w:rsidR="001738F0" w:rsidRPr="007A41D6" w:rsidRDefault="001738F0" w:rsidP="002978B5">
            <w:pPr>
              <w:spacing w:after="120"/>
              <w:rPr>
                <w:rFonts w:cs="Calibri"/>
                <w:b/>
                <w:bCs/>
                <w:i/>
                <w:iCs/>
                <w:sz w:val="34"/>
                <w:szCs w:val="34"/>
                <w:u w:val="single"/>
              </w:rPr>
            </w:pPr>
          </w:p>
        </w:tc>
        <w:tc>
          <w:tcPr>
            <w:tcW w:w="1559" w:type="dxa"/>
            <w:gridSpan w:val="2"/>
          </w:tcPr>
          <w:p w:rsidR="001738F0" w:rsidRPr="007A41D6" w:rsidRDefault="001738F0" w:rsidP="002978B5">
            <w:pPr>
              <w:spacing w:after="120"/>
              <w:rPr>
                <w:rFonts w:cs="Calibri"/>
                <w:sz w:val="34"/>
                <w:szCs w:val="34"/>
              </w:rPr>
            </w:pPr>
          </w:p>
          <w:p w:rsidR="001738F0" w:rsidRPr="007A41D6" w:rsidRDefault="001738F0" w:rsidP="002978B5">
            <w:pPr>
              <w:spacing w:after="120"/>
              <w:jc w:val="center"/>
              <w:rPr>
                <w:rFonts w:cs="Calibri"/>
                <w:i/>
                <w:iCs/>
                <w:sz w:val="34"/>
                <w:szCs w:val="34"/>
                <w:u w:val="single"/>
              </w:rPr>
            </w:pPr>
            <w:r w:rsidRPr="007A41D6">
              <w:rPr>
                <w:rFonts w:cs="Calibri"/>
                <w:i/>
                <w:iCs/>
                <w:sz w:val="34"/>
                <w:szCs w:val="34"/>
                <w:u w:val="single"/>
              </w:rPr>
              <w:t>Marcas</w:t>
            </w:r>
          </w:p>
        </w:tc>
        <w:tc>
          <w:tcPr>
            <w:tcW w:w="1560" w:type="dxa"/>
          </w:tcPr>
          <w:p w:rsidR="001738F0" w:rsidRPr="007A41D6" w:rsidRDefault="001738F0" w:rsidP="002978B5">
            <w:pPr>
              <w:spacing w:after="120"/>
              <w:rPr>
                <w:rFonts w:cs="Calibri"/>
                <w:i/>
                <w:iCs/>
                <w:sz w:val="34"/>
                <w:szCs w:val="34"/>
                <w:u w:val="single"/>
              </w:rPr>
            </w:pPr>
          </w:p>
          <w:p w:rsidR="001738F0" w:rsidRPr="007A41D6" w:rsidRDefault="001738F0" w:rsidP="002978B5">
            <w:pPr>
              <w:spacing w:after="120"/>
              <w:jc w:val="center"/>
              <w:rPr>
                <w:rFonts w:cs="Calibri"/>
                <w:i/>
                <w:iCs/>
                <w:sz w:val="34"/>
                <w:szCs w:val="34"/>
                <w:u w:val="single"/>
              </w:rPr>
            </w:pPr>
            <w:r w:rsidRPr="007A41D6">
              <w:rPr>
                <w:rFonts w:cs="Calibri"/>
                <w:i/>
                <w:iCs/>
                <w:sz w:val="34"/>
                <w:szCs w:val="34"/>
                <w:u w:val="single"/>
              </w:rPr>
              <w:t>Señales</w:t>
            </w:r>
          </w:p>
        </w:tc>
      </w:tr>
      <w:tr w:rsidR="001738F0" w:rsidRPr="007A41D6" w:rsidTr="002978B5">
        <w:tc>
          <w:tcPr>
            <w:tcW w:w="567" w:type="dxa"/>
          </w:tcPr>
          <w:p w:rsidR="001738F0" w:rsidRPr="007A41D6" w:rsidRDefault="001738F0" w:rsidP="002978B5">
            <w:pPr>
              <w:spacing w:after="120"/>
              <w:jc w:val="center"/>
              <w:rPr>
                <w:rFonts w:cs="Calibri"/>
                <w:sz w:val="34"/>
                <w:szCs w:val="34"/>
              </w:rPr>
            </w:pPr>
            <w:r w:rsidRPr="007A41D6">
              <w:rPr>
                <w:rFonts w:cs="Calibri"/>
                <w:sz w:val="34"/>
                <w:szCs w:val="34"/>
              </w:rPr>
              <w:t>A)</w:t>
            </w:r>
          </w:p>
        </w:tc>
        <w:tc>
          <w:tcPr>
            <w:tcW w:w="5737" w:type="dxa"/>
          </w:tcPr>
          <w:p w:rsidR="001738F0" w:rsidRPr="007A41D6" w:rsidRDefault="001738F0" w:rsidP="002978B5">
            <w:pPr>
              <w:spacing w:after="120"/>
              <w:rPr>
                <w:rFonts w:cs="Calibri"/>
                <w:sz w:val="34"/>
                <w:szCs w:val="34"/>
              </w:rPr>
            </w:pPr>
            <w:r w:rsidRPr="007A41D6">
              <w:rPr>
                <w:rFonts w:cs="Calibri"/>
                <w:sz w:val="34"/>
                <w:szCs w:val="34"/>
                <w:u w:val="single"/>
              </w:rPr>
              <w:t>Correspondiente a Marcas y Señales.</w:t>
            </w:r>
          </w:p>
          <w:p w:rsidR="001738F0" w:rsidRPr="007A41D6" w:rsidRDefault="001738F0" w:rsidP="001738F0">
            <w:pPr>
              <w:widowControl w:val="0"/>
              <w:numPr>
                <w:ilvl w:val="0"/>
                <w:numId w:val="22"/>
              </w:numPr>
              <w:jc w:val="both"/>
              <w:rPr>
                <w:rFonts w:cs="Calibri"/>
                <w:sz w:val="34"/>
                <w:szCs w:val="34"/>
              </w:rPr>
            </w:pPr>
            <w:r w:rsidRPr="007A41D6">
              <w:rPr>
                <w:rFonts w:cs="Calibri"/>
                <w:sz w:val="34"/>
                <w:szCs w:val="34"/>
              </w:rPr>
              <w:t>Inscripción de boletos de marcas y señales……………………………..</w:t>
            </w:r>
          </w:p>
          <w:p w:rsidR="001738F0" w:rsidRPr="007A41D6" w:rsidRDefault="001738F0" w:rsidP="001738F0">
            <w:pPr>
              <w:widowControl w:val="0"/>
              <w:numPr>
                <w:ilvl w:val="0"/>
                <w:numId w:val="22"/>
              </w:numPr>
              <w:jc w:val="both"/>
              <w:rPr>
                <w:rFonts w:cs="Calibri"/>
                <w:sz w:val="34"/>
                <w:szCs w:val="34"/>
              </w:rPr>
            </w:pPr>
            <w:r w:rsidRPr="007A41D6">
              <w:rPr>
                <w:rFonts w:cs="Calibri"/>
                <w:sz w:val="34"/>
                <w:szCs w:val="34"/>
              </w:rPr>
              <w:lastRenderedPageBreak/>
              <w:t>Inscripción de transferencias de marcas y señales…………………...</w:t>
            </w:r>
          </w:p>
          <w:p w:rsidR="001738F0" w:rsidRPr="007A41D6" w:rsidRDefault="001738F0" w:rsidP="001738F0">
            <w:pPr>
              <w:widowControl w:val="0"/>
              <w:numPr>
                <w:ilvl w:val="0"/>
                <w:numId w:val="22"/>
              </w:numPr>
              <w:jc w:val="both"/>
              <w:rPr>
                <w:rFonts w:cs="Calibri"/>
                <w:sz w:val="34"/>
                <w:szCs w:val="34"/>
              </w:rPr>
            </w:pPr>
            <w:r w:rsidRPr="007A41D6">
              <w:rPr>
                <w:rFonts w:cs="Calibri"/>
                <w:sz w:val="34"/>
                <w:szCs w:val="34"/>
              </w:rPr>
              <w:t>Toma de razón de duplicado de marcas y señales…………………...</w:t>
            </w:r>
          </w:p>
          <w:p w:rsidR="001738F0" w:rsidRPr="007A41D6" w:rsidRDefault="001738F0" w:rsidP="001738F0">
            <w:pPr>
              <w:widowControl w:val="0"/>
              <w:numPr>
                <w:ilvl w:val="0"/>
                <w:numId w:val="22"/>
              </w:numPr>
              <w:jc w:val="both"/>
              <w:rPr>
                <w:rFonts w:cs="Calibri"/>
                <w:sz w:val="34"/>
                <w:szCs w:val="34"/>
              </w:rPr>
            </w:pPr>
            <w:r w:rsidRPr="007A41D6">
              <w:rPr>
                <w:rFonts w:cs="Calibri"/>
                <w:sz w:val="34"/>
                <w:szCs w:val="34"/>
              </w:rPr>
              <w:t>Toma de razón de rectificaciones, cambios o adiciones de marcas y señales renovadas………………….</w:t>
            </w:r>
          </w:p>
          <w:p w:rsidR="001738F0" w:rsidRPr="007A41D6" w:rsidRDefault="001738F0" w:rsidP="001738F0">
            <w:pPr>
              <w:widowControl w:val="0"/>
              <w:numPr>
                <w:ilvl w:val="0"/>
                <w:numId w:val="22"/>
              </w:numPr>
              <w:jc w:val="both"/>
              <w:rPr>
                <w:rFonts w:cs="Calibri"/>
                <w:sz w:val="34"/>
                <w:szCs w:val="34"/>
              </w:rPr>
            </w:pPr>
            <w:r w:rsidRPr="007A41D6">
              <w:rPr>
                <w:rFonts w:cs="Calibri"/>
                <w:sz w:val="34"/>
                <w:szCs w:val="34"/>
              </w:rPr>
              <w:t>Inscripciones de marcas y señales renovadas………………………….</w:t>
            </w:r>
          </w:p>
        </w:tc>
        <w:tc>
          <w:tcPr>
            <w:tcW w:w="1559" w:type="dxa"/>
            <w:gridSpan w:val="2"/>
            <w:tcBorders>
              <w:bottom w:val="single" w:sz="4" w:space="0" w:color="auto"/>
            </w:tcBorders>
          </w:tcPr>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286,70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286,70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286,70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286,70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286,70</w:t>
            </w:r>
            <w:r w:rsidRPr="007A41D6">
              <w:rPr>
                <w:rFonts w:cs="Calibri"/>
                <w:sz w:val="34"/>
                <w:szCs w:val="34"/>
              </w:rPr>
              <w:t>.-</w:t>
            </w:r>
          </w:p>
        </w:tc>
        <w:tc>
          <w:tcPr>
            <w:tcW w:w="1560" w:type="dxa"/>
            <w:tcBorders>
              <w:bottom w:val="single" w:sz="4" w:space="0" w:color="auto"/>
            </w:tcBorders>
          </w:tcPr>
          <w:p w:rsidR="001738F0" w:rsidRPr="007A41D6" w:rsidRDefault="001738F0" w:rsidP="002978B5">
            <w:pPr>
              <w:rPr>
                <w:rFonts w:cs="Calibri"/>
                <w:sz w:val="34"/>
                <w:szCs w:val="34"/>
              </w:rPr>
            </w:pPr>
          </w:p>
          <w:p w:rsidR="001738F0" w:rsidRPr="007A41D6" w:rsidRDefault="001738F0" w:rsidP="002978B5">
            <w:pPr>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$ 1</w:t>
            </w:r>
            <w:r w:rsidR="00C96655" w:rsidRPr="007A41D6">
              <w:rPr>
                <w:rFonts w:cs="Calibri"/>
                <w:sz w:val="34"/>
                <w:szCs w:val="34"/>
              </w:rPr>
              <w:t>72,00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172,00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172,00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172,00</w:t>
            </w:r>
            <w:r w:rsidRPr="007A41D6">
              <w:rPr>
                <w:rFonts w:cs="Calibri"/>
                <w:sz w:val="34"/>
                <w:szCs w:val="34"/>
              </w:rPr>
              <w:t>.-</w:t>
            </w: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172,00</w:t>
            </w:r>
            <w:r w:rsidRPr="007A41D6">
              <w:rPr>
                <w:rFonts w:cs="Calibri"/>
                <w:sz w:val="34"/>
                <w:szCs w:val="34"/>
              </w:rPr>
              <w:t>.-</w:t>
            </w:r>
          </w:p>
        </w:tc>
      </w:tr>
      <w:tr w:rsidR="001738F0" w:rsidRPr="007A41D6" w:rsidTr="002978B5">
        <w:tc>
          <w:tcPr>
            <w:tcW w:w="567" w:type="dxa"/>
          </w:tcPr>
          <w:p w:rsidR="001738F0" w:rsidRPr="007A41D6" w:rsidRDefault="001738F0" w:rsidP="002978B5">
            <w:pPr>
              <w:spacing w:after="120"/>
              <w:jc w:val="center"/>
              <w:rPr>
                <w:rFonts w:cs="Calibri"/>
                <w:sz w:val="34"/>
                <w:szCs w:val="34"/>
              </w:rPr>
            </w:pPr>
            <w:r w:rsidRPr="007A41D6">
              <w:rPr>
                <w:rFonts w:cs="Calibri"/>
                <w:sz w:val="34"/>
                <w:szCs w:val="34"/>
              </w:rPr>
              <w:lastRenderedPageBreak/>
              <w:t>B)</w:t>
            </w:r>
          </w:p>
        </w:tc>
        <w:tc>
          <w:tcPr>
            <w:tcW w:w="7136" w:type="dxa"/>
            <w:gridSpan w:val="2"/>
            <w:tcBorders>
              <w:right w:val="single" w:sz="4" w:space="0" w:color="auto"/>
            </w:tcBorders>
          </w:tcPr>
          <w:p w:rsidR="001738F0" w:rsidRPr="007A41D6" w:rsidRDefault="001738F0" w:rsidP="002978B5">
            <w:pPr>
              <w:spacing w:after="120"/>
              <w:rPr>
                <w:rFonts w:cs="Calibri"/>
                <w:sz w:val="34"/>
                <w:szCs w:val="34"/>
              </w:rPr>
            </w:pPr>
            <w:r w:rsidRPr="007A41D6">
              <w:rPr>
                <w:rFonts w:cs="Calibri"/>
                <w:sz w:val="34"/>
                <w:szCs w:val="34"/>
                <w:u w:val="single"/>
              </w:rPr>
              <w:t>Correspondientes a formularios o duplicados de certificados, guías o permisos</w:t>
            </w:r>
          </w:p>
          <w:p w:rsidR="001738F0" w:rsidRPr="007A41D6" w:rsidRDefault="001738F0" w:rsidP="001738F0">
            <w:pPr>
              <w:widowControl w:val="0"/>
              <w:numPr>
                <w:ilvl w:val="0"/>
                <w:numId w:val="23"/>
              </w:numPr>
              <w:spacing w:line="276" w:lineRule="auto"/>
              <w:jc w:val="both"/>
              <w:rPr>
                <w:rFonts w:cs="Calibri"/>
                <w:sz w:val="34"/>
                <w:szCs w:val="34"/>
              </w:rPr>
            </w:pPr>
            <w:r w:rsidRPr="007A41D6">
              <w:rPr>
                <w:rFonts w:cs="Calibri"/>
                <w:sz w:val="34"/>
                <w:szCs w:val="34"/>
              </w:rPr>
              <w:t>Formularios de certificados de guías y permisos…………………………………….</w:t>
            </w:r>
          </w:p>
          <w:p w:rsidR="001738F0" w:rsidRPr="007A41D6" w:rsidRDefault="001738F0" w:rsidP="001738F0">
            <w:pPr>
              <w:widowControl w:val="0"/>
              <w:numPr>
                <w:ilvl w:val="0"/>
                <w:numId w:val="23"/>
              </w:numPr>
              <w:spacing w:line="276" w:lineRule="auto"/>
              <w:jc w:val="both"/>
              <w:rPr>
                <w:rFonts w:cs="Calibri"/>
                <w:sz w:val="34"/>
                <w:szCs w:val="34"/>
              </w:rPr>
            </w:pPr>
            <w:r w:rsidRPr="007A41D6">
              <w:rPr>
                <w:rFonts w:cs="Calibri"/>
                <w:sz w:val="34"/>
                <w:szCs w:val="34"/>
              </w:rPr>
              <w:t>Duplicados de certificados de guías…………</w:t>
            </w:r>
          </w:p>
          <w:p w:rsidR="001738F0" w:rsidRPr="007A41D6" w:rsidRDefault="001738F0" w:rsidP="001738F0">
            <w:pPr>
              <w:widowControl w:val="0"/>
              <w:numPr>
                <w:ilvl w:val="0"/>
                <w:numId w:val="23"/>
              </w:numPr>
              <w:jc w:val="both"/>
              <w:rPr>
                <w:rFonts w:cs="Calibri"/>
                <w:sz w:val="34"/>
                <w:szCs w:val="34"/>
              </w:rPr>
            </w:pPr>
            <w:r w:rsidRPr="007A41D6">
              <w:rPr>
                <w:rFonts w:cs="Calibri"/>
                <w:sz w:val="34"/>
                <w:szCs w:val="34"/>
              </w:rPr>
              <w:t>Renovación de guías x Formulario…………..</w:t>
            </w:r>
          </w:p>
          <w:p w:rsidR="001738F0" w:rsidRPr="007A41D6" w:rsidRDefault="001738F0" w:rsidP="001738F0">
            <w:pPr>
              <w:widowControl w:val="0"/>
              <w:numPr>
                <w:ilvl w:val="0"/>
                <w:numId w:val="23"/>
              </w:numPr>
              <w:jc w:val="both"/>
              <w:rPr>
                <w:rFonts w:cs="Calibri"/>
                <w:sz w:val="34"/>
                <w:szCs w:val="34"/>
              </w:rPr>
            </w:pPr>
            <w:r w:rsidRPr="007A41D6">
              <w:rPr>
                <w:rFonts w:cs="Calibri"/>
                <w:sz w:val="34"/>
                <w:szCs w:val="34"/>
              </w:rPr>
              <w:t>Certificado de defunción x formulario………</w:t>
            </w:r>
          </w:p>
        </w:tc>
        <w:tc>
          <w:tcPr>
            <w:tcW w:w="160" w:type="dxa"/>
            <w:tcBorders>
              <w:top w:val="single" w:sz="4" w:space="0" w:color="auto"/>
              <w:left w:val="single" w:sz="4" w:space="0" w:color="auto"/>
              <w:bottom w:val="single" w:sz="4" w:space="0" w:color="auto"/>
              <w:right w:val="nil"/>
            </w:tcBorders>
          </w:tcPr>
          <w:p w:rsidR="001738F0" w:rsidRPr="007A41D6" w:rsidRDefault="001738F0" w:rsidP="002978B5">
            <w:pPr>
              <w:jc w:val="right"/>
              <w:rPr>
                <w:rFonts w:cs="Calibri"/>
                <w:sz w:val="34"/>
                <w:szCs w:val="34"/>
              </w:rPr>
            </w:pPr>
          </w:p>
        </w:tc>
        <w:tc>
          <w:tcPr>
            <w:tcW w:w="1560" w:type="dxa"/>
            <w:tcBorders>
              <w:top w:val="single" w:sz="4" w:space="0" w:color="auto"/>
              <w:left w:val="nil"/>
              <w:bottom w:val="single" w:sz="4" w:space="0" w:color="auto"/>
              <w:right w:val="single" w:sz="4" w:space="0" w:color="auto"/>
            </w:tcBorders>
          </w:tcPr>
          <w:p w:rsidR="001738F0" w:rsidRPr="007A41D6" w:rsidRDefault="001738F0" w:rsidP="002978B5">
            <w:pPr>
              <w:spacing w:line="360" w:lineRule="auto"/>
              <w:jc w:val="right"/>
              <w:rPr>
                <w:rFonts w:cs="Calibri"/>
                <w:sz w:val="34"/>
                <w:szCs w:val="34"/>
              </w:rPr>
            </w:pPr>
          </w:p>
          <w:p w:rsidR="001738F0" w:rsidRPr="007A41D6" w:rsidRDefault="001738F0" w:rsidP="002978B5">
            <w:pPr>
              <w:jc w:val="right"/>
              <w:rPr>
                <w:rFonts w:cs="Calibri"/>
                <w:sz w:val="34"/>
                <w:szCs w:val="34"/>
              </w:rPr>
            </w:pPr>
          </w:p>
          <w:p w:rsidR="001738F0" w:rsidRPr="007A41D6" w:rsidRDefault="001738F0" w:rsidP="002978B5">
            <w:pPr>
              <w:jc w:val="right"/>
              <w:rPr>
                <w:rFonts w:cs="Calibri"/>
                <w:sz w:val="34"/>
                <w:szCs w:val="34"/>
              </w:rPr>
            </w:pPr>
          </w:p>
          <w:p w:rsidR="001738F0" w:rsidRPr="007A41D6" w:rsidRDefault="001738F0" w:rsidP="002978B5">
            <w:pPr>
              <w:spacing w:line="276" w:lineRule="auto"/>
              <w:jc w:val="right"/>
              <w:rPr>
                <w:rFonts w:cs="Calibri"/>
                <w:sz w:val="34"/>
                <w:szCs w:val="34"/>
              </w:rPr>
            </w:pPr>
            <w:r w:rsidRPr="007A41D6">
              <w:rPr>
                <w:rFonts w:cs="Calibri"/>
                <w:sz w:val="34"/>
                <w:szCs w:val="34"/>
              </w:rPr>
              <w:t xml:space="preserve">$ </w:t>
            </w:r>
            <w:r w:rsidR="00C96655" w:rsidRPr="007A41D6">
              <w:rPr>
                <w:rFonts w:cs="Calibri"/>
                <w:sz w:val="34"/>
                <w:szCs w:val="34"/>
              </w:rPr>
              <w:t>9,00</w:t>
            </w:r>
            <w:r w:rsidRPr="007A41D6">
              <w:rPr>
                <w:rFonts w:cs="Calibri"/>
                <w:sz w:val="34"/>
                <w:szCs w:val="34"/>
              </w:rPr>
              <w:t>.-</w:t>
            </w:r>
          </w:p>
          <w:p w:rsidR="001738F0" w:rsidRPr="007A41D6" w:rsidRDefault="00C96655" w:rsidP="002978B5">
            <w:pPr>
              <w:spacing w:line="276" w:lineRule="auto"/>
              <w:jc w:val="right"/>
              <w:rPr>
                <w:rFonts w:cs="Calibri"/>
                <w:sz w:val="34"/>
                <w:szCs w:val="34"/>
              </w:rPr>
            </w:pPr>
            <w:r w:rsidRPr="007A41D6">
              <w:rPr>
                <w:rFonts w:cs="Calibri"/>
                <w:sz w:val="34"/>
                <w:szCs w:val="34"/>
              </w:rPr>
              <w:t>$ 31,25</w:t>
            </w:r>
            <w:r w:rsidR="001738F0" w:rsidRPr="007A41D6">
              <w:rPr>
                <w:rFonts w:cs="Calibri"/>
                <w:sz w:val="34"/>
                <w:szCs w:val="34"/>
              </w:rPr>
              <w:t>.-</w:t>
            </w: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31,25</w:t>
            </w:r>
            <w:r w:rsidRPr="007A41D6">
              <w:rPr>
                <w:rFonts w:cs="Calibri"/>
                <w:sz w:val="34"/>
                <w:szCs w:val="34"/>
              </w:rPr>
              <w:t>.-</w:t>
            </w:r>
          </w:p>
          <w:p w:rsidR="001738F0" w:rsidRPr="007A41D6" w:rsidRDefault="001738F0" w:rsidP="002978B5">
            <w:pPr>
              <w:jc w:val="right"/>
              <w:rPr>
                <w:rFonts w:cs="Calibri"/>
                <w:sz w:val="34"/>
                <w:szCs w:val="34"/>
              </w:rPr>
            </w:pPr>
            <w:r w:rsidRPr="007A41D6">
              <w:rPr>
                <w:rFonts w:cs="Calibri"/>
                <w:sz w:val="34"/>
                <w:szCs w:val="34"/>
              </w:rPr>
              <w:t xml:space="preserve">$ </w:t>
            </w:r>
            <w:r w:rsidR="00C96655" w:rsidRPr="007A41D6">
              <w:rPr>
                <w:rFonts w:cs="Calibri"/>
                <w:sz w:val="34"/>
                <w:szCs w:val="34"/>
              </w:rPr>
              <w:t>31,25</w:t>
            </w:r>
            <w:r w:rsidRPr="007A41D6">
              <w:rPr>
                <w:rFonts w:cs="Calibri"/>
                <w:sz w:val="34"/>
                <w:szCs w:val="34"/>
              </w:rPr>
              <w:t>.-</w:t>
            </w:r>
          </w:p>
        </w:tc>
      </w:tr>
    </w:tbl>
    <w:p w:rsidR="00451027" w:rsidRPr="007A41D6" w:rsidRDefault="00451027" w:rsidP="001738F0">
      <w:pPr>
        <w:jc w:val="center"/>
        <w:rPr>
          <w:b/>
          <w:sz w:val="34"/>
          <w:szCs w:val="34"/>
          <w:u w:val="single"/>
          <w:lang w:eastAsia="en-US"/>
        </w:rPr>
      </w:pPr>
    </w:p>
    <w:p w:rsidR="00451027" w:rsidRPr="007A41D6" w:rsidRDefault="00451027"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DECIMO  SEXTO</w:t>
      </w:r>
    </w:p>
    <w:p w:rsidR="001738F0" w:rsidRPr="007A41D6" w:rsidRDefault="001738F0" w:rsidP="00451027">
      <w:pPr>
        <w:spacing w:line="72" w:lineRule="auto"/>
        <w:jc w:val="center"/>
        <w:rPr>
          <w:b/>
          <w:sz w:val="34"/>
          <w:szCs w:val="34"/>
          <w:u w:val="single"/>
          <w:lang w:eastAsia="en-US"/>
        </w:rPr>
      </w:pPr>
    </w:p>
    <w:p w:rsidR="001738F0" w:rsidRPr="007A41D6" w:rsidRDefault="001738F0" w:rsidP="001738F0">
      <w:pPr>
        <w:jc w:val="center"/>
        <w:rPr>
          <w:bCs/>
          <w:i/>
          <w:sz w:val="34"/>
          <w:szCs w:val="34"/>
          <w:u w:val="single"/>
          <w:lang w:eastAsia="en-US"/>
        </w:rPr>
      </w:pPr>
      <w:r w:rsidRPr="007A41D6">
        <w:rPr>
          <w:bCs/>
          <w:i/>
          <w:sz w:val="34"/>
          <w:szCs w:val="34"/>
          <w:u w:val="single"/>
          <w:lang w:eastAsia="en-US"/>
        </w:rPr>
        <w:t>TASA  POR  CONSERVACION,  REPARACION  Y  MEJORADO  DE  LA RED  VIAL  MUNICIPAL</w:t>
      </w:r>
    </w:p>
    <w:p w:rsidR="001738F0" w:rsidRPr="007A41D6" w:rsidRDefault="001738F0" w:rsidP="001738F0">
      <w:pPr>
        <w:spacing w:line="72" w:lineRule="auto"/>
        <w:jc w:val="center"/>
        <w:rPr>
          <w:bCs/>
          <w:i/>
          <w:sz w:val="34"/>
          <w:szCs w:val="34"/>
          <w:u w:val="single"/>
          <w:lang w:eastAsia="en-US"/>
        </w:rPr>
      </w:pPr>
    </w:p>
    <w:p w:rsidR="001738F0" w:rsidRPr="007A41D6" w:rsidRDefault="001738F0" w:rsidP="001738F0">
      <w:pPr>
        <w:spacing w:line="72" w:lineRule="auto"/>
        <w:jc w:val="center"/>
        <w:rPr>
          <w:sz w:val="34"/>
          <w:szCs w:val="34"/>
          <w:lang w:eastAsia="en-US"/>
        </w:rPr>
      </w:pPr>
    </w:p>
    <w:p w:rsidR="001738F0" w:rsidRPr="007A41D6" w:rsidRDefault="001738F0" w:rsidP="00DB26A2">
      <w:pPr>
        <w:jc w:val="both"/>
        <w:rPr>
          <w:sz w:val="34"/>
          <w:szCs w:val="34"/>
          <w:lang w:eastAsia="en-US"/>
        </w:rPr>
      </w:pPr>
      <w:r w:rsidRPr="007A41D6">
        <w:rPr>
          <w:b/>
          <w:bCs/>
          <w:i/>
          <w:iCs/>
          <w:sz w:val="34"/>
          <w:szCs w:val="34"/>
          <w:u w:val="single"/>
          <w:lang w:eastAsia="en-US"/>
        </w:rPr>
        <w:t>Artículo 2</w:t>
      </w:r>
      <w:r w:rsidR="00B55BAF" w:rsidRPr="007A41D6">
        <w:rPr>
          <w:b/>
          <w:bCs/>
          <w:i/>
          <w:iCs/>
          <w:sz w:val="34"/>
          <w:szCs w:val="34"/>
          <w:u w:val="single"/>
          <w:lang w:eastAsia="en-US"/>
        </w:rPr>
        <w:t>5</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 xml:space="preserve">Fíjese a los efectos del pago de la Tasa bimestral a que se refiere este Capítulo la siguiente escala aplicable </w:t>
      </w:r>
      <w:r w:rsidR="00DB26A2" w:rsidRPr="007A41D6">
        <w:rPr>
          <w:sz w:val="34"/>
          <w:szCs w:val="34"/>
          <w:lang w:eastAsia="en-US"/>
        </w:rPr>
        <w:t>a partir de la promulgación de la presente Ordenanza:</w:t>
      </w:r>
    </w:p>
    <w:p w:rsidR="00DB26A2" w:rsidRPr="007A41D6" w:rsidRDefault="00DB26A2" w:rsidP="00DB26A2">
      <w:pPr>
        <w:jc w:val="both"/>
        <w:rPr>
          <w:sz w:val="34"/>
          <w:szCs w:val="34"/>
          <w:lang w:eastAsia="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5528"/>
        <w:gridCol w:w="1984"/>
      </w:tblGrid>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a)</w:t>
            </w:r>
          </w:p>
        </w:tc>
        <w:tc>
          <w:tcPr>
            <w:tcW w:w="5528" w:type="dxa"/>
          </w:tcPr>
          <w:p w:rsidR="001738F0" w:rsidRPr="007A41D6" w:rsidRDefault="001738F0" w:rsidP="002978B5">
            <w:pPr>
              <w:jc w:val="both"/>
              <w:rPr>
                <w:sz w:val="34"/>
                <w:szCs w:val="34"/>
                <w:lang w:eastAsia="en-US"/>
              </w:rPr>
            </w:pPr>
            <w:r w:rsidRPr="007A41D6">
              <w:rPr>
                <w:sz w:val="34"/>
                <w:szCs w:val="34"/>
                <w:lang w:eastAsia="en-US"/>
              </w:rPr>
              <w:t xml:space="preserve">De </w:t>
            </w:r>
            <w:smartTag w:uri="urn:schemas-microsoft-com:office:smarttags" w:element="metricconverter">
              <w:smartTagPr>
                <w:attr w:name="ProductID" w:val="1 a"/>
              </w:smartTagPr>
              <w:r w:rsidRPr="007A41D6">
                <w:rPr>
                  <w:sz w:val="34"/>
                  <w:szCs w:val="34"/>
                  <w:lang w:eastAsia="en-US"/>
                </w:rPr>
                <w:t>1 a</w:t>
              </w:r>
            </w:smartTag>
            <w:r w:rsidRPr="007A41D6">
              <w:rPr>
                <w:sz w:val="34"/>
                <w:szCs w:val="34"/>
                <w:lang w:eastAsia="en-US"/>
              </w:rPr>
              <w:t xml:space="preserve"> 50 Has.</w:t>
            </w:r>
          </w:p>
        </w:tc>
        <w:tc>
          <w:tcPr>
            <w:tcW w:w="1984" w:type="dxa"/>
          </w:tcPr>
          <w:p w:rsidR="001738F0" w:rsidRPr="007A41D6" w:rsidRDefault="00C96655" w:rsidP="00B11C58">
            <w:pPr>
              <w:jc w:val="right"/>
              <w:rPr>
                <w:sz w:val="34"/>
                <w:szCs w:val="34"/>
                <w:lang w:eastAsia="en-US"/>
              </w:rPr>
            </w:pPr>
            <w:r w:rsidRPr="007A41D6">
              <w:rPr>
                <w:sz w:val="34"/>
                <w:szCs w:val="34"/>
                <w:lang w:eastAsia="en-US"/>
              </w:rPr>
              <w:t>$ 7,08</w:t>
            </w:r>
            <w:r w:rsidR="001738F0" w:rsidRPr="007A41D6">
              <w:rPr>
                <w:sz w:val="34"/>
                <w:szCs w:val="34"/>
                <w:lang w:eastAsia="en-US"/>
              </w:rPr>
              <w:t>.-</w:t>
            </w:r>
          </w:p>
        </w:tc>
      </w:tr>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b)</w:t>
            </w:r>
          </w:p>
        </w:tc>
        <w:tc>
          <w:tcPr>
            <w:tcW w:w="5528" w:type="dxa"/>
          </w:tcPr>
          <w:p w:rsidR="001738F0" w:rsidRPr="007A41D6" w:rsidRDefault="001738F0" w:rsidP="002978B5">
            <w:pPr>
              <w:jc w:val="both"/>
              <w:rPr>
                <w:sz w:val="34"/>
                <w:szCs w:val="34"/>
                <w:lang w:eastAsia="en-US"/>
              </w:rPr>
            </w:pPr>
            <w:r w:rsidRPr="007A41D6">
              <w:rPr>
                <w:sz w:val="34"/>
                <w:szCs w:val="34"/>
                <w:lang w:eastAsia="en-US"/>
              </w:rPr>
              <w:t xml:space="preserve">Más de </w:t>
            </w:r>
            <w:smartTag w:uri="urn:schemas-microsoft-com:office:smarttags" w:element="metricconverter">
              <w:smartTagPr>
                <w:attr w:name="ProductID" w:val="50 a"/>
              </w:smartTagPr>
              <w:r w:rsidRPr="007A41D6">
                <w:rPr>
                  <w:sz w:val="34"/>
                  <w:szCs w:val="34"/>
                  <w:lang w:eastAsia="en-US"/>
                </w:rPr>
                <w:t>50 a</w:t>
              </w:r>
            </w:smartTag>
            <w:r w:rsidRPr="007A41D6">
              <w:rPr>
                <w:sz w:val="34"/>
                <w:szCs w:val="34"/>
                <w:lang w:eastAsia="en-US"/>
              </w:rPr>
              <w:t xml:space="preserve"> 100 Has.</w:t>
            </w:r>
          </w:p>
        </w:tc>
        <w:tc>
          <w:tcPr>
            <w:tcW w:w="1984" w:type="dxa"/>
          </w:tcPr>
          <w:p w:rsidR="001738F0" w:rsidRPr="007A41D6" w:rsidRDefault="00C96655" w:rsidP="00B11C58">
            <w:pPr>
              <w:jc w:val="right"/>
              <w:rPr>
                <w:sz w:val="34"/>
                <w:szCs w:val="34"/>
                <w:lang w:eastAsia="en-US"/>
              </w:rPr>
            </w:pPr>
            <w:r w:rsidRPr="007A41D6">
              <w:rPr>
                <w:sz w:val="34"/>
                <w:szCs w:val="34"/>
                <w:lang w:eastAsia="en-US"/>
              </w:rPr>
              <w:t>$ 14,44</w:t>
            </w:r>
            <w:r w:rsidR="001738F0" w:rsidRPr="007A41D6">
              <w:rPr>
                <w:sz w:val="34"/>
                <w:szCs w:val="34"/>
                <w:lang w:eastAsia="en-US"/>
              </w:rPr>
              <w:t>.-</w:t>
            </w:r>
          </w:p>
        </w:tc>
      </w:tr>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c)</w:t>
            </w:r>
          </w:p>
        </w:tc>
        <w:tc>
          <w:tcPr>
            <w:tcW w:w="5528" w:type="dxa"/>
          </w:tcPr>
          <w:p w:rsidR="001738F0" w:rsidRPr="007A41D6" w:rsidRDefault="001738F0" w:rsidP="002978B5">
            <w:pPr>
              <w:jc w:val="both"/>
              <w:rPr>
                <w:sz w:val="34"/>
                <w:szCs w:val="34"/>
                <w:lang w:eastAsia="en-US"/>
              </w:rPr>
            </w:pPr>
            <w:r w:rsidRPr="007A41D6">
              <w:rPr>
                <w:sz w:val="34"/>
                <w:szCs w:val="34"/>
                <w:lang w:eastAsia="en-US"/>
              </w:rPr>
              <w:t xml:space="preserve">Más de </w:t>
            </w:r>
            <w:smartTag w:uri="urn:schemas-microsoft-com:office:smarttags" w:element="metricconverter">
              <w:smartTagPr>
                <w:attr w:name="ProductID" w:val="100 a"/>
              </w:smartTagPr>
              <w:r w:rsidRPr="007A41D6">
                <w:rPr>
                  <w:sz w:val="34"/>
                  <w:szCs w:val="34"/>
                  <w:lang w:eastAsia="en-US"/>
                </w:rPr>
                <w:t>100 a</w:t>
              </w:r>
            </w:smartTag>
            <w:r w:rsidRPr="007A41D6">
              <w:rPr>
                <w:sz w:val="34"/>
                <w:szCs w:val="34"/>
                <w:lang w:eastAsia="en-US"/>
              </w:rPr>
              <w:t xml:space="preserve"> 200 Has.</w:t>
            </w:r>
          </w:p>
        </w:tc>
        <w:tc>
          <w:tcPr>
            <w:tcW w:w="1984" w:type="dxa"/>
          </w:tcPr>
          <w:p w:rsidR="001738F0" w:rsidRPr="007A41D6" w:rsidRDefault="00C96655" w:rsidP="00B11C58">
            <w:pPr>
              <w:jc w:val="right"/>
              <w:rPr>
                <w:sz w:val="34"/>
                <w:szCs w:val="34"/>
                <w:lang w:eastAsia="en-US"/>
              </w:rPr>
            </w:pPr>
            <w:r w:rsidRPr="007A41D6">
              <w:rPr>
                <w:sz w:val="34"/>
                <w:szCs w:val="34"/>
                <w:lang w:eastAsia="en-US"/>
              </w:rPr>
              <w:t>$ 18,50</w:t>
            </w:r>
            <w:r w:rsidR="001738F0" w:rsidRPr="007A41D6">
              <w:rPr>
                <w:sz w:val="34"/>
                <w:szCs w:val="34"/>
                <w:lang w:eastAsia="en-US"/>
              </w:rPr>
              <w:t>.-</w:t>
            </w:r>
          </w:p>
        </w:tc>
      </w:tr>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d)</w:t>
            </w:r>
          </w:p>
        </w:tc>
        <w:tc>
          <w:tcPr>
            <w:tcW w:w="5528" w:type="dxa"/>
          </w:tcPr>
          <w:p w:rsidR="001738F0" w:rsidRPr="007A41D6" w:rsidRDefault="001738F0" w:rsidP="002978B5">
            <w:pPr>
              <w:jc w:val="both"/>
              <w:rPr>
                <w:sz w:val="34"/>
                <w:szCs w:val="34"/>
                <w:lang w:eastAsia="en-US"/>
              </w:rPr>
            </w:pPr>
            <w:r w:rsidRPr="007A41D6">
              <w:rPr>
                <w:sz w:val="34"/>
                <w:szCs w:val="34"/>
                <w:lang w:eastAsia="en-US"/>
              </w:rPr>
              <w:t xml:space="preserve">Más de </w:t>
            </w:r>
            <w:smartTag w:uri="urn:schemas-microsoft-com:office:smarttags" w:element="metricconverter">
              <w:smartTagPr>
                <w:attr w:name="ProductID" w:val="200 a"/>
              </w:smartTagPr>
              <w:r w:rsidRPr="007A41D6">
                <w:rPr>
                  <w:sz w:val="34"/>
                  <w:szCs w:val="34"/>
                  <w:lang w:eastAsia="en-US"/>
                </w:rPr>
                <w:t>200 a</w:t>
              </w:r>
            </w:smartTag>
            <w:r w:rsidRPr="007A41D6">
              <w:rPr>
                <w:sz w:val="34"/>
                <w:szCs w:val="34"/>
                <w:lang w:eastAsia="en-US"/>
              </w:rPr>
              <w:t xml:space="preserve"> 500 Has.</w:t>
            </w:r>
          </w:p>
        </w:tc>
        <w:tc>
          <w:tcPr>
            <w:tcW w:w="1984" w:type="dxa"/>
          </w:tcPr>
          <w:p w:rsidR="001738F0" w:rsidRPr="007A41D6" w:rsidRDefault="00C96655" w:rsidP="00B11C58">
            <w:pPr>
              <w:jc w:val="right"/>
              <w:rPr>
                <w:sz w:val="34"/>
                <w:szCs w:val="34"/>
                <w:lang w:eastAsia="en-US"/>
              </w:rPr>
            </w:pPr>
            <w:r w:rsidRPr="007A41D6">
              <w:rPr>
                <w:sz w:val="34"/>
                <w:szCs w:val="34"/>
                <w:lang w:eastAsia="en-US"/>
              </w:rPr>
              <w:t>$ 22,95</w:t>
            </w:r>
            <w:r w:rsidR="001738F0" w:rsidRPr="007A41D6">
              <w:rPr>
                <w:sz w:val="34"/>
                <w:szCs w:val="34"/>
                <w:lang w:eastAsia="en-US"/>
              </w:rPr>
              <w:t>.-</w:t>
            </w:r>
          </w:p>
        </w:tc>
      </w:tr>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e)</w:t>
            </w:r>
          </w:p>
        </w:tc>
        <w:tc>
          <w:tcPr>
            <w:tcW w:w="5528" w:type="dxa"/>
          </w:tcPr>
          <w:p w:rsidR="001738F0" w:rsidRPr="007A41D6" w:rsidRDefault="001738F0" w:rsidP="002978B5">
            <w:pPr>
              <w:jc w:val="both"/>
              <w:rPr>
                <w:sz w:val="34"/>
                <w:szCs w:val="34"/>
                <w:lang w:eastAsia="en-US"/>
              </w:rPr>
            </w:pPr>
            <w:r w:rsidRPr="007A41D6">
              <w:rPr>
                <w:sz w:val="34"/>
                <w:szCs w:val="34"/>
                <w:lang w:eastAsia="en-US"/>
              </w:rPr>
              <w:t xml:space="preserve">Más de </w:t>
            </w:r>
            <w:smartTag w:uri="urn:schemas-microsoft-com:office:smarttags" w:element="metricconverter">
              <w:smartTagPr>
                <w:attr w:name="ProductID" w:val="500 a"/>
              </w:smartTagPr>
              <w:r w:rsidRPr="007A41D6">
                <w:rPr>
                  <w:sz w:val="34"/>
                  <w:szCs w:val="34"/>
                  <w:lang w:eastAsia="en-US"/>
                </w:rPr>
                <w:t>500 a</w:t>
              </w:r>
            </w:smartTag>
            <w:r w:rsidRPr="007A41D6">
              <w:rPr>
                <w:sz w:val="34"/>
                <w:szCs w:val="34"/>
                <w:lang w:eastAsia="en-US"/>
              </w:rPr>
              <w:t xml:space="preserve"> 1.000 Has.</w:t>
            </w:r>
          </w:p>
        </w:tc>
        <w:tc>
          <w:tcPr>
            <w:tcW w:w="1984" w:type="dxa"/>
          </w:tcPr>
          <w:p w:rsidR="001738F0" w:rsidRPr="007A41D6" w:rsidRDefault="00C96655" w:rsidP="00B11C58">
            <w:pPr>
              <w:jc w:val="right"/>
              <w:rPr>
                <w:sz w:val="34"/>
                <w:szCs w:val="34"/>
                <w:lang w:eastAsia="en-US"/>
              </w:rPr>
            </w:pPr>
            <w:r w:rsidRPr="007A41D6">
              <w:rPr>
                <w:sz w:val="34"/>
                <w:szCs w:val="34"/>
                <w:lang w:eastAsia="en-US"/>
              </w:rPr>
              <w:t>$ 27,80</w:t>
            </w:r>
            <w:r w:rsidR="001738F0" w:rsidRPr="007A41D6">
              <w:rPr>
                <w:sz w:val="34"/>
                <w:szCs w:val="34"/>
                <w:lang w:eastAsia="en-US"/>
              </w:rPr>
              <w:t>.-</w:t>
            </w:r>
          </w:p>
        </w:tc>
      </w:tr>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f)</w:t>
            </w:r>
          </w:p>
        </w:tc>
        <w:tc>
          <w:tcPr>
            <w:tcW w:w="5528" w:type="dxa"/>
          </w:tcPr>
          <w:p w:rsidR="001738F0" w:rsidRPr="007A41D6" w:rsidRDefault="001738F0" w:rsidP="002978B5">
            <w:pPr>
              <w:jc w:val="both"/>
              <w:rPr>
                <w:sz w:val="34"/>
                <w:szCs w:val="34"/>
                <w:lang w:eastAsia="en-US"/>
              </w:rPr>
            </w:pPr>
            <w:r w:rsidRPr="007A41D6">
              <w:rPr>
                <w:sz w:val="34"/>
                <w:szCs w:val="34"/>
                <w:lang w:eastAsia="en-US"/>
              </w:rPr>
              <w:t>Más de 1.001 o más Has.</w:t>
            </w:r>
          </w:p>
        </w:tc>
        <w:tc>
          <w:tcPr>
            <w:tcW w:w="1984" w:type="dxa"/>
          </w:tcPr>
          <w:p w:rsidR="001738F0" w:rsidRPr="007A41D6" w:rsidRDefault="00C96655" w:rsidP="00B11C58">
            <w:pPr>
              <w:jc w:val="right"/>
              <w:rPr>
                <w:sz w:val="34"/>
                <w:szCs w:val="34"/>
                <w:lang w:eastAsia="en-US"/>
              </w:rPr>
            </w:pPr>
            <w:r w:rsidRPr="007A41D6">
              <w:rPr>
                <w:sz w:val="34"/>
                <w:szCs w:val="34"/>
                <w:lang w:eastAsia="en-US"/>
              </w:rPr>
              <w:t>$ 27,90</w:t>
            </w:r>
            <w:r w:rsidR="001738F0" w:rsidRPr="007A41D6">
              <w:rPr>
                <w:sz w:val="34"/>
                <w:szCs w:val="34"/>
                <w:lang w:eastAsia="en-US"/>
              </w:rPr>
              <w:t>.-</w:t>
            </w:r>
          </w:p>
        </w:tc>
      </w:tr>
      <w:tr w:rsidR="001738F0" w:rsidRPr="007A41D6" w:rsidTr="002978B5">
        <w:tc>
          <w:tcPr>
            <w:tcW w:w="993" w:type="dxa"/>
          </w:tcPr>
          <w:p w:rsidR="001738F0" w:rsidRPr="007A41D6" w:rsidRDefault="001738F0" w:rsidP="002978B5">
            <w:pPr>
              <w:jc w:val="both"/>
              <w:rPr>
                <w:sz w:val="34"/>
                <w:szCs w:val="34"/>
                <w:lang w:eastAsia="en-US"/>
              </w:rPr>
            </w:pPr>
            <w:r w:rsidRPr="007A41D6">
              <w:rPr>
                <w:sz w:val="34"/>
                <w:szCs w:val="34"/>
                <w:lang w:eastAsia="en-US"/>
              </w:rPr>
              <w:t>g)</w:t>
            </w:r>
          </w:p>
        </w:tc>
        <w:tc>
          <w:tcPr>
            <w:tcW w:w="5528" w:type="dxa"/>
          </w:tcPr>
          <w:p w:rsidR="001738F0" w:rsidRPr="007A41D6" w:rsidRDefault="001738F0" w:rsidP="002978B5">
            <w:pPr>
              <w:jc w:val="both"/>
              <w:rPr>
                <w:sz w:val="34"/>
                <w:szCs w:val="34"/>
                <w:lang w:eastAsia="en-US"/>
              </w:rPr>
            </w:pPr>
            <w:r w:rsidRPr="007A41D6">
              <w:rPr>
                <w:sz w:val="34"/>
                <w:szCs w:val="34"/>
                <w:lang w:eastAsia="en-US"/>
              </w:rPr>
              <w:t>Pago Mínimo</w:t>
            </w:r>
          </w:p>
        </w:tc>
        <w:tc>
          <w:tcPr>
            <w:tcW w:w="1984" w:type="dxa"/>
          </w:tcPr>
          <w:p w:rsidR="001738F0" w:rsidRPr="007A41D6" w:rsidRDefault="00C96655" w:rsidP="002978B5">
            <w:pPr>
              <w:jc w:val="right"/>
              <w:rPr>
                <w:sz w:val="34"/>
                <w:szCs w:val="34"/>
                <w:lang w:eastAsia="en-US"/>
              </w:rPr>
            </w:pPr>
            <w:r w:rsidRPr="007A41D6">
              <w:rPr>
                <w:sz w:val="34"/>
                <w:szCs w:val="34"/>
                <w:lang w:eastAsia="en-US"/>
              </w:rPr>
              <w:t>$ 32,90</w:t>
            </w:r>
            <w:r w:rsidR="001738F0" w:rsidRPr="007A41D6">
              <w:rPr>
                <w:sz w:val="34"/>
                <w:szCs w:val="34"/>
                <w:lang w:eastAsia="en-US"/>
              </w:rPr>
              <w:t>.-</w:t>
            </w:r>
          </w:p>
        </w:tc>
      </w:tr>
    </w:tbl>
    <w:p w:rsidR="00031BEF" w:rsidRPr="007A41D6" w:rsidRDefault="00031BE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55BAF" w:rsidRPr="007A41D6" w:rsidRDefault="00B55BAF" w:rsidP="00451027">
      <w:pPr>
        <w:spacing w:line="72" w:lineRule="auto"/>
        <w:jc w:val="center"/>
        <w:rPr>
          <w:b/>
          <w:sz w:val="34"/>
          <w:szCs w:val="34"/>
          <w:u w:val="single"/>
          <w:lang w:eastAsia="en-US"/>
        </w:rPr>
      </w:pPr>
    </w:p>
    <w:p w:rsidR="00B11C58" w:rsidRPr="007A41D6" w:rsidRDefault="00B11C58" w:rsidP="00451027">
      <w:pPr>
        <w:spacing w:line="72" w:lineRule="auto"/>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lastRenderedPageBreak/>
        <w:t xml:space="preserve">CAPITULO  DECIMO  SEPTIMO </w:t>
      </w:r>
    </w:p>
    <w:p w:rsidR="001738F0" w:rsidRPr="007A41D6" w:rsidRDefault="001738F0" w:rsidP="00451027">
      <w:pPr>
        <w:spacing w:line="72" w:lineRule="auto"/>
        <w:jc w:val="center"/>
        <w:rPr>
          <w:b/>
          <w:sz w:val="34"/>
          <w:szCs w:val="34"/>
          <w:u w:val="single"/>
          <w:lang w:eastAsia="en-US"/>
        </w:rPr>
      </w:pPr>
    </w:p>
    <w:p w:rsidR="001738F0" w:rsidRPr="007A41D6" w:rsidRDefault="001738F0" w:rsidP="001738F0">
      <w:pPr>
        <w:jc w:val="center"/>
        <w:rPr>
          <w:bCs/>
          <w:i/>
          <w:sz w:val="34"/>
          <w:szCs w:val="34"/>
          <w:u w:val="single"/>
          <w:lang w:eastAsia="en-US"/>
        </w:rPr>
      </w:pPr>
      <w:r w:rsidRPr="007A41D6">
        <w:rPr>
          <w:bCs/>
          <w:i/>
          <w:sz w:val="34"/>
          <w:szCs w:val="34"/>
          <w:u w:val="single"/>
          <w:lang w:eastAsia="en-US"/>
        </w:rPr>
        <w:t>DERECHOS  DE  CEMENTERIO</w:t>
      </w:r>
    </w:p>
    <w:p w:rsidR="001738F0" w:rsidRPr="007A41D6" w:rsidRDefault="001738F0" w:rsidP="001738F0">
      <w:pPr>
        <w:spacing w:line="72" w:lineRule="auto"/>
        <w:jc w:val="both"/>
        <w:rPr>
          <w:bCs/>
          <w:sz w:val="34"/>
          <w:szCs w:val="34"/>
          <w:u w:val="double"/>
          <w:lang w:eastAsia="en-US"/>
        </w:rPr>
      </w:pPr>
    </w:p>
    <w:p w:rsidR="001738F0" w:rsidRPr="007A41D6" w:rsidRDefault="001738F0" w:rsidP="00DB26A2">
      <w:pPr>
        <w:jc w:val="both"/>
        <w:rPr>
          <w:sz w:val="34"/>
          <w:szCs w:val="34"/>
          <w:lang w:eastAsia="en-US"/>
        </w:rPr>
      </w:pPr>
      <w:r w:rsidRPr="007A41D6">
        <w:rPr>
          <w:b/>
          <w:bCs/>
          <w:i/>
          <w:iCs/>
          <w:sz w:val="34"/>
          <w:szCs w:val="34"/>
          <w:u w:val="single"/>
          <w:lang w:eastAsia="en-US"/>
        </w:rPr>
        <w:t>Artículo 2</w:t>
      </w:r>
      <w:r w:rsidR="00B55BAF" w:rsidRPr="007A41D6">
        <w:rPr>
          <w:b/>
          <w:bCs/>
          <w:i/>
          <w:iCs/>
          <w:sz w:val="34"/>
          <w:szCs w:val="34"/>
          <w:u w:val="single"/>
          <w:lang w:eastAsia="en-US"/>
        </w:rPr>
        <w:t>6</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 xml:space="preserve">Comprende los servicios de inhumación, exhumación, reducción, depósitos y traslados internos, la concesión de terrenos para bóvedas, panteones o sepulturas de enterratorios. El arrendamiento de nichos, sus renovaciones, transferencia, excepto cuando se realicen por sucesiones hereditarias y todo otro servicio que se preste dentro del Cementerio Municipal </w:t>
      </w:r>
      <w:r w:rsidR="00DB26A2" w:rsidRPr="007A41D6">
        <w:rPr>
          <w:sz w:val="34"/>
          <w:szCs w:val="34"/>
          <w:lang w:eastAsia="en-US"/>
        </w:rPr>
        <w:t>a partir de la promulgación de la presente Ordenanza: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520"/>
        <w:gridCol w:w="1701"/>
      </w:tblGrid>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a)</w:t>
            </w:r>
          </w:p>
        </w:tc>
        <w:tc>
          <w:tcPr>
            <w:tcW w:w="6520" w:type="dxa"/>
          </w:tcPr>
          <w:p w:rsidR="001738F0" w:rsidRPr="007A41D6" w:rsidRDefault="001738F0" w:rsidP="002978B5">
            <w:pPr>
              <w:jc w:val="both"/>
              <w:rPr>
                <w:sz w:val="34"/>
                <w:szCs w:val="34"/>
                <w:lang w:eastAsia="en-US"/>
              </w:rPr>
            </w:pPr>
            <w:r w:rsidRPr="007A41D6">
              <w:rPr>
                <w:sz w:val="34"/>
                <w:szCs w:val="34"/>
                <w:lang w:eastAsia="en-US"/>
              </w:rPr>
              <w:t>Nichos Municipales:</w:t>
            </w:r>
          </w:p>
          <w:p w:rsidR="001738F0" w:rsidRPr="007A41D6" w:rsidRDefault="001738F0" w:rsidP="001738F0">
            <w:pPr>
              <w:numPr>
                <w:ilvl w:val="0"/>
                <w:numId w:val="24"/>
              </w:numPr>
              <w:jc w:val="both"/>
              <w:rPr>
                <w:sz w:val="34"/>
                <w:szCs w:val="34"/>
                <w:lang w:eastAsia="en-US"/>
              </w:rPr>
            </w:pPr>
            <w:r w:rsidRPr="007A41D6">
              <w:rPr>
                <w:sz w:val="34"/>
                <w:szCs w:val="34"/>
                <w:lang w:eastAsia="en-US"/>
              </w:rPr>
              <w:t>Para urnas, arrendamiento por diez (10) años……………………………………..</w:t>
            </w:r>
          </w:p>
          <w:p w:rsidR="001738F0" w:rsidRPr="007A41D6" w:rsidRDefault="001738F0" w:rsidP="001738F0">
            <w:pPr>
              <w:numPr>
                <w:ilvl w:val="0"/>
                <w:numId w:val="24"/>
              </w:numPr>
              <w:jc w:val="both"/>
              <w:rPr>
                <w:sz w:val="34"/>
                <w:szCs w:val="34"/>
                <w:lang w:eastAsia="en-US"/>
              </w:rPr>
            </w:pPr>
            <w:r w:rsidRPr="007A41D6">
              <w:rPr>
                <w:sz w:val="34"/>
                <w:szCs w:val="34"/>
                <w:lang w:eastAsia="en-US"/>
              </w:rPr>
              <w:t>Para ataúdes, arrendamiento por diez (10) años, de primera categoría……….………</w:t>
            </w:r>
          </w:p>
          <w:p w:rsidR="001738F0" w:rsidRPr="007A41D6" w:rsidRDefault="001738F0" w:rsidP="001738F0">
            <w:pPr>
              <w:numPr>
                <w:ilvl w:val="0"/>
                <w:numId w:val="24"/>
              </w:numPr>
              <w:jc w:val="both"/>
              <w:rPr>
                <w:sz w:val="34"/>
                <w:szCs w:val="34"/>
                <w:lang w:eastAsia="en-US"/>
              </w:rPr>
            </w:pPr>
            <w:r w:rsidRPr="007A41D6">
              <w:rPr>
                <w:sz w:val="34"/>
                <w:szCs w:val="34"/>
                <w:lang w:eastAsia="en-US"/>
              </w:rPr>
              <w:t>Para ataúdes, arrendamiento por diez (10) años, de segunda categoría…………..…..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C96655" w:rsidRPr="007A41D6">
              <w:rPr>
                <w:sz w:val="34"/>
                <w:szCs w:val="34"/>
                <w:lang w:eastAsia="en-US"/>
              </w:rPr>
              <w:t>716,80</w:t>
            </w:r>
            <w:r w:rsidRPr="007A41D6">
              <w:rPr>
                <w:sz w:val="34"/>
                <w:szCs w:val="34"/>
                <w:lang w:eastAsia="en-US"/>
              </w:rPr>
              <w:t>.-</w:t>
            </w:r>
          </w:p>
          <w:p w:rsidR="001738F0" w:rsidRPr="007A41D6" w:rsidRDefault="001738F0" w:rsidP="00451027">
            <w:pPr>
              <w:jc w:val="center"/>
              <w:rPr>
                <w:sz w:val="34"/>
                <w:szCs w:val="34"/>
                <w:lang w:eastAsia="en-US"/>
              </w:rPr>
            </w:pPr>
          </w:p>
          <w:p w:rsidR="001738F0" w:rsidRPr="007A41D6" w:rsidRDefault="00C96655" w:rsidP="002978B5">
            <w:pPr>
              <w:jc w:val="right"/>
              <w:rPr>
                <w:sz w:val="34"/>
                <w:szCs w:val="34"/>
                <w:lang w:eastAsia="en-US"/>
              </w:rPr>
            </w:pPr>
            <w:r w:rsidRPr="007A41D6">
              <w:rPr>
                <w:sz w:val="34"/>
                <w:szCs w:val="34"/>
                <w:lang w:eastAsia="en-US"/>
              </w:rPr>
              <w:t>$ 4838,40</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C96655" w:rsidP="000B1EFC">
            <w:pPr>
              <w:jc w:val="right"/>
              <w:rPr>
                <w:sz w:val="34"/>
                <w:szCs w:val="34"/>
                <w:lang w:eastAsia="en-US"/>
              </w:rPr>
            </w:pPr>
            <w:r w:rsidRPr="007A41D6">
              <w:rPr>
                <w:sz w:val="34"/>
                <w:szCs w:val="34"/>
                <w:lang w:eastAsia="en-US"/>
              </w:rPr>
              <w:t>$ 3225,60</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b)</w:t>
            </w:r>
          </w:p>
        </w:tc>
        <w:tc>
          <w:tcPr>
            <w:tcW w:w="6520" w:type="dxa"/>
          </w:tcPr>
          <w:p w:rsidR="001738F0" w:rsidRPr="007A41D6" w:rsidRDefault="001738F0" w:rsidP="002978B5">
            <w:pPr>
              <w:jc w:val="both"/>
              <w:rPr>
                <w:sz w:val="34"/>
                <w:szCs w:val="34"/>
                <w:lang w:eastAsia="en-US"/>
              </w:rPr>
            </w:pPr>
            <w:r w:rsidRPr="007A41D6">
              <w:rPr>
                <w:sz w:val="34"/>
                <w:szCs w:val="34"/>
                <w:lang w:eastAsia="en-US"/>
              </w:rPr>
              <w:t>Terrenos:</w:t>
            </w:r>
          </w:p>
          <w:p w:rsidR="001738F0" w:rsidRPr="007A41D6" w:rsidRDefault="001738F0" w:rsidP="001738F0">
            <w:pPr>
              <w:numPr>
                <w:ilvl w:val="0"/>
                <w:numId w:val="25"/>
              </w:numPr>
              <w:jc w:val="both"/>
              <w:rPr>
                <w:sz w:val="34"/>
                <w:szCs w:val="34"/>
                <w:lang w:eastAsia="en-US"/>
              </w:rPr>
            </w:pPr>
            <w:r w:rsidRPr="007A41D6">
              <w:rPr>
                <w:sz w:val="34"/>
                <w:szCs w:val="34"/>
                <w:lang w:eastAsia="en-US"/>
              </w:rPr>
              <w:t xml:space="preserve">Lotes de terrenos para bóvedas de </w:t>
            </w:r>
            <w:smartTag w:uri="urn:schemas-microsoft-com:office:smarttags" w:element="metricconverter">
              <w:smartTagPr>
                <w:attr w:name="ProductID" w:val="4,33 metros"/>
              </w:smartTagPr>
              <w:r w:rsidRPr="007A41D6">
                <w:rPr>
                  <w:sz w:val="34"/>
                  <w:szCs w:val="34"/>
                  <w:lang w:eastAsia="en-US"/>
                </w:rPr>
                <w:t>4,33 metros</w:t>
              </w:r>
            </w:smartTag>
            <w:r w:rsidRPr="007A41D6">
              <w:rPr>
                <w:sz w:val="34"/>
                <w:szCs w:val="34"/>
                <w:lang w:eastAsia="en-US"/>
              </w:rPr>
              <w:t xml:space="preserve"> de lado, arrendamiento por veinte (20) años, de primera categoría, por metro cuadrado………………………….…….</w:t>
            </w:r>
          </w:p>
          <w:p w:rsidR="001738F0" w:rsidRPr="007A41D6" w:rsidRDefault="001738F0" w:rsidP="001738F0">
            <w:pPr>
              <w:numPr>
                <w:ilvl w:val="0"/>
                <w:numId w:val="25"/>
              </w:numPr>
              <w:jc w:val="both"/>
              <w:rPr>
                <w:sz w:val="34"/>
                <w:szCs w:val="34"/>
                <w:lang w:eastAsia="en-US"/>
              </w:rPr>
            </w:pPr>
            <w:r w:rsidRPr="007A41D6">
              <w:rPr>
                <w:sz w:val="34"/>
                <w:szCs w:val="34"/>
                <w:lang w:eastAsia="en-US"/>
              </w:rPr>
              <w:t xml:space="preserve">Lotes de terrenos para bóvedas o </w:t>
            </w:r>
            <w:proofErr w:type="spellStart"/>
            <w:r w:rsidRPr="007A41D6">
              <w:rPr>
                <w:sz w:val="34"/>
                <w:szCs w:val="34"/>
                <w:lang w:eastAsia="en-US"/>
              </w:rPr>
              <w:t>nicheras</w:t>
            </w:r>
            <w:proofErr w:type="spellEnd"/>
            <w:r w:rsidRPr="007A41D6">
              <w:rPr>
                <w:sz w:val="34"/>
                <w:szCs w:val="34"/>
                <w:lang w:eastAsia="en-US"/>
              </w:rPr>
              <w:t xml:space="preserve"> de </w:t>
            </w:r>
            <w:smartTag w:uri="urn:schemas-microsoft-com:office:smarttags" w:element="metricconverter">
              <w:smartTagPr>
                <w:attr w:name="ProductID" w:val="4,33 metros"/>
              </w:smartTagPr>
              <w:r w:rsidRPr="007A41D6">
                <w:rPr>
                  <w:sz w:val="34"/>
                  <w:szCs w:val="34"/>
                  <w:lang w:eastAsia="en-US"/>
                </w:rPr>
                <w:t>4,33 metros</w:t>
              </w:r>
            </w:smartTag>
            <w:r w:rsidRPr="007A41D6">
              <w:rPr>
                <w:sz w:val="34"/>
                <w:szCs w:val="34"/>
                <w:lang w:eastAsia="en-US"/>
              </w:rPr>
              <w:t xml:space="preserve"> de lado arrendamiento renovable por veinte (20) años, de segunda categoría, por metro cuadrado….</w:t>
            </w:r>
          </w:p>
          <w:p w:rsidR="001738F0" w:rsidRPr="007A41D6" w:rsidRDefault="001738F0" w:rsidP="001738F0">
            <w:pPr>
              <w:numPr>
                <w:ilvl w:val="0"/>
                <w:numId w:val="25"/>
              </w:numPr>
              <w:jc w:val="both"/>
              <w:rPr>
                <w:sz w:val="34"/>
                <w:szCs w:val="34"/>
                <w:lang w:eastAsia="en-US"/>
              </w:rPr>
            </w:pPr>
            <w:r w:rsidRPr="007A41D6">
              <w:rPr>
                <w:sz w:val="34"/>
                <w:szCs w:val="34"/>
                <w:lang w:eastAsia="en-US"/>
              </w:rPr>
              <w:t xml:space="preserve">Lotes de terreno para sepulturas cabeceras y laterales exclusivamente para nichos de primera categoría, de </w:t>
            </w:r>
            <w:smartTag w:uri="urn:schemas-microsoft-com:office:smarttags" w:element="metricconverter">
              <w:smartTagPr>
                <w:attr w:name="ProductID" w:val="2,50 metros"/>
              </w:smartTagPr>
              <w:r w:rsidRPr="007A41D6">
                <w:rPr>
                  <w:sz w:val="34"/>
                  <w:szCs w:val="34"/>
                  <w:lang w:eastAsia="en-US"/>
                </w:rPr>
                <w:t>2,50 metros</w:t>
              </w:r>
            </w:smartTag>
            <w:r w:rsidRPr="007A41D6">
              <w:rPr>
                <w:sz w:val="34"/>
                <w:szCs w:val="34"/>
                <w:lang w:eastAsia="en-US"/>
              </w:rPr>
              <w:t xml:space="preserve"> por </w:t>
            </w:r>
            <w:smartTag w:uri="urn:schemas-microsoft-com:office:smarttags" w:element="metricconverter">
              <w:smartTagPr>
                <w:attr w:name="ProductID" w:val="1,10 metros"/>
              </w:smartTagPr>
              <w:r w:rsidRPr="007A41D6">
                <w:rPr>
                  <w:sz w:val="34"/>
                  <w:szCs w:val="34"/>
                  <w:lang w:eastAsia="en-US"/>
                </w:rPr>
                <w:t>1,10 metros</w:t>
              </w:r>
            </w:smartTag>
            <w:r w:rsidRPr="007A41D6">
              <w:rPr>
                <w:sz w:val="34"/>
                <w:szCs w:val="34"/>
                <w:lang w:eastAsia="en-US"/>
              </w:rPr>
              <w:t>, arrendamiento renovable por veinte (20) años, el metro cuadrado……...</w:t>
            </w:r>
          </w:p>
          <w:p w:rsidR="001738F0" w:rsidRPr="007A41D6" w:rsidRDefault="001738F0" w:rsidP="001738F0">
            <w:pPr>
              <w:numPr>
                <w:ilvl w:val="0"/>
                <w:numId w:val="25"/>
              </w:numPr>
              <w:jc w:val="both"/>
              <w:rPr>
                <w:sz w:val="34"/>
                <w:szCs w:val="34"/>
                <w:lang w:eastAsia="en-US"/>
              </w:rPr>
            </w:pPr>
            <w:r w:rsidRPr="007A41D6">
              <w:rPr>
                <w:sz w:val="34"/>
                <w:szCs w:val="34"/>
                <w:lang w:eastAsia="en-US"/>
              </w:rPr>
              <w:t xml:space="preserve">Lotes de terrenos para sepulturas o nichos de segunda categoría, de </w:t>
            </w:r>
            <w:smartTag w:uri="urn:schemas-microsoft-com:office:smarttags" w:element="metricconverter">
              <w:smartTagPr>
                <w:attr w:name="ProductID" w:val="2,50 metros"/>
              </w:smartTagPr>
              <w:r w:rsidRPr="007A41D6">
                <w:rPr>
                  <w:sz w:val="34"/>
                  <w:szCs w:val="34"/>
                  <w:lang w:eastAsia="en-US"/>
                </w:rPr>
                <w:t>2,50 metros</w:t>
              </w:r>
            </w:smartTag>
            <w:r w:rsidRPr="007A41D6">
              <w:rPr>
                <w:sz w:val="34"/>
                <w:szCs w:val="34"/>
                <w:lang w:eastAsia="en-US"/>
              </w:rPr>
              <w:t xml:space="preserve">, por </w:t>
            </w:r>
            <w:smartTag w:uri="urn:schemas-microsoft-com:office:smarttags" w:element="metricconverter">
              <w:smartTagPr>
                <w:attr w:name="ProductID" w:val="1,10 metros"/>
              </w:smartTagPr>
              <w:r w:rsidRPr="007A41D6">
                <w:rPr>
                  <w:sz w:val="34"/>
                  <w:szCs w:val="34"/>
                  <w:lang w:eastAsia="en-US"/>
                </w:rPr>
                <w:t>1,10 metros</w:t>
              </w:r>
            </w:smartTag>
            <w:r w:rsidRPr="007A41D6">
              <w:rPr>
                <w:sz w:val="34"/>
                <w:szCs w:val="34"/>
                <w:lang w:eastAsia="en-US"/>
              </w:rPr>
              <w:t>, arrendamiento renovable por veinte (20) años, el metro cuadrado……...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C96655" w:rsidRPr="007A41D6">
              <w:rPr>
                <w:sz w:val="34"/>
                <w:szCs w:val="34"/>
                <w:lang w:eastAsia="en-US"/>
              </w:rPr>
              <w:t>573,44</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C96655" w:rsidP="002978B5">
            <w:pPr>
              <w:jc w:val="right"/>
              <w:rPr>
                <w:sz w:val="34"/>
                <w:szCs w:val="34"/>
                <w:lang w:eastAsia="en-US"/>
              </w:rPr>
            </w:pPr>
            <w:r w:rsidRPr="007A41D6">
              <w:rPr>
                <w:sz w:val="34"/>
                <w:szCs w:val="34"/>
                <w:lang w:eastAsia="en-US"/>
              </w:rPr>
              <w:t>$ 573,44</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C96655" w:rsidP="002978B5">
            <w:pPr>
              <w:jc w:val="right"/>
              <w:rPr>
                <w:sz w:val="34"/>
                <w:szCs w:val="34"/>
                <w:lang w:eastAsia="en-US"/>
              </w:rPr>
            </w:pPr>
            <w:r w:rsidRPr="007A41D6">
              <w:rPr>
                <w:sz w:val="34"/>
                <w:szCs w:val="34"/>
                <w:lang w:eastAsia="en-US"/>
              </w:rPr>
              <w:t>$ 520,96</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C96655" w:rsidP="000B1EFC">
            <w:pPr>
              <w:jc w:val="right"/>
              <w:rPr>
                <w:sz w:val="34"/>
                <w:szCs w:val="34"/>
                <w:lang w:eastAsia="en-US"/>
              </w:rPr>
            </w:pPr>
            <w:r w:rsidRPr="007A41D6">
              <w:rPr>
                <w:sz w:val="34"/>
                <w:szCs w:val="34"/>
                <w:lang w:eastAsia="en-US"/>
              </w:rPr>
              <w:t>$ 161,30</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c)</w:t>
            </w:r>
          </w:p>
        </w:tc>
        <w:tc>
          <w:tcPr>
            <w:tcW w:w="6520" w:type="dxa"/>
          </w:tcPr>
          <w:p w:rsidR="001738F0" w:rsidRPr="007A41D6" w:rsidRDefault="001738F0" w:rsidP="002978B5">
            <w:pPr>
              <w:jc w:val="both"/>
              <w:rPr>
                <w:sz w:val="34"/>
                <w:szCs w:val="34"/>
                <w:lang w:eastAsia="en-US"/>
              </w:rPr>
            </w:pPr>
            <w:r w:rsidRPr="007A41D6">
              <w:rPr>
                <w:sz w:val="34"/>
                <w:szCs w:val="34"/>
                <w:lang w:eastAsia="en-US"/>
              </w:rPr>
              <w:t>Transferencias:</w:t>
            </w:r>
          </w:p>
          <w:p w:rsidR="001738F0" w:rsidRPr="007A41D6" w:rsidRDefault="001738F0" w:rsidP="002978B5">
            <w:pPr>
              <w:jc w:val="both"/>
              <w:rPr>
                <w:sz w:val="34"/>
                <w:szCs w:val="34"/>
                <w:lang w:eastAsia="en-US"/>
              </w:rPr>
            </w:pPr>
            <w:r w:rsidRPr="007A41D6">
              <w:rPr>
                <w:sz w:val="34"/>
                <w:szCs w:val="34"/>
                <w:lang w:eastAsia="en-US"/>
              </w:rPr>
              <w:t xml:space="preserve">Los derechos de transferencias de terrenos para bóvedas, bóvedas </w:t>
            </w:r>
            <w:proofErr w:type="spellStart"/>
            <w:r w:rsidRPr="007A41D6">
              <w:rPr>
                <w:sz w:val="34"/>
                <w:szCs w:val="34"/>
                <w:lang w:eastAsia="en-US"/>
              </w:rPr>
              <w:t>nicheras</w:t>
            </w:r>
            <w:proofErr w:type="spellEnd"/>
            <w:r w:rsidRPr="007A41D6">
              <w:rPr>
                <w:sz w:val="34"/>
                <w:szCs w:val="34"/>
                <w:lang w:eastAsia="en-US"/>
              </w:rPr>
              <w:t xml:space="preserve">, nichos, sepulturas y </w:t>
            </w:r>
            <w:r w:rsidRPr="007A41D6">
              <w:rPr>
                <w:sz w:val="34"/>
                <w:szCs w:val="34"/>
                <w:lang w:eastAsia="en-US"/>
              </w:rPr>
              <w:lastRenderedPageBreak/>
              <w:t>nichos municipales, abonarán el diez por ciento (10%) del valor establecido en la presente Ordenanza Impositiva, no pudiéndose ocupar el espacio hasta tanto no se haya concluido el trámite respectivo.</w:t>
            </w:r>
          </w:p>
        </w:tc>
        <w:tc>
          <w:tcPr>
            <w:tcW w:w="1701" w:type="dxa"/>
          </w:tcPr>
          <w:p w:rsidR="001738F0" w:rsidRPr="007A41D6" w:rsidRDefault="001738F0" w:rsidP="002978B5">
            <w:pPr>
              <w:jc w:val="right"/>
              <w:rPr>
                <w:sz w:val="34"/>
                <w:szCs w:val="34"/>
                <w:lang w:eastAsia="en-US"/>
              </w:rPr>
            </w:pP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lastRenderedPageBreak/>
              <w:t>d)</w:t>
            </w:r>
          </w:p>
        </w:tc>
        <w:tc>
          <w:tcPr>
            <w:tcW w:w="6520" w:type="dxa"/>
          </w:tcPr>
          <w:p w:rsidR="001738F0" w:rsidRPr="007A41D6" w:rsidRDefault="001738F0" w:rsidP="002978B5">
            <w:pPr>
              <w:jc w:val="both"/>
              <w:rPr>
                <w:sz w:val="34"/>
                <w:szCs w:val="34"/>
                <w:lang w:eastAsia="en-US"/>
              </w:rPr>
            </w:pPr>
            <w:r w:rsidRPr="007A41D6">
              <w:rPr>
                <w:sz w:val="34"/>
                <w:szCs w:val="34"/>
                <w:lang w:eastAsia="en-US"/>
              </w:rPr>
              <w:t xml:space="preserve">Inhumaciones en bóvedas, bóvedas </w:t>
            </w:r>
            <w:proofErr w:type="spellStart"/>
            <w:r w:rsidRPr="007A41D6">
              <w:rPr>
                <w:sz w:val="34"/>
                <w:szCs w:val="34"/>
                <w:lang w:eastAsia="en-US"/>
              </w:rPr>
              <w:t>nicheras</w:t>
            </w:r>
            <w:proofErr w:type="spellEnd"/>
            <w:r w:rsidRPr="007A41D6">
              <w:rPr>
                <w:sz w:val="34"/>
                <w:szCs w:val="34"/>
                <w:lang w:eastAsia="en-US"/>
              </w:rPr>
              <w:t>, nichos cabeceras o laterales y/o sepulturas interiores:</w:t>
            </w:r>
          </w:p>
          <w:p w:rsidR="001738F0" w:rsidRPr="007A41D6" w:rsidRDefault="001738F0" w:rsidP="001738F0">
            <w:pPr>
              <w:numPr>
                <w:ilvl w:val="0"/>
                <w:numId w:val="26"/>
              </w:numPr>
              <w:jc w:val="both"/>
              <w:rPr>
                <w:sz w:val="34"/>
                <w:szCs w:val="34"/>
                <w:lang w:eastAsia="en-US"/>
              </w:rPr>
            </w:pPr>
            <w:r w:rsidRPr="007A41D6">
              <w:rPr>
                <w:sz w:val="34"/>
                <w:szCs w:val="34"/>
                <w:lang w:eastAsia="en-US"/>
              </w:rPr>
              <w:t>Primera categoría con ataúd cofre, tipo cofre o redondo………………………..</w:t>
            </w:r>
          </w:p>
          <w:p w:rsidR="001738F0" w:rsidRPr="007A41D6" w:rsidRDefault="001738F0" w:rsidP="001738F0">
            <w:pPr>
              <w:numPr>
                <w:ilvl w:val="0"/>
                <w:numId w:val="26"/>
              </w:numPr>
              <w:jc w:val="both"/>
              <w:rPr>
                <w:sz w:val="34"/>
                <w:szCs w:val="34"/>
                <w:u w:val="single"/>
                <w:lang w:eastAsia="en-US"/>
              </w:rPr>
            </w:pPr>
            <w:r w:rsidRPr="007A41D6">
              <w:rPr>
                <w:sz w:val="34"/>
                <w:szCs w:val="34"/>
                <w:lang w:eastAsia="en-US"/>
              </w:rPr>
              <w:t>Segunda categoría, con ataúd bóveda o bovedilla con caja metálica………………</w:t>
            </w:r>
          </w:p>
          <w:p w:rsidR="001738F0" w:rsidRPr="007A41D6" w:rsidRDefault="001738F0" w:rsidP="001738F0">
            <w:pPr>
              <w:numPr>
                <w:ilvl w:val="0"/>
                <w:numId w:val="26"/>
              </w:numPr>
              <w:jc w:val="both"/>
              <w:rPr>
                <w:sz w:val="34"/>
                <w:szCs w:val="34"/>
                <w:u w:val="single"/>
                <w:lang w:eastAsia="en-US"/>
              </w:rPr>
            </w:pPr>
            <w:r w:rsidRPr="007A41D6">
              <w:rPr>
                <w:sz w:val="34"/>
                <w:szCs w:val="34"/>
                <w:lang w:eastAsia="en-US"/>
              </w:rPr>
              <w:t>Tercera categoría, con ataúd tipo bovedilla para tierra……………..………</w:t>
            </w:r>
          </w:p>
          <w:p w:rsidR="001738F0" w:rsidRPr="007A41D6" w:rsidRDefault="001738F0" w:rsidP="001738F0">
            <w:pPr>
              <w:numPr>
                <w:ilvl w:val="0"/>
                <w:numId w:val="26"/>
              </w:numPr>
              <w:jc w:val="both"/>
              <w:rPr>
                <w:sz w:val="34"/>
                <w:szCs w:val="34"/>
                <w:u w:val="single"/>
                <w:lang w:eastAsia="en-US"/>
              </w:rPr>
            </w:pPr>
            <w:r w:rsidRPr="007A41D6">
              <w:rPr>
                <w:sz w:val="34"/>
                <w:szCs w:val="34"/>
                <w:lang w:eastAsia="en-US"/>
              </w:rPr>
              <w:t>Cuarta categoría, con ataúd tipo plano para tierra…………………………….…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EB2F14" w:rsidRPr="007A41D6">
              <w:rPr>
                <w:sz w:val="34"/>
                <w:szCs w:val="34"/>
                <w:lang w:eastAsia="en-US"/>
              </w:rPr>
              <w:t>260.85</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EB2F14" w:rsidRPr="007A41D6">
              <w:rPr>
                <w:sz w:val="34"/>
                <w:szCs w:val="34"/>
                <w:lang w:eastAsia="en-US"/>
              </w:rPr>
              <w:t>180,20</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w:t>
            </w:r>
            <w:r w:rsidR="00EB2F14" w:rsidRPr="007A41D6">
              <w:rPr>
                <w:sz w:val="34"/>
                <w:szCs w:val="34"/>
                <w:lang w:eastAsia="en-US"/>
              </w:rPr>
              <w:t>16,40</w:t>
            </w:r>
            <w:r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4179B5">
            <w:pPr>
              <w:jc w:val="right"/>
              <w:rPr>
                <w:sz w:val="34"/>
                <w:szCs w:val="34"/>
                <w:lang w:eastAsia="en-US"/>
              </w:rPr>
            </w:pPr>
            <w:r w:rsidRPr="007A41D6">
              <w:rPr>
                <w:sz w:val="34"/>
                <w:szCs w:val="34"/>
                <w:lang w:eastAsia="en-US"/>
              </w:rPr>
              <w:t xml:space="preserve">$ </w:t>
            </w:r>
            <w:r w:rsidR="00EB2F14" w:rsidRPr="007A41D6">
              <w:rPr>
                <w:sz w:val="34"/>
                <w:szCs w:val="34"/>
                <w:lang w:eastAsia="en-US"/>
              </w:rPr>
              <w:t>53,70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e)</w:t>
            </w:r>
          </w:p>
        </w:tc>
        <w:tc>
          <w:tcPr>
            <w:tcW w:w="6520" w:type="dxa"/>
          </w:tcPr>
          <w:p w:rsidR="001738F0" w:rsidRPr="007A41D6" w:rsidRDefault="001738F0" w:rsidP="002978B5">
            <w:pPr>
              <w:jc w:val="both"/>
              <w:rPr>
                <w:sz w:val="34"/>
                <w:szCs w:val="34"/>
                <w:lang w:eastAsia="en-US"/>
              </w:rPr>
            </w:pPr>
            <w:r w:rsidRPr="007A41D6">
              <w:rPr>
                <w:sz w:val="34"/>
                <w:szCs w:val="34"/>
                <w:lang w:eastAsia="en-US"/>
              </w:rPr>
              <w:t>Exhumaciones:</w:t>
            </w:r>
          </w:p>
          <w:p w:rsidR="001738F0" w:rsidRPr="007A41D6" w:rsidRDefault="001738F0" w:rsidP="002978B5">
            <w:pPr>
              <w:jc w:val="both"/>
              <w:rPr>
                <w:sz w:val="34"/>
                <w:szCs w:val="34"/>
                <w:lang w:eastAsia="en-US"/>
              </w:rPr>
            </w:pPr>
            <w:r w:rsidRPr="007A41D6">
              <w:rPr>
                <w:sz w:val="34"/>
                <w:szCs w:val="34"/>
                <w:lang w:eastAsia="en-US"/>
              </w:rPr>
              <w:t>Por la exhumación de restos para ser colocados en urna…………………………….…………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4179B5">
            <w:pPr>
              <w:jc w:val="right"/>
              <w:rPr>
                <w:sz w:val="34"/>
                <w:szCs w:val="34"/>
                <w:lang w:eastAsia="en-US"/>
              </w:rPr>
            </w:pPr>
            <w:r w:rsidRPr="007A41D6">
              <w:rPr>
                <w:sz w:val="34"/>
                <w:szCs w:val="34"/>
                <w:lang w:eastAsia="en-US"/>
              </w:rPr>
              <w:t xml:space="preserve">$ </w:t>
            </w:r>
            <w:r w:rsidR="00EB2F14" w:rsidRPr="007A41D6">
              <w:rPr>
                <w:sz w:val="34"/>
                <w:szCs w:val="34"/>
                <w:lang w:eastAsia="en-US"/>
              </w:rPr>
              <w:t>286,70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f)</w:t>
            </w:r>
          </w:p>
        </w:tc>
        <w:tc>
          <w:tcPr>
            <w:tcW w:w="6520" w:type="dxa"/>
          </w:tcPr>
          <w:p w:rsidR="001738F0" w:rsidRPr="007A41D6" w:rsidRDefault="001738F0" w:rsidP="002978B5">
            <w:pPr>
              <w:jc w:val="both"/>
              <w:rPr>
                <w:sz w:val="34"/>
                <w:szCs w:val="34"/>
                <w:lang w:eastAsia="en-US"/>
              </w:rPr>
            </w:pPr>
            <w:r w:rsidRPr="007A41D6">
              <w:rPr>
                <w:sz w:val="34"/>
                <w:szCs w:val="34"/>
                <w:lang w:eastAsia="en-US"/>
              </w:rPr>
              <w:t>Cambio de ataúdes o caja metálica:</w:t>
            </w:r>
          </w:p>
          <w:p w:rsidR="001738F0" w:rsidRPr="007A41D6" w:rsidRDefault="001738F0" w:rsidP="002978B5">
            <w:pPr>
              <w:jc w:val="both"/>
              <w:rPr>
                <w:sz w:val="34"/>
                <w:szCs w:val="34"/>
                <w:lang w:eastAsia="en-US"/>
              </w:rPr>
            </w:pPr>
            <w:r w:rsidRPr="007A41D6">
              <w:rPr>
                <w:sz w:val="34"/>
                <w:szCs w:val="34"/>
                <w:lang w:eastAsia="en-US"/>
              </w:rPr>
              <w:t>Para cambiar de cajón y/o caja metálica de cadáver depositado……………………………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4179B5">
            <w:pPr>
              <w:jc w:val="right"/>
              <w:rPr>
                <w:sz w:val="34"/>
                <w:szCs w:val="34"/>
                <w:lang w:eastAsia="en-US"/>
              </w:rPr>
            </w:pPr>
            <w:r w:rsidRPr="007A41D6">
              <w:rPr>
                <w:sz w:val="34"/>
                <w:szCs w:val="34"/>
                <w:lang w:eastAsia="en-US"/>
              </w:rPr>
              <w:t xml:space="preserve">$ </w:t>
            </w:r>
            <w:r w:rsidR="00EB2F14" w:rsidRPr="007A41D6">
              <w:rPr>
                <w:sz w:val="34"/>
                <w:szCs w:val="34"/>
                <w:lang w:eastAsia="en-US"/>
              </w:rPr>
              <w:t>573,45</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g)</w:t>
            </w:r>
          </w:p>
        </w:tc>
        <w:tc>
          <w:tcPr>
            <w:tcW w:w="6520" w:type="dxa"/>
          </w:tcPr>
          <w:p w:rsidR="001738F0" w:rsidRPr="007A41D6" w:rsidRDefault="001738F0" w:rsidP="002978B5">
            <w:pPr>
              <w:jc w:val="both"/>
              <w:rPr>
                <w:sz w:val="34"/>
                <w:szCs w:val="34"/>
                <w:lang w:eastAsia="en-US"/>
              </w:rPr>
            </w:pPr>
            <w:r w:rsidRPr="007A41D6">
              <w:rPr>
                <w:sz w:val="34"/>
                <w:szCs w:val="34"/>
                <w:lang w:eastAsia="en-US"/>
              </w:rPr>
              <w:t>Traslados:</w:t>
            </w:r>
          </w:p>
          <w:p w:rsidR="001738F0" w:rsidRPr="007A41D6" w:rsidRDefault="001738F0" w:rsidP="002978B5">
            <w:pPr>
              <w:jc w:val="both"/>
              <w:rPr>
                <w:sz w:val="34"/>
                <w:szCs w:val="34"/>
                <w:lang w:eastAsia="en-US"/>
              </w:rPr>
            </w:pPr>
            <w:r w:rsidRPr="007A41D6">
              <w:rPr>
                <w:sz w:val="34"/>
                <w:szCs w:val="34"/>
                <w:lang w:eastAsia="en-US"/>
              </w:rPr>
              <w:t>Para trasladar ataúdes dentro del cementerio….</w:t>
            </w:r>
          </w:p>
        </w:tc>
        <w:tc>
          <w:tcPr>
            <w:tcW w:w="1701" w:type="dxa"/>
          </w:tcPr>
          <w:p w:rsidR="001738F0" w:rsidRPr="007A41D6" w:rsidRDefault="001738F0" w:rsidP="002978B5">
            <w:pPr>
              <w:jc w:val="right"/>
              <w:rPr>
                <w:sz w:val="34"/>
                <w:szCs w:val="34"/>
                <w:lang w:eastAsia="en-US"/>
              </w:rPr>
            </w:pPr>
          </w:p>
          <w:p w:rsidR="001738F0" w:rsidRPr="007A41D6" w:rsidRDefault="001738F0" w:rsidP="004179B5">
            <w:pPr>
              <w:jc w:val="right"/>
              <w:rPr>
                <w:sz w:val="34"/>
                <w:szCs w:val="34"/>
                <w:lang w:eastAsia="en-US"/>
              </w:rPr>
            </w:pPr>
            <w:r w:rsidRPr="007A41D6">
              <w:rPr>
                <w:sz w:val="34"/>
                <w:szCs w:val="34"/>
                <w:lang w:eastAsia="en-US"/>
              </w:rPr>
              <w:t xml:space="preserve">$ </w:t>
            </w:r>
            <w:r w:rsidR="00EB2F14" w:rsidRPr="007A41D6">
              <w:rPr>
                <w:sz w:val="34"/>
                <w:szCs w:val="34"/>
                <w:lang w:eastAsia="en-US"/>
              </w:rPr>
              <w:t>286,70</w:t>
            </w:r>
            <w:r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h)</w:t>
            </w:r>
          </w:p>
        </w:tc>
        <w:tc>
          <w:tcPr>
            <w:tcW w:w="6520" w:type="dxa"/>
          </w:tcPr>
          <w:p w:rsidR="001738F0" w:rsidRPr="007A41D6" w:rsidRDefault="001738F0" w:rsidP="002978B5">
            <w:pPr>
              <w:jc w:val="both"/>
              <w:rPr>
                <w:sz w:val="34"/>
                <w:szCs w:val="34"/>
                <w:lang w:eastAsia="en-US"/>
              </w:rPr>
            </w:pPr>
            <w:r w:rsidRPr="007A41D6">
              <w:rPr>
                <w:sz w:val="34"/>
                <w:szCs w:val="34"/>
                <w:lang w:eastAsia="en-US"/>
              </w:rPr>
              <w:t>Verificaciones:</w:t>
            </w:r>
          </w:p>
          <w:p w:rsidR="001738F0" w:rsidRPr="007A41D6" w:rsidRDefault="001738F0" w:rsidP="002978B5">
            <w:pPr>
              <w:jc w:val="both"/>
              <w:rPr>
                <w:sz w:val="34"/>
                <w:szCs w:val="34"/>
                <w:lang w:eastAsia="en-US"/>
              </w:rPr>
            </w:pPr>
            <w:r w:rsidRPr="007A41D6">
              <w:rPr>
                <w:sz w:val="34"/>
                <w:szCs w:val="34"/>
                <w:lang w:eastAsia="en-US"/>
              </w:rPr>
              <w:t>Para verificar ataúdes………….………………</w:t>
            </w:r>
          </w:p>
        </w:tc>
        <w:tc>
          <w:tcPr>
            <w:tcW w:w="1701" w:type="dxa"/>
          </w:tcPr>
          <w:p w:rsidR="001738F0" w:rsidRPr="007A41D6" w:rsidRDefault="001738F0" w:rsidP="002978B5">
            <w:pPr>
              <w:jc w:val="right"/>
              <w:rPr>
                <w:sz w:val="34"/>
                <w:szCs w:val="34"/>
                <w:lang w:eastAsia="en-US"/>
              </w:rPr>
            </w:pPr>
          </w:p>
          <w:p w:rsidR="001738F0" w:rsidRPr="007A41D6" w:rsidRDefault="00EB2F14" w:rsidP="004179B5">
            <w:pPr>
              <w:jc w:val="right"/>
              <w:rPr>
                <w:sz w:val="34"/>
                <w:szCs w:val="34"/>
                <w:lang w:eastAsia="en-US"/>
              </w:rPr>
            </w:pPr>
            <w:r w:rsidRPr="007A41D6">
              <w:rPr>
                <w:sz w:val="34"/>
                <w:szCs w:val="34"/>
                <w:lang w:eastAsia="en-US"/>
              </w:rPr>
              <w:t>$ 143,40</w:t>
            </w:r>
            <w:r w:rsidR="001738F0" w:rsidRPr="007A41D6">
              <w:rPr>
                <w:sz w:val="34"/>
                <w:szCs w:val="34"/>
                <w:lang w:eastAsia="en-US"/>
              </w:rPr>
              <w:t>.-</w:t>
            </w:r>
          </w:p>
        </w:tc>
      </w:tr>
      <w:tr w:rsidR="001738F0" w:rsidRPr="007A41D6" w:rsidTr="002978B5">
        <w:tc>
          <w:tcPr>
            <w:tcW w:w="425" w:type="dxa"/>
          </w:tcPr>
          <w:p w:rsidR="001738F0" w:rsidRPr="007A41D6" w:rsidRDefault="001738F0" w:rsidP="002978B5">
            <w:pPr>
              <w:jc w:val="both"/>
              <w:rPr>
                <w:sz w:val="34"/>
                <w:szCs w:val="34"/>
                <w:lang w:eastAsia="en-US"/>
              </w:rPr>
            </w:pPr>
            <w:r w:rsidRPr="007A41D6">
              <w:rPr>
                <w:sz w:val="34"/>
                <w:szCs w:val="34"/>
                <w:lang w:eastAsia="en-US"/>
              </w:rPr>
              <w:t>i)</w:t>
            </w:r>
          </w:p>
        </w:tc>
        <w:tc>
          <w:tcPr>
            <w:tcW w:w="6520" w:type="dxa"/>
          </w:tcPr>
          <w:p w:rsidR="001738F0" w:rsidRPr="007A41D6" w:rsidRDefault="001738F0" w:rsidP="002978B5">
            <w:pPr>
              <w:jc w:val="both"/>
              <w:rPr>
                <w:sz w:val="34"/>
                <w:szCs w:val="34"/>
                <w:lang w:eastAsia="en-US"/>
              </w:rPr>
            </w:pPr>
            <w:r w:rsidRPr="007A41D6">
              <w:rPr>
                <w:sz w:val="34"/>
                <w:szCs w:val="34"/>
                <w:lang w:eastAsia="en-US"/>
              </w:rPr>
              <w:t>Movimiento:</w:t>
            </w:r>
          </w:p>
          <w:p w:rsidR="001738F0" w:rsidRPr="007A41D6" w:rsidRDefault="001738F0" w:rsidP="002978B5">
            <w:pPr>
              <w:jc w:val="both"/>
              <w:rPr>
                <w:sz w:val="34"/>
                <w:szCs w:val="34"/>
                <w:lang w:eastAsia="en-US"/>
              </w:rPr>
            </w:pPr>
            <w:r w:rsidRPr="007A41D6">
              <w:rPr>
                <w:sz w:val="34"/>
                <w:szCs w:val="34"/>
                <w:lang w:eastAsia="en-US"/>
              </w:rPr>
              <w:t>Por movimiento de ataúdes…………………</w:t>
            </w:r>
          </w:p>
        </w:tc>
        <w:tc>
          <w:tcPr>
            <w:tcW w:w="1701" w:type="dxa"/>
          </w:tcPr>
          <w:p w:rsidR="001738F0" w:rsidRPr="007A41D6" w:rsidRDefault="001738F0" w:rsidP="002978B5">
            <w:pPr>
              <w:jc w:val="right"/>
              <w:rPr>
                <w:sz w:val="34"/>
                <w:szCs w:val="34"/>
                <w:lang w:eastAsia="en-US"/>
              </w:rPr>
            </w:pPr>
          </w:p>
          <w:p w:rsidR="001738F0" w:rsidRPr="007A41D6" w:rsidRDefault="00EB2F14" w:rsidP="002978B5">
            <w:pPr>
              <w:jc w:val="right"/>
              <w:rPr>
                <w:sz w:val="34"/>
                <w:szCs w:val="34"/>
                <w:lang w:eastAsia="en-US"/>
              </w:rPr>
            </w:pPr>
            <w:r w:rsidRPr="007A41D6">
              <w:rPr>
                <w:sz w:val="34"/>
                <w:szCs w:val="34"/>
                <w:lang w:eastAsia="en-US"/>
              </w:rPr>
              <w:t>$ 143,40</w:t>
            </w:r>
            <w:r w:rsidR="001738F0" w:rsidRPr="007A41D6">
              <w:rPr>
                <w:sz w:val="34"/>
                <w:szCs w:val="34"/>
                <w:lang w:eastAsia="en-US"/>
              </w:rPr>
              <w:t>.-</w:t>
            </w:r>
          </w:p>
        </w:tc>
      </w:tr>
    </w:tbl>
    <w:p w:rsidR="001738F0" w:rsidRPr="007A41D6" w:rsidRDefault="001738F0" w:rsidP="001738F0"/>
    <w:p w:rsidR="001738F0" w:rsidRPr="007A41D6" w:rsidRDefault="001738F0" w:rsidP="001738F0">
      <w:pPr>
        <w:jc w:val="center"/>
        <w:rPr>
          <w:b/>
          <w:sz w:val="34"/>
          <w:szCs w:val="34"/>
          <w:u w:val="single"/>
          <w:lang w:eastAsia="en-US"/>
        </w:rPr>
      </w:pPr>
      <w:r w:rsidRPr="007A41D6">
        <w:rPr>
          <w:b/>
          <w:sz w:val="34"/>
          <w:szCs w:val="34"/>
          <w:u w:val="single"/>
          <w:lang w:eastAsia="en-US"/>
        </w:rPr>
        <w:t xml:space="preserve">CAPITULO  DECIMO  OCTAVO </w:t>
      </w:r>
    </w:p>
    <w:p w:rsidR="001738F0" w:rsidRPr="007A41D6" w:rsidRDefault="001738F0" w:rsidP="001738F0">
      <w:pPr>
        <w:spacing w:line="120" w:lineRule="auto"/>
        <w:jc w:val="center"/>
        <w:rPr>
          <w:b/>
          <w:sz w:val="34"/>
          <w:szCs w:val="34"/>
          <w:u w:val="single"/>
          <w:lang w:eastAsia="en-US"/>
        </w:rPr>
      </w:pPr>
    </w:p>
    <w:p w:rsidR="001738F0" w:rsidRPr="007A41D6" w:rsidRDefault="001738F0" w:rsidP="001738F0">
      <w:pPr>
        <w:jc w:val="center"/>
        <w:rPr>
          <w:bCs/>
          <w:i/>
          <w:sz w:val="34"/>
          <w:szCs w:val="34"/>
          <w:u w:val="single"/>
          <w:lang w:eastAsia="en-US"/>
        </w:rPr>
      </w:pPr>
      <w:r w:rsidRPr="007A41D6">
        <w:rPr>
          <w:bCs/>
          <w:i/>
          <w:sz w:val="34"/>
          <w:szCs w:val="34"/>
          <w:u w:val="single"/>
          <w:lang w:eastAsia="en-US"/>
        </w:rPr>
        <w:t>TASA  POR  SERVICIOS  E  INGRESOS  VARIOS</w:t>
      </w:r>
    </w:p>
    <w:p w:rsidR="001738F0" w:rsidRPr="007A41D6" w:rsidRDefault="001738F0" w:rsidP="001738F0">
      <w:pPr>
        <w:spacing w:line="72" w:lineRule="auto"/>
        <w:jc w:val="both"/>
        <w:rPr>
          <w:sz w:val="34"/>
          <w:szCs w:val="34"/>
          <w:u w:val="double"/>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Artículo 2</w:t>
      </w:r>
      <w:r w:rsidR="00B55BAF" w:rsidRPr="007A41D6">
        <w:rPr>
          <w:b/>
          <w:bCs/>
          <w:i/>
          <w:iCs/>
          <w:sz w:val="34"/>
          <w:szCs w:val="34"/>
          <w:u w:val="single"/>
          <w:lang w:eastAsia="en-US"/>
        </w:rPr>
        <w:t>7</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 xml:space="preserve">Por los conceptos que se enumeran se establecen  los siguientes derechos </w:t>
      </w:r>
      <w:r w:rsidR="00DB26A2" w:rsidRPr="007A41D6">
        <w:rPr>
          <w:sz w:val="34"/>
          <w:szCs w:val="34"/>
          <w:lang w:eastAsia="en-US"/>
        </w:rPr>
        <w:t>a partir de la promulgación de la presente Ordenanza:</w:t>
      </w:r>
    </w:p>
    <w:p w:rsidR="00DB26A2" w:rsidRPr="007A41D6" w:rsidRDefault="00DB26A2" w:rsidP="001738F0">
      <w:pPr>
        <w:jc w:val="both"/>
        <w:rPr>
          <w:sz w:val="34"/>
          <w:szCs w:val="34"/>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512"/>
        <w:gridCol w:w="1701"/>
      </w:tblGrid>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t>a)</w:t>
            </w:r>
          </w:p>
        </w:tc>
        <w:tc>
          <w:tcPr>
            <w:tcW w:w="7512" w:type="dxa"/>
          </w:tcPr>
          <w:p w:rsidR="001738F0" w:rsidRPr="007A41D6" w:rsidRDefault="001738F0" w:rsidP="002978B5">
            <w:pPr>
              <w:jc w:val="both"/>
              <w:rPr>
                <w:sz w:val="34"/>
                <w:szCs w:val="34"/>
                <w:lang w:eastAsia="en-US"/>
              </w:rPr>
            </w:pPr>
            <w:r w:rsidRPr="007A41D6">
              <w:rPr>
                <w:sz w:val="34"/>
                <w:szCs w:val="34"/>
                <w:lang w:eastAsia="en-US"/>
              </w:rPr>
              <w:t xml:space="preserve">Por la utilización funcional de los andenes y playas de la Estación Terminal de Ómnibus Municipal se abonará una Tasa de uso o piso, cuyo importe será el que fije la </w:t>
            </w:r>
            <w:r w:rsidRPr="007A41D6">
              <w:rPr>
                <w:sz w:val="34"/>
                <w:szCs w:val="34"/>
                <w:lang w:eastAsia="en-US"/>
              </w:rPr>
              <w:lastRenderedPageBreak/>
              <w:t>Dirección de Transporte de la Provincia de Buenos Aires por la cantidad de servicios de entradas y salidas diarias.</w:t>
            </w:r>
          </w:p>
          <w:p w:rsidR="001738F0" w:rsidRPr="007A41D6" w:rsidRDefault="001738F0" w:rsidP="002978B5">
            <w:pPr>
              <w:jc w:val="both"/>
              <w:rPr>
                <w:sz w:val="34"/>
                <w:szCs w:val="34"/>
                <w:lang w:eastAsia="en-US"/>
              </w:rPr>
            </w:pPr>
            <w:r w:rsidRPr="007A41D6">
              <w:rPr>
                <w:sz w:val="34"/>
                <w:szCs w:val="34"/>
                <w:lang w:eastAsia="en-US"/>
              </w:rPr>
              <w:t>No obstante ello el Departamento Ejecutivo queda facultado a fijar un importe superior al así establecido cuando razones económicas lo justifiquen.</w:t>
            </w:r>
          </w:p>
        </w:tc>
        <w:tc>
          <w:tcPr>
            <w:tcW w:w="1701" w:type="dxa"/>
          </w:tcPr>
          <w:p w:rsidR="001738F0" w:rsidRPr="007A41D6" w:rsidRDefault="001738F0" w:rsidP="002978B5">
            <w:pPr>
              <w:jc w:val="right"/>
              <w:rPr>
                <w:sz w:val="34"/>
                <w:szCs w:val="34"/>
                <w:lang w:eastAsia="en-US"/>
              </w:rPr>
            </w:pPr>
          </w:p>
        </w:tc>
      </w:tr>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lastRenderedPageBreak/>
              <w:t>b)</w:t>
            </w:r>
          </w:p>
        </w:tc>
        <w:tc>
          <w:tcPr>
            <w:tcW w:w="7512" w:type="dxa"/>
          </w:tcPr>
          <w:p w:rsidR="001738F0" w:rsidRPr="007A41D6" w:rsidRDefault="001738F0" w:rsidP="002978B5">
            <w:pPr>
              <w:jc w:val="both"/>
              <w:rPr>
                <w:sz w:val="34"/>
                <w:szCs w:val="34"/>
                <w:lang w:eastAsia="en-US"/>
              </w:rPr>
            </w:pPr>
            <w:r w:rsidRPr="007A41D6">
              <w:rPr>
                <w:sz w:val="34"/>
                <w:szCs w:val="34"/>
                <w:lang w:eastAsia="en-US"/>
              </w:rPr>
              <w:t>Por la utilización de las dependencias de boleterías y depósitos, de ser el caso, en la Estación Terminal de Ómnibus Municipal se abonará un derecho de uso o piso que fijará el Departamento Ejecutivo de acuerdo a las dimensiones de las mismas, su destino y frecuencia de utilización. No pudiendo ser menor al valor que arroje la sumatoria de cuatro pasajes del servicio de mayor importe que preste la empresa.</w:t>
            </w:r>
          </w:p>
          <w:p w:rsidR="001738F0" w:rsidRPr="007A41D6" w:rsidRDefault="001738F0" w:rsidP="002978B5">
            <w:pPr>
              <w:jc w:val="both"/>
              <w:rPr>
                <w:sz w:val="34"/>
                <w:szCs w:val="34"/>
                <w:lang w:eastAsia="en-US"/>
              </w:rPr>
            </w:pPr>
            <w:r w:rsidRPr="007A41D6">
              <w:rPr>
                <w:sz w:val="34"/>
                <w:szCs w:val="34"/>
                <w:lang w:eastAsia="en-US"/>
              </w:rPr>
              <w:t>Son contribuyentes y obligados al pago de la Tasa y derechos establecidos en los apartados anteriores toda persona física o jurídica dedicada al transporte público colectivo de pasajeros de corta, media y larga distancia que utilicen las instalaciones y deberán satisfacerlas en la oportunidad y forma que establezca el Departamento Ejecutivo.</w:t>
            </w:r>
          </w:p>
        </w:tc>
        <w:tc>
          <w:tcPr>
            <w:tcW w:w="1701" w:type="dxa"/>
          </w:tcPr>
          <w:p w:rsidR="001738F0" w:rsidRPr="007A41D6" w:rsidRDefault="001738F0" w:rsidP="002978B5">
            <w:pPr>
              <w:jc w:val="right"/>
              <w:rPr>
                <w:sz w:val="34"/>
                <w:szCs w:val="34"/>
                <w:lang w:eastAsia="en-US"/>
              </w:rPr>
            </w:pPr>
          </w:p>
        </w:tc>
      </w:tr>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t>c)</w:t>
            </w:r>
          </w:p>
        </w:tc>
        <w:tc>
          <w:tcPr>
            <w:tcW w:w="7512" w:type="dxa"/>
          </w:tcPr>
          <w:p w:rsidR="001738F0" w:rsidRPr="007A41D6" w:rsidRDefault="001738F0" w:rsidP="002978B5">
            <w:pPr>
              <w:jc w:val="both"/>
              <w:rPr>
                <w:sz w:val="34"/>
                <w:szCs w:val="34"/>
                <w:lang w:eastAsia="en-US"/>
              </w:rPr>
            </w:pPr>
            <w:r w:rsidRPr="007A41D6">
              <w:rPr>
                <w:sz w:val="34"/>
                <w:szCs w:val="34"/>
                <w:lang w:eastAsia="en-US"/>
              </w:rPr>
              <w:t>Por ejecución de trabajos viales en predios particulares:</w:t>
            </w:r>
          </w:p>
          <w:p w:rsidR="001738F0" w:rsidRPr="007A41D6" w:rsidRDefault="001738F0" w:rsidP="002978B5">
            <w:pPr>
              <w:ind w:left="438"/>
              <w:jc w:val="both"/>
              <w:rPr>
                <w:sz w:val="34"/>
                <w:szCs w:val="34"/>
                <w:lang w:eastAsia="en-US"/>
              </w:rPr>
            </w:pPr>
            <w:r w:rsidRPr="007A41D6">
              <w:rPr>
                <w:sz w:val="34"/>
                <w:szCs w:val="34"/>
                <w:lang w:eastAsia="en-US"/>
              </w:rPr>
              <w:t>c.1) Alquiler de motoniveladora, por hora………….</w:t>
            </w:r>
          </w:p>
          <w:p w:rsidR="001738F0" w:rsidRPr="007A41D6" w:rsidRDefault="001738F0" w:rsidP="002978B5">
            <w:pPr>
              <w:ind w:left="438"/>
              <w:jc w:val="both"/>
              <w:rPr>
                <w:sz w:val="34"/>
                <w:szCs w:val="34"/>
                <w:lang w:eastAsia="en-US"/>
              </w:rPr>
            </w:pPr>
            <w:r w:rsidRPr="007A41D6">
              <w:rPr>
                <w:sz w:val="34"/>
                <w:szCs w:val="34"/>
                <w:lang w:eastAsia="en-US"/>
              </w:rPr>
              <w:t>c.2) Alquiler de cargador frontal, por hora…………</w:t>
            </w:r>
          </w:p>
          <w:p w:rsidR="001738F0" w:rsidRPr="007A41D6" w:rsidRDefault="001738F0" w:rsidP="002978B5">
            <w:pPr>
              <w:ind w:left="438"/>
              <w:jc w:val="both"/>
              <w:rPr>
                <w:sz w:val="34"/>
                <w:szCs w:val="34"/>
                <w:lang w:eastAsia="en-US"/>
              </w:rPr>
            </w:pPr>
            <w:r w:rsidRPr="007A41D6">
              <w:rPr>
                <w:sz w:val="34"/>
                <w:szCs w:val="34"/>
                <w:lang w:eastAsia="en-US"/>
              </w:rPr>
              <w:t>c.3) Alquiler de pala hidráulica, con tractor por hora.</w:t>
            </w:r>
          </w:p>
          <w:p w:rsidR="001738F0" w:rsidRPr="007A41D6" w:rsidRDefault="001738F0" w:rsidP="002978B5">
            <w:pPr>
              <w:ind w:left="1064" w:hanging="626"/>
              <w:jc w:val="both"/>
              <w:rPr>
                <w:sz w:val="34"/>
                <w:szCs w:val="34"/>
                <w:lang w:eastAsia="en-US"/>
              </w:rPr>
            </w:pPr>
            <w:r w:rsidRPr="007A41D6">
              <w:rPr>
                <w:sz w:val="34"/>
                <w:szCs w:val="34"/>
                <w:lang w:eastAsia="en-US"/>
              </w:rPr>
              <w:t>c.4) Alquiler de niveladora de arrastre, con tractor municipal, por hora…………………………...</w:t>
            </w:r>
          </w:p>
          <w:p w:rsidR="001738F0" w:rsidRPr="007A41D6" w:rsidRDefault="001738F0" w:rsidP="002978B5">
            <w:pPr>
              <w:ind w:left="438"/>
              <w:jc w:val="both"/>
              <w:rPr>
                <w:sz w:val="34"/>
                <w:szCs w:val="34"/>
                <w:lang w:eastAsia="en-US"/>
              </w:rPr>
            </w:pPr>
            <w:r w:rsidRPr="007A41D6">
              <w:rPr>
                <w:sz w:val="34"/>
                <w:szCs w:val="34"/>
                <w:lang w:eastAsia="en-US"/>
              </w:rPr>
              <w:t>c.5) Alquiler de arado de disco con tractor, por hora.</w:t>
            </w:r>
          </w:p>
          <w:p w:rsidR="001738F0" w:rsidRPr="007A41D6" w:rsidRDefault="001738F0" w:rsidP="002978B5">
            <w:pPr>
              <w:ind w:left="438"/>
              <w:jc w:val="both"/>
              <w:rPr>
                <w:sz w:val="34"/>
                <w:szCs w:val="34"/>
                <w:lang w:eastAsia="en-US"/>
              </w:rPr>
            </w:pPr>
            <w:r w:rsidRPr="007A41D6">
              <w:rPr>
                <w:sz w:val="34"/>
                <w:szCs w:val="34"/>
                <w:lang w:eastAsia="en-US"/>
              </w:rPr>
              <w:t>c.6) Alquiler camión volcado por hora……………..</w:t>
            </w:r>
          </w:p>
          <w:p w:rsidR="001738F0" w:rsidRPr="007A41D6" w:rsidRDefault="001738F0" w:rsidP="002978B5">
            <w:pPr>
              <w:ind w:left="438"/>
              <w:jc w:val="both"/>
              <w:rPr>
                <w:sz w:val="34"/>
                <w:szCs w:val="34"/>
                <w:lang w:eastAsia="en-US"/>
              </w:rPr>
            </w:pPr>
            <w:r w:rsidRPr="007A41D6">
              <w:rPr>
                <w:sz w:val="34"/>
                <w:szCs w:val="34"/>
                <w:lang w:eastAsia="en-US"/>
              </w:rPr>
              <w:t>c.7) Retroexcavadora sin motoniveladora por hora....</w:t>
            </w:r>
          </w:p>
          <w:p w:rsidR="001738F0" w:rsidRPr="007A41D6" w:rsidRDefault="001738F0" w:rsidP="002978B5">
            <w:pPr>
              <w:ind w:left="438"/>
              <w:jc w:val="both"/>
              <w:rPr>
                <w:sz w:val="34"/>
                <w:szCs w:val="34"/>
                <w:lang w:eastAsia="en-US"/>
              </w:rPr>
            </w:pPr>
            <w:r w:rsidRPr="007A41D6">
              <w:rPr>
                <w:sz w:val="34"/>
                <w:szCs w:val="34"/>
                <w:lang w:eastAsia="en-US"/>
              </w:rPr>
              <w:t>c.8) Retroexcavadora sobre oruga por hora………...</w:t>
            </w:r>
          </w:p>
          <w:p w:rsidR="001738F0" w:rsidRPr="007A41D6" w:rsidRDefault="001738F0" w:rsidP="002978B5">
            <w:pPr>
              <w:ind w:left="438"/>
              <w:jc w:val="both"/>
              <w:rPr>
                <w:sz w:val="34"/>
                <w:szCs w:val="34"/>
                <w:lang w:eastAsia="en-US"/>
              </w:rPr>
            </w:pPr>
            <w:r w:rsidRPr="007A41D6">
              <w:rPr>
                <w:sz w:val="34"/>
                <w:szCs w:val="34"/>
                <w:lang w:eastAsia="en-US"/>
              </w:rPr>
              <w:t>c.9) Cargador con tractor por hora…………………</w:t>
            </w:r>
          </w:p>
          <w:p w:rsidR="001738F0" w:rsidRPr="007A41D6" w:rsidRDefault="001738F0" w:rsidP="002978B5">
            <w:pPr>
              <w:ind w:left="438"/>
              <w:jc w:val="both"/>
              <w:rPr>
                <w:sz w:val="34"/>
                <w:szCs w:val="34"/>
                <w:lang w:eastAsia="en-US"/>
              </w:rPr>
            </w:pPr>
            <w:r w:rsidRPr="007A41D6">
              <w:rPr>
                <w:sz w:val="34"/>
                <w:szCs w:val="34"/>
                <w:lang w:eastAsia="en-US"/>
              </w:rPr>
              <w:t>c.10) Tractor por hora……………………………...</w:t>
            </w:r>
          </w:p>
          <w:p w:rsidR="001738F0" w:rsidRPr="007A41D6" w:rsidRDefault="001738F0" w:rsidP="002978B5">
            <w:pPr>
              <w:ind w:left="438"/>
              <w:jc w:val="both"/>
              <w:rPr>
                <w:sz w:val="34"/>
                <w:szCs w:val="34"/>
                <w:lang w:eastAsia="en-US"/>
              </w:rPr>
            </w:pPr>
            <w:r w:rsidRPr="007A41D6">
              <w:rPr>
                <w:sz w:val="34"/>
                <w:szCs w:val="34"/>
                <w:lang w:eastAsia="en-US"/>
              </w:rPr>
              <w:t>c.11) Martillo neumático por hora…………………</w:t>
            </w:r>
          </w:p>
          <w:p w:rsidR="001738F0" w:rsidRPr="007A41D6" w:rsidRDefault="001738F0" w:rsidP="002978B5">
            <w:pPr>
              <w:ind w:left="438"/>
              <w:jc w:val="both"/>
              <w:rPr>
                <w:sz w:val="34"/>
                <w:szCs w:val="34"/>
                <w:lang w:eastAsia="en-US"/>
              </w:rPr>
            </w:pPr>
            <w:r w:rsidRPr="007A41D6">
              <w:rPr>
                <w:sz w:val="34"/>
                <w:szCs w:val="34"/>
                <w:lang w:eastAsia="en-US"/>
              </w:rPr>
              <w:t>c.12) Alquiler de maquinaria (carretón, etc.) por día y por contribuyente………………………………..</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w:t>
            </w:r>
            <w:r w:rsidR="00EB2F14" w:rsidRPr="007A41D6">
              <w:rPr>
                <w:sz w:val="34"/>
                <w:szCs w:val="34"/>
                <w:lang w:eastAsia="en-US"/>
              </w:rPr>
              <w:t xml:space="preserve"> 2048</w:t>
            </w:r>
            <w:r w:rsidRPr="007A41D6">
              <w:rPr>
                <w:sz w:val="34"/>
                <w:szCs w:val="34"/>
                <w:lang w:eastAsia="en-US"/>
              </w:rPr>
              <w:t>,00.-</w:t>
            </w:r>
          </w:p>
          <w:p w:rsidR="004179B5" w:rsidRPr="007A41D6" w:rsidRDefault="00EB2F14" w:rsidP="004179B5">
            <w:pPr>
              <w:jc w:val="right"/>
              <w:rPr>
                <w:sz w:val="34"/>
                <w:szCs w:val="34"/>
                <w:lang w:eastAsia="en-US"/>
              </w:rPr>
            </w:pPr>
            <w:r w:rsidRPr="007A41D6">
              <w:rPr>
                <w:sz w:val="34"/>
                <w:szCs w:val="34"/>
                <w:lang w:eastAsia="en-US"/>
              </w:rPr>
              <w:t>$ 2048</w:t>
            </w:r>
            <w:r w:rsidR="004179B5" w:rsidRPr="007A41D6">
              <w:rPr>
                <w:sz w:val="34"/>
                <w:szCs w:val="34"/>
                <w:lang w:eastAsia="en-US"/>
              </w:rPr>
              <w:t>,00.-</w:t>
            </w:r>
          </w:p>
          <w:p w:rsidR="004179B5" w:rsidRPr="007A41D6" w:rsidRDefault="00EB2F14" w:rsidP="004179B5">
            <w:pPr>
              <w:jc w:val="right"/>
              <w:rPr>
                <w:sz w:val="34"/>
                <w:szCs w:val="34"/>
                <w:lang w:eastAsia="en-US"/>
              </w:rPr>
            </w:pPr>
            <w:r w:rsidRPr="007A41D6">
              <w:rPr>
                <w:sz w:val="34"/>
                <w:szCs w:val="34"/>
                <w:lang w:eastAsia="en-US"/>
              </w:rPr>
              <w:t>$ 2048</w:t>
            </w:r>
            <w:r w:rsidR="004179B5" w:rsidRPr="007A41D6">
              <w:rPr>
                <w:sz w:val="34"/>
                <w:szCs w:val="34"/>
                <w:lang w:eastAsia="en-US"/>
              </w:rPr>
              <w:t>,00.-</w:t>
            </w:r>
          </w:p>
          <w:p w:rsidR="001738F0" w:rsidRPr="007A41D6" w:rsidRDefault="001738F0" w:rsidP="002978B5">
            <w:pPr>
              <w:jc w:val="right"/>
              <w:rPr>
                <w:sz w:val="34"/>
                <w:szCs w:val="34"/>
                <w:lang w:eastAsia="en-US"/>
              </w:rPr>
            </w:pPr>
          </w:p>
          <w:p w:rsidR="004179B5" w:rsidRPr="007A41D6" w:rsidRDefault="00EB2F14" w:rsidP="004179B5">
            <w:pPr>
              <w:jc w:val="right"/>
              <w:rPr>
                <w:sz w:val="34"/>
                <w:szCs w:val="34"/>
                <w:lang w:eastAsia="en-US"/>
              </w:rPr>
            </w:pPr>
            <w:r w:rsidRPr="007A41D6">
              <w:rPr>
                <w:sz w:val="34"/>
                <w:szCs w:val="34"/>
                <w:lang w:eastAsia="en-US"/>
              </w:rPr>
              <w:t>$ 2048</w:t>
            </w:r>
            <w:r w:rsidR="004179B5" w:rsidRPr="007A41D6">
              <w:rPr>
                <w:sz w:val="34"/>
                <w:szCs w:val="34"/>
                <w:lang w:eastAsia="en-US"/>
              </w:rPr>
              <w:t>,00.-</w:t>
            </w:r>
          </w:p>
          <w:p w:rsidR="001738F0" w:rsidRPr="007A41D6" w:rsidRDefault="00EB2F14" w:rsidP="002978B5">
            <w:pPr>
              <w:jc w:val="right"/>
              <w:rPr>
                <w:sz w:val="34"/>
                <w:szCs w:val="34"/>
                <w:lang w:eastAsia="en-US"/>
              </w:rPr>
            </w:pPr>
            <w:r w:rsidRPr="007A41D6">
              <w:rPr>
                <w:sz w:val="34"/>
                <w:szCs w:val="34"/>
                <w:lang w:eastAsia="en-US"/>
              </w:rPr>
              <w:t>$1664</w:t>
            </w:r>
            <w:r w:rsidR="001738F0" w:rsidRPr="007A41D6">
              <w:rPr>
                <w:sz w:val="34"/>
                <w:szCs w:val="34"/>
                <w:lang w:eastAsia="en-US"/>
              </w:rPr>
              <w:t>,00.-</w:t>
            </w:r>
          </w:p>
          <w:p w:rsidR="001738F0" w:rsidRPr="007A41D6" w:rsidRDefault="00EB2F14" w:rsidP="002978B5">
            <w:pPr>
              <w:jc w:val="right"/>
              <w:rPr>
                <w:sz w:val="34"/>
                <w:szCs w:val="34"/>
                <w:lang w:eastAsia="en-US"/>
              </w:rPr>
            </w:pPr>
            <w:r w:rsidRPr="007A41D6">
              <w:rPr>
                <w:sz w:val="34"/>
                <w:szCs w:val="34"/>
                <w:lang w:eastAsia="en-US"/>
              </w:rPr>
              <w:t>$1664</w:t>
            </w:r>
            <w:r w:rsidR="001738F0" w:rsidRPr="007A41D6">
              <w:rPr>
                <w:sz w:val="34"/>
                <w:szCs w:val="34"/>
                <w:lang w:eastAsia="en-US"/>
              </w:rPr>
              <w:t>,00.-</w:t>
            </w:r>
          </w:p>
          <w:p w:rsidR="004179B5" w:rsidRPr="007A41D6" w:rsidRDefault="004A0743" w:rsidP="004179B5">
            <w:pPr>
              <w:jc w:val="right"/>
              <w:rPr>
                <w:sz w:val="34"/>
                <w:szCs w:val="34"/>
                <w:lang w:eastAsia="en-US"/>
              </w:rPr>
            </w:pPr>
            <w:r w:rsidRPr="007A41D6">
              <w:rPr>
                <w:sz w:val="34"/>
                <w:szCs w:val="34"/>
                <w:lang w:eastAsia="en-US"/>
              </w:rPr>
              <w:t>$ 2048</w:t>
            </w:r>
            <w:r w:rsidR="004179B5" w:rsidRPr="007A41D6">
              <w:rPr>
                <w:sz w:val="34"/>
                <w:szCs w:val="34"/>
                <w:lang w:eastAsia="en-US"/>
              </w:rPr>
              <w:t>,00.-</w:t>
            </w:r>
          </w:p>
          <w:p w:rsidR="00360B50" w:rsidRPr="007A41D6" w:rsidRDefault="004A0743" w:rsidP="00360B50">
            <w:pPr>
              <w:jc w:val="right"/>
              <w:rPr>
                <w:sz w:val="34"/>
                <w:szCs w:val="34"/>
                <w:lang w:eastAsia="en-US"/>
              </w:rPr>
            </w:pPr>
            <w:r w:rsidRPr="007A41D6">
              <w:rPr>
                <w:sz w:val="34"/>
                <w:szCs w:val="34"/>
                <w:lang w:eastAsia="en-US"/>
              </w:rPr>
              <w:t>$ 2048</w:t>
            </w:r>
            <w:r w:rsidR="00360B50" w:rsidRPr="007A41D6">
              <w:rPr>
                <w:sz w:val="34"/>
                <w:szCs w:val="34"/>
                <w:lang w:eastAsia="en-US"/>
              </w:rPr>
              <w:t>,00.-</w:t>
            </w:r>
          </w:p>
          <w:p w:rsidR="00360B50" w:rsidRPr="007A41D6" w:rsidRDefault="00EB2F14" w:rsidP="00360B50">
            <w:pPr>
              <w:jc w:val="right"/>
              <w:rPr>
                <w:sz w:val="34"/>
                <w:szCs w:val="34"/>
                <w:lang w:eastAsia="en-US"/>
              </w:rPr>
            </w:pPr>
            <w:r w:rsidRPr="007A41D6">
              <w:rPr>
                <w:sz w:val="34"/>
                <w:szCs w:val="34"/>
                <w:lang w:eastAsia="en-US"/>
              </w:rPr>
              <w:t>$ 2048</w:t>
            </w:r>
            <w:r w:rsidR="00360B50" w:rsidRPr="007A41D6">
              <w:rPr>
                <w:sz w:val="34"/>
                <w:szCs w:val="34"/>
                <w:lang w:eastAsia="en-US"/>
              </w:rPr>
              <w:t>,00.-</w:t>
            </w:r>
          </w:p>
          <w:p w:rsidR="001738F0" w:rsidRPr="007A41D6" w:rsidRDefault="001738F0" w:rsidP="002978B5">
            <w:pPr>
              <w:jc w:val="right"/>
              <w:rPr>
                <w:sz w:val="34"/>
                <w:szCs w:val="34"/>
                <w:lang w:eastAsia="en-US"/>
              </w:rPr>
            </w:pPr>
            <w:r w:rsidRPr="007A41D6">
              <w:rPr>
                <w:sz w:val="34"/>
                <w:szCs w:val="34"/>
                <w:lang w:eastAsia="en-US"/>
              </w:rPr>
              <w:t>$</w:t>
            </w:r>
            <w:r w:rsidR="004A0743" w:rsidRPr="007A41D6">
              <w:rPr>
                <w:sz w:val="34"/>
                <w:szCs w:val="34"/>
                <w:lang w:eastAsia="en-US"/>
              </w:rPr>
              <w:t>1664</w:t>
            </w:r>
            <w:r w:rsidRPr="007A41D6">
              <w:rPr>
                <w:sz w:val="34"/>
                <w:szCs w:val="34"/>
                <w:lang w:eastAsia="en-US"/>
              </w:rPr>
              <w:t>,00.-</w:t>
            </w:r>
          </w:p>
          <w:p w:rsidR="001738F0" w:rsidRPr="007A41D6" w:rsidRDefault="004A0743" w:rsidP="002978B5">
            <w:pPr>
              <w:jc w:val="right"/>
              <w:rPr>
                <w:sz w:val="34"/>
                <w:szCs w:val="34"/>
                <w:lang w:eastAsia="en-US"/>
              </w:rPr>
            </w:pPr>
            <w:r w:rsidRPr="007A41D6">
              <w:rPr>
                <w:sz w:val="34"/>
                <w:szCs w:val="34"/>
                <w:lang w:eastAsia="en-US"/>
              </w:rPr>
              <w:t>$ 1024</w:t>
            </w:r>
            <w:r w:rsidR="001738F0" w:rsidRPr="007A41D6">
              <w:rPr>
                <w:sz w:val="34"/>
                <w:szCs w:val="34"/>
                <w:lang w:eastAsia="en-US"/>
              </w:rPr>
              <w:t>,00.-</w:t>
            </w:r>
          </w:p>
          <w:p w:rsidR="001738F0" w:rsidRPr="007A41D6" w:rsidRDefault="001738F0" w:rsidP="002978B5">
            <w:pPr>
              <w:jc w:val="right"/>
              <w:rPr>
                <w:sz w:val="34"/>
                <w:szCs w:val="34"/>
                <w:lang w:eastAsia="en-US"/>
              </w:rPr>
            </w:pPr>
          </w:p>
          <w:p w:rsidR="001738F0" w:rsidRPr="007A41D6" w:rsidRDefault="004A0743" w:rsidP="00360B50">
            <w:pPr>
              <w:jc w:val="right"/>
              <w:rPr>
                <w:sz w:val="34"/>
                <w:szCs w:val="34"/>
                <w:lang w:eastAsia="en-US"/>
              </w:rPr>
            </w:pPr>
            <w:r w:rsidRPr="007A41D6">
              <w:rPr>
                <w:sz w:val="34"/>
                <w:szCs w:val="34"/>
                <w:lang w:eastAsia="en-US"/>
              </w:rPr>
              <w:t>$ 2048</w:t>
            </w:r>
            <w:r w:rsidR="00360B50" w:rsidRPr="007A41D6">
              <w:rPr>
                <w:sz w:val="34"/>
                <w:szCs w:val="34"/>
                <w:lang w:eastAsia="en-US"/>
              </w:rPr>
              <w:t>,00.-</w:t>
            </w:r>
          </w:p>
        </w:tc>
      </w:tr>
      <w:tr w:rsidR="001738F0" w:rsidRPr="007A41D6" w:rsidTr="002978B5">
        <w:tc>
          <w:tcPr>
            <w:tcW w:w="426" w:type="dxa"/>
          </w:tcPr>
          <w:p w:rsidR="001738F0" w:rsidRPr="007A41D6" w:rsidRDefault="001738F0" w:rsidP="002978B5">
            <w:pPr>
              <w:jc w:val="both"/>
              <w:rPr>
                <w:sz w:val="34"/>
                <w:szCs w:val="34"/>
                <w:lang w:eastAsia="en-US"/>
              </w:rPr>
            </w:pPr>
          </w:p>
          <w:p w:rsidR="001738F0" w:rsidRPr="007A41D6" w:rsidRDefault="001738F0" w:rsidP="002978B5">
            <w:pPr>
              <w:jc w:val="both"/>
              <w:rPr>
                <w:sz w:val="34"/>
                <w:szCs w:val="34"/>
                <w:lang w:eastAsia="en-US"/>
              </w:rPr>
            </w:pPr>
          </w:p>
          <w:p w:rsidR="001738F0" w:rsidRPr="007A41D6" w:rsidRDefault="001738F0" w:rsidP="002978B5">
            <w:pPr>
              <w:jc w:val="both"/>
              <w:rPr>
                <w:sz w:val="34"/>
                <w:szCs w:val="34"/>
                <w:lang w:eastAsia="en-US"/>
              </w:rPr>
            </w:pPr>
          </w:p>
          <w:p w:rsidR="001738F0" w:rsidRPr="007A41D6" w:rsidRDefault="001738F0" w:rsidP="002978B5">
            <w:pPr>
              <w:jc w:val="both"/>
              <w:rPr>
                <w:sz w:val="34"/>
                <w:szCs w:val="34"/>
                <w:lang w:eastAsia="en-US"/>
              </w:rPr>
            </w:pPr>
          </w:p>
        </w:tc>
        <w:tc>
          <w:tcPr>
            <w:tcW w:w="7512" w:type="dxa"/>
          </w:tcPr>
          <w:p w:rsidR="001738F0" w:rsidRPr="007A41D6" w:rsidRDefault="001738F0" w:rsidP="002978B5">
            <w:pPr>
              <w:jc w:val="both"/>
              <w:rPr>
                <w:sz w:val="34"/>
                <w:szCs w:val="34"/>
                <w:lang w:eastAsia="en-US"/>
              </w:rPr>
            </w:pPr>
            <w:r w:rsidRPr="007A41D6">
              <w:rPr>
                <w:sz w:val="34"/>
                <w:szCs w:val="34"/>
                <w:lang w:eastAsia="en-US"/>
              </w:rPr>
              <w:lastRenderedPageBreak/>
              <w:t>A las Tasas descriptas “ut-supra” se le deberá adicionar el costo del combustible utilizado.</w:t>
            </w:r>
          </w:p>
          <w:p w:rsidR="001738F0" w:rsidRPr="007A41D6" w:rsidRDefault="001738F0" w:rsidP="002978B5">
            <w:pPr>
              <w:jc w:val="both"/>
              <w:rPr>
                <w:sz w:val="34"/>
                <w:szCs w:val="34"/>
                <w:lang w:eastAsia="en-US"/>
              </w:rPr>
            </w:pPr>
            <w:r w:rsidRPr="007A41D6">
              <w:rPr>
                <w:sz w:val="34"/>
                <w:szCs w:val="34"/>
                <w:lang w:eastAsia="en-US"/>
              </w:rPr>
              <w:lastRenderedPageBreak/>
              <w:t>La Tasa se abonará de la siguiente forma:</w:t>
            </w:r>
          </w:p>
          <w:p w:rsidR="001738F0" w:rsidRPr="007A41D6" w:rsidRDefault="001738F0" w:rsidP="002978B5">
            <w:pPr>
              <w:ind w:left="438"/>
              <w:jc w:val="both"/>
              <w:rPr>
                <w:sz w:val="34"/>
                <w:szCs w:val="34"/>
                <w:lang w:eastAsia="en-US"/>
              </w:rPr>
            </w:pPr>
            <w:r w:rsidRPr="007A41D6">
              <w:rPr>
                <w:sz w:val="34"/>
                <w:szCs w:val="34"/>
                <w:lang w:eastAsia="en-US"/>
              </w:rPr>
              <w:t>a) Al requerirse el servicio se estimará el importe resultante del número de horas estimadas de labor.</w:t>
            </w:r>
          </w:p>
          <w:p w:rsidR="001738F0" w:rsidRPr="007A41D6" w:rsidRDefault="001738F0" w:rsidP="002978B5">
            <w:pPr>
              <w:ind w:left="438"/>
              <w:jc w:val="both"/>
              <w:rPr>
                <w:sz w:val="34"/>
                <w:szCs w:val="34"/>
                <w:lang w:eastAsia="en-US"/>
              </w:rPr>
            </w:pPr>
            <w:r w:rsidRPr="007A41D6">
              <w:rPr>
                <w:sz w:val="34"/>
                <w:szCs w:val="34"/>
                <w:lang w:eastAsia="en-US"/>
              </w:rPr>
              <w:t>b) Una vez prestado el servicio se abonará la diferencia resultante en base a las horas efectivamente empleadas y el combustible utilizado dentro de los tres (3) días de recibida la correspondiente liquidación.</w:t>
            </w:r>
          </w:p>
          <w:p w:rsidR="001738F0" w:rsidRPr="007A41D6" w:rsidRDefault="001738F0" w:rsidP="002978B5">
            <w:pPr>
              <w:jc w:val="both"/>
              <w:rPr>
                <w:sz w:val="34"/>
                <w:szCs w:val="34"/>
                <w:lang w:eastAsia="en-US"/>
              </w:rPr>
            </w:pPr>
            <w:r w:rsidRPr="007A41D6">
              <w:rPr>
                <w:sz w:val="34"/>
                <w:szCs w:val="34"/>
                <w:lang w:eastAsia="en-US"/>
              </w:rPr>
              <w:t>El que no abonara la totalidad del importe liquidado en el plazo señalado perderá la facultad de solicitar nuevos servicios hasta tanto no regularice el pago, con la actualización y recargos correspondientes.</w:t>
            </w:r>
          </w:p>
        </w:tc>
        <w:tc>
          <w:tcPr>
            <w:tcW w:w="1701" w:type="dxa"/>
          </w:tcPr>
          <w:p w:rsidR="001738F0" w:rsidRPr="007A41D6" w:rsidRDefault="001738F0" w:rsidP="002978B5">
            <w:pPr>
              <w:jc w:val="right"/>
              <w:rPr>
                <w:sz w:val="34"/>
                <w:szCs w:val="34"/>
                <w:lang w:eastAsia="en-US"/>
              </w:rPr>
            </w:pPr>
          </w:p>
        </w:tc>
      </w:tr>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lastRenderedPageBreak/>
              <w:t>d)</w:t>
            </w:r>
          </w:p>
        </w:tc>
        <w:tc>
          <w:tcPr>
            <w:tcW w:w="7512" w:type="dxa"/>
          </w:tcPr>
          <w:p w:rsidR="001738F0" w:rsidRPr="007A41D6" w:rsidRDefault="001738F0" w:rsidP="002978B5">
            <w:pPr>
              <w:jc w:val="both"/>
              <w:rPr>
                <w:sz w:val="34"/>
                <w:szCs w:val="34"/>
                <w:lang w:eastAsia="en-US"/>
              </w:rPr>
            </w:pPr>
            <w:r w:rsidRPr="007A41D6">
              <w:rPr>
                <w:sz w:val="34"/>
                <w:szCs w:val="34"/>
                <w:lang w:eastAsia="en-US"/>
              </w:rPr>
              <w:t>Fíjense los siguiente derechos para el ingreso y uso de las instalaciones del Natatorio del Parque “Laguna Mulitas” las que serán abonadas antes de su utilización:</w:t>
            </w:r>
          </w:p>
          <w:p w:rsidR="001738F0" w:rsidRPr="007A41D6" w:rsidRDefault="001738F0" w:rsidP="002978B5">
            <w:pPr>
              <w:ind w:firstLine="438"/>
              <w:jc w:val="both"/>
              <w:rPr>
                <w:sz w:val="34"/>
                <w:szCs w:val="34"/>
                <w:lang w:eastAsia="en-US"/>
              </w:rPr>
            </w:pPr>
            <w:r w:rsidRPr="007A41D6">
              <w:rPr>
                <w:sz w:val="34"/>
                <w:szCs w:val="34"/>
                <w:lang w:eastAsia="en-US"/>
              </w:rPr>
              <w:t>d.1) Concurrente mayor de 18 años, por día………..</w:t>
            </w:r>
          </w:p>
          <w:p w:rsidR="001738F0" w:rsidRPr="007A41D6" w:rsidRDefault="001738F0" w:rsidP="002978B5">
            <w:pPr>
              <w:ind w:firstLine="438"/>
              <w:jc w:val="both"/>
              <w:rPr>
                <w:sz w:val="34"/>
                <w:szCs w:val="34"/>
                <w:lang w:eastAsia="en-US"/>
              </w:rPr>
            </w:pPr>
            <w:r w:rsidRPr="007A41D6">
              <w:rPr>
                <w:sz w:val="34"/>
                <w:szCs w:val="34"/>
                <w:lang w:eastAsia="en-US"/>
              </w:rPr>
              <w:t>d.2) Concurrente menor de 18 años, por día……….</w:t>
            </w:r>
          </w:p>
          <w:p w:rsidR="001738F0" w:rsidRPr="007A41D6" w:rsidRDefault="001738F0" w:rsidP="002978B5">
            <w:pPr>
              <w:ind w:firstLine="438"/>
              <w:jc w:val="both"/>
              <w:rPr>
                <w:sz w:val="34"/>
                <w:szCs w:val="34"/>
                <w:lang w:eastAsia="en-US"/>
              </w:rPr>
            </w:pPr>
            <w:r w:rsidRPr="007A41D6">
              <w:rPr>
                <w:sz w:val="34"/>
                <w:szCs w:val="34"/>
                <w:lang w:eastAsia="en-US"/>
              </w:rPr>
              <w:t>d.3) Grupo familiar concurrente, por día…………..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4A0743" w:rsidRPr="007A41D6">
              <w:rPr>
                <w:sz w:val="34"/>
                <w:szCs w:val="34"/>
                <w:lang w:eastAsia="en-US"/>
              </w:rPr>
              <w:t>6,40</w:t>
            </w:r>
            <w:r w:rsidRPr="007A41D6">
              <w:rPr>
                <w:sz w:val="34"/>
                <w:szCs w:val="34"/>
                <w:lang w:eastAsia="en-US"/>
              </w:rPr>
              <w:t>.-</w:t>
            </w:r>
          </w:p>
          <w:p w:rsidR="001738F0" w:rsidRPr="007A41D6" w:rsidRDefault="001738F0" w:rsidP="002978B5">
            <w:pPr>
              <w:jc w:val="right"/>
              <w:rPr>
                <w:sz w:val="34"/>
                <w:szCs w:val="34"/>
                <w:lang w:eastAsia="en-US"/>
              </w:rPr>
            </w:pPr>
            <w:r w:rsidRPr="007A41D6">
              <w:rPr>
                <w:sz w:val="34"/>
                <w:szCs w:val="34"/>
                <w:lang w:eastAsia="en-US"/>
              </w:rPr>
              <w:t xml:space="preserve">$ </w:t>
            </w:r>
            <w:r w:rsidR="004A0743" w:rsidRPr="007A41D6">
              <w:rPr>
                <w:sz w:val="34"/>
                <w:szCs w:val="34"/>
                <w:lang w:eastAsia="en-US"/>
              </w:rPr>
              <w:t>3,84</w:t>
            </w:r>
            <w:r w:rsidRPr="007A41D6">
              <w:rPr>
                <w:sz w:val="34"/>
                <w:szCs w:val="34"/>
                <w:lang w:eastAsia="en-US"/>
              </w:rPr>
              <w:t>.-</w:t>
            </w:r>
          </w:p>
          <w:p w:rsidR="001738F0" w:rsidRPr="007A41D6" w:rsidRDefault="004A0743" w:rsidP="00360B50">
            <w:pPr>
              <w:jc w:val="right"/>
              <w:rPr>
                <w:sz w:val="34"/>
                <w:szCs w:val="34"/>
                <w:lang w:eastAsia="en-US"/>
              </w:rPr>
            </w:pPr>
            <w:r w:rsidRPr="007A41D6">
              <w:rPr>
                <w:sz w:val="34"/>
                <w:szCs w:val="34"/>
                <w:lang w:eastAsia="en-US"/>
              </w:rPr>
              <w:t>$ 12,80</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t>e)</w:t>
            </w:r>
          </w:p>
          <w:p w:rsidR="001738F0" w:rsidRPr="007A41D6" w:rsidRDefault="001738F0" w:rsidP="002978B5">
            <w:pPr>
              <w:jc w:val="both"/>
              <w:rPr>
                <w:sz w:val="34"/>
                <w:szCs w:val="34"/>
                <w:lang w:eastAsia="en-US"/>
              </w:rPr>
            </w:pPr>
          </w:p>
          <w:p w:rsidR="001738F0" w:rsidRPr="007A41D6" w:rsidRDefault="001738F0" w:rsidP="002978B5">
            <w:pPr>
              <w:jc w:val="both"/>
              <w:rPr>
                <w:sz w:val="34"/>
                <w:szCs w:val="34"/>
                <w:lang w:eastAsia="en-US"/>
              </w:rPr>
            </w:pPr>
          </w:p>
        </w:tc>
        <w:tc>
          <w:tcPr>
            <w:tcW w:w="7512" w:type="dxa"/>
          </w:tcPr>
          <w:p w:rsidR="001738F0" w:rsidRPr="007A41D6" w:rsidRDefault="001738F0" w:rsidP="002978B5">
            <w:pPr>
              <w:jc w:val="both"/>
              <w:rPr>
                <w:sz w:val="34"/>
                <w:szCs w:val="34"/>
                <w:lang w:eastAsia="en-US"/>
              </w:rPr>
            </w:pPr>
            <w:r w:rsidRPr="007A41D6">
              <w:rPr>
                <w:sz w:val="34"/>
                <w:szCs w:val="34"/>
                <w:lang w:eastAsia="en-US"/>
              </w:rPr>
              <w:t>Por la venta de bloques de cemento de producción municipal, se abonará:</w:t>
            </w:r>
          </w:p>
          <w:p w:rsidR="001738F0" w:rsidRPr="007A41D6" w:rsidRDefault="001738F0" w:rsidP="002978B5">
            <w:pPr>
              <w:ind w:firstLine="438"/>
              <w:jc w:val="both"/>
              <w:rPr>
                <w:sz w:val="34"/>
                <w:szCs w:val="34"/>
                <w:lang w:eastAsia="en-US"/>
              </w:rPr>
            </w:pPr>
            <w:r w:rsidRPr="007A41D6">
              <w:rPr>
                <w:sz w:val="34"/>
                <w:szCs w:val="34"/>
                <w:lang w:eastAsia="en-US"/>
              </w:rPr>
              <w:t>e.1) Bloques de 10 x 20 x 40, cada uno……………..</w:t>
            </w:r>
          </w:p>
          <w:p w:rsidR="001738F0" w:rsidRPr="007A41D6" w:rsidRDefault="001738F0" w:rsidP="002978B5">
            <w:pPr>
              <w:ind w:firstLine="438"/>
              <w:jc w:val="both"/>
              <w:rPr>
                <w:sz w:val="34"/>
                <w:szCs w:val="34"/>
                <w:lang w:eastAsia="en-US"/>
              </w:rPr>
            </w:pPr>
            <w:r w:rsidRPr="007A41D6">
              <w:rPr>
                <w:sz w:val="34"/>
                <w:szCs w:val="34"/>
                <w:lang w:eastAsia="en-US"/>
              </w:rPr>
              <w:t>e.2) Bloques de 15 x 20 x 40, cada uno…………….</w:t>
            </w:r>
          </w:p>
          <w:p w:rsidR="001738F0" w:rsidRPr="007A41D6" w:rsidRDefault="001738F0" w:rsidP="002978B5">
            <w:pPr>
              <w:ind w:firstLine="438"/>
              <w:jc w:val="both"/>
              <w:rPr>
                <w:sz w:val="34"/>
                <w:szCs w:val="34"/>
                <w:lang w:eastAsia="en-US"/>
              </w:rPr>
            </w:pPr>
            <w:r w:rsidRPr="007A41D6">
              <w:rPr>
                <w:sz w:val="34"/>
                <w:szCs w:val="34"/>
                <w:lang w:eastAsia="en-US"/>
              </w:rPr>
              <w:t>e.3) Bloques de 20 x 30 x 40, cada uno…………….</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xml:space="preserve">$ </w:t>
            </w:r>
            <w:r w:rsidR="004A0743" w:rsidRPr="007A41D6">
              <w:rPr>
                <w:sz w:val="34"/>
                <w:szCs w:val="34"/>
                <w:lang w:eastAsia="en-US"/>
              </w:rPr>
              <w:t>7,68</w:t>
            </w:r>
            <w:r w:rsidRPr="007A41D6">
              <w:rPr>
                <w:sz w:val="34"/>
                <w:szCs w:val="34"/>
                <w:lang w:eastAsia="en-US"/>
              </w:rPr>
              <w:t>.-</w:t>
            </w:r>
          </w:p>
          <w:p w:rsidR="001738F0" w:rsidRPr="007A41D6" w:rsidRDefault="001738F0" w:rsidP="002978B5">
            <w:pPr>
              <w:jc w:val="right"/>
              <w:rPr>
                <w:sz w:val="34"/>
                <w:szCs w:val="34"/>
                <w:lang w:eastAsia="en-US"/>
              </w:rPr>
            </w:pPr>
            <w:r w:rsidRPr="007A41D6">
              <w:rPr>
                <w:sz w:val="34"/>
                <w:szCs w:val="34"/>
                <w:lang w:eastAsia="en-US"/>
              </w:rPr>
              <w:t xml:space="preserve">$ </w:t>
            </w:r>
            <w:r w:rsidR="004A0743" w:rsidRPr="007A41D6">
              <w:rPr>
                <w:sz w:val="34"/>
                <w:szCs w:val="34"/>
                <w:lang w:eastAsia="en-US"/>
              </w:rPr>
              <w:t>9,00</w:t>
            </w:r>
            <w:r w:rsidRPr="007A41D6">
              <w:rPr>
                <w:sz w:val="34"/>
                <w:szCs w:val="34"/>
                <w:lang w:eastAsia="en-US"/>
              </w:rPr>
              <w:t>.-</w:t>
            </w:r>
          </w:p>
          <w:p w:rsidR="001738F0" w:rsidRPr="007A41D6" w:rsidRDefault="004A0743" w:rsidP="00360B50">
            <w:pPr>
              <w:jc w:val="right"/>
              <w:rPr>
                <w:sz w:val="34"/>
                <w:szCs w:val="34"/>
                <w:lang w:eastAsia="en-US"/>
              </w:rPr>
            </w:pPr>
            <w:r w:rsidRPr="007A41D6">
              <w:rPr>
                <w:sz w:val="34"/>
                <w:szCs w:val="34"/>
                <w:lang w:eastAsia="en-US"/>
              </w:rPr>
              <w:t>$ 12.80</w:t>
            </w:r>
            <w:r w:rsidR="001738F0" w:rsidRPr="007A41D6">
              <w:rPr>
                <w:sz w:val="34"/>
                <w:szCs w:val="34"/>
                <w:lang w:eastAsia="en-US"/>
              </w:rPr>
              <w:t>.-</w:t>
            </w:r>
          </w:p>
        </w:tc>
      </w:tr>
      <w:tr w:rsidR="001738F0" w:rsidRPr="007A41D6" w:rsidTr="002978B5">
        <w:tc>
          <w:tcPr>
            <w:tcW w:w="426" w:type="dxa"/>
          </w:tcPr>
          <w:p w:rsidR="001738F0" w:rsidRPr="007A41D6" w:rsidRDefault="001738F0" w:rsidP="002978B5">
            <w:pPr>
              <w:jc w:val="both"/>
              <w:rPr>
                <w:sz w:val="34"/>
                <w:szCs w:val="34"/>
                <w:lang w:eastAsia="en-US"/>
              </w:rPr>
            </w:pPr>
          </w:p>
        </w:tc>
        <w:tc>
          <w:tcPr>
            <w:tcW w:w="7512" w:type="dxa"/>
          </w:tcPr>
          <w:p w:rsidR="001738F0" w:rsidRPr="007A41D6" w:rsidRDefault="001738F0" w:rsidP="002978B5">
            <w:pPr>
              <w:jc w:val="both"/>
              <w:rPr>
                <w:sz w:val="34"/>
                <w:szCs w:val="34"/>
                <w:lang w:eastAsia="en-US"/>
              </w:rPr>
            </w:pPr>
            <w:r w:rsidRPr="007A41D6">
              <w:rPr>
                <w:sz w:val="34"/>
                <w:szCs w:val="34"/>
                <w:lang w:eastAsia="en-US"/>
              </w:rPr>
              <w:t>En el supuesto del inciso e) el Departamento Ejecutivo queda facultado a fijar el precio de venta en caso de que el costo de producción y enajenación del producto supere en un momento dado el importe que en base a lo determinado en esta Ordenanza corresponda cobrar.</w:t>
            </w:r>
          </w:p>
          <w:p w:rsidR="001738F0" w:rsidRPr="007A41D6" w:rsidRDefault="001738F0" w:rsidP="002978B5">
            <w:pPr>
              <w:jc w:val="both"/>
              <w:rPr>
                <w:sz w:val="34"/>
                <w:szCs w:val="34"/>
                <w:lang w:eastAsia="en-US"/>
              </w:rPr>
            </w:pPr>
            <w:r w:rsidRPr="007A41D6">
              <w:rPr>
                <w:sz w:val="34"/>
                <w:szCs w:val="34"/>
                <w:lang w:eastAsia="en-US"/>
              </w:rPr>
              <w:t>Los adquirentes deberán satisfacer el importe de la venta al momento de formular el pedido y no se le entregará el material si no es bajo exhibición del correspondiente comprobante de pago de los elementos a retirar.</w:t>
            </w:r>
          </w:p>
        </w:tc>
        <w:tc>
          <w:tcPr>
            <w:tcW w:w="1701" w:type="dxa"/>
          </w:tcPr>
          <w:p w:rsidR="001738F0" w:rsidRPr="007A41D6" w:rsidRDefault="001738F0" w:rsidP="002978B5">
            <w:pPr>
              <w:jc w:val="right"/>
              <w:rPr>
                <w:sz w:val="34"/>
                <w:szCs w:val="34"/>
                <w:lang w:eastAsia="en-US"/>
              </w:rPr>
            </w:pPr>
          </w:p>
        </w:tc>
      </w:tr>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t>f)</w:t>
            </w:r>
          </w:p>
        </w:tc>
        <w:tc>
          <w:tcPr>
            <w:tcW w:w="7512" w:type="dxa"/>
          </w:tcPr>
          <w:p w:rsidR="001738F0" w:rsidRPr="007A41D6" w:rsidRDefault="001738F0" w:rsidP="002978B5">
            <w:pPr>
              <w:jc w:val="both"/>
              <w:rPr>
                <w:sz w:val="34"/>
                <w:szCs w:val="34"/>
                <w:lang w:eastAsia="en-US"/>
              </w:rPr>
            </w:pPr>
            <w:r w:rsidRPr="007A41D6">
              <w:rPr>
                <w:sz w:val="34"/>
                <w:szCs w:val="34"/>
                <w:lang w:eastAsia="en-US"/>
              </w:rPr>
              <w:t>Retribución por cada Transacción del servicio de Pago Fácil la suma de……………………………………….</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$ 2,00.-</w:t>
            </w:r>
          </w:p>
        </w:tc>
      </w:tr>
      <w:tr w:rsidR="001738F0" w:rsidRPr="007A41D6" w:rsidTr="002978B5">
        <w:tc>
          <w:tcPr>
            <w:tcW w:w="426" w:type="dxa"/>
          </w:tcPr>
          <w:p w:rsidR="001738F0" w:rsidRPr="007A41D6" w:rsidRDefault="001738F0" w:rsidP="002978B5">
            <w:pPr>
              <w:jc w:val="both"/>
              <w:rPr>
                <w:sz w:val="34"/>
                <w:szCs w:val="34"/>
                <w:lang w:eastAsia="en-US"/>
              </w:rPr>
            </w:pPr>
            <w:r w:rsidRPr="007A41D6">
              <w:rPr>
                <w:sz w:val="34"/>
                <w:szCs w:val="34"/>
                <w:lang w:eastAsia="en-US"/>
              </w:rPr>
              <w:t>g)</w:t>
            </w:r>
          </w:p>
        </w:tc>
        <w:tc>
          <w:tcPr>
            <w:tcW w:w="7512" w:type="dxa"/>
          </w:tcPr>
          <w:p w:rsidR="001738F0" w:rsidRPr="007A41D6" w:rsidRDefault="001738F0" w:rsidP="002978B5">
            <w:pPr>
              <w:jc w:val="both"/>
              <w:rPr>
                <w:sz w:val="34"/>
                <w:szCs w:val="34"/>
                <w:lang w:eastAsia="en-US"/>
              </w:rPr>
            </w:pPr>
            <w:r w:rsidRPr="007A41D6">
              <w:rPr>
                <w:sz w:val="34"/>
                <w:szCs w:val="34"/>
                <w:lang w:eastAsia="en-US"/>
              </w:rPr>
              <w:t>Retribución por cada Recarga Fácil, sobre el valor de la recarga………………………………………………...</w:t>
            </w:r>
          </w:p>
        </w:tc>
        <w:tc>
          <w:tcPr>
            <w:tcW w:w="1701" w:type="dxa"/>
          </w:tcPr>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4,5 %.-</w:t>
            </w:r>
          </w:p>
        </w:tc>
      </w:tr>
      <w:tr w:rsidR="001738F0" w:rsidRPr="007A41D6" w:rsidTr="002978B5">
        <w:tc>
          <w:tcPr>
            <w:tcW w:w="426"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r w:rsidRPr="007A41D6">
              <w:rPr>
                <w:sz w:val="34"/>
                <w:szCs w:val="34"/>
                <w:lang w:eastAsia="en-US"/>
              </w:rPr>
              <w:t>h)</w:t>
            </w:r>
          </w:p>
        </w:tc>
        <w:tc>
          <w:tcPr>
            <w:tcW w:w="7512"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both"/>
              <w:rPr>
                <w:sz w:val="34"/>
                <w:szCs w:val="34"/>
                <w:lang w:eastAsia="en-US"/>
              </w:rPr>
            </w:pPr>
            <w:r w:rsidRPr="007A41D6">
              <w:rPr>
                <w:sz w:val="34"/>
                <w:szCs w:val="34"/>
                <w:lang w:eastAsia="en-US"/>
              </w:rPr>
              <w:t>Por demás alquileres</w:t>
            </w:r>
            <w:r w:rsidR="006F1B3F" w:rsidRPr="007A41D6">
              <w:rPr>
                <w:sz w:val="34"/>
                <w:szCs w:val="34"/>
                <w:lang w:eastAsia="en-US"/>
              </w:rPr>
              <w:t>/ventas</w:t>
            </w:r>
            <w:r w:rsidRPr="007A41D6">
              <w:rPr>
                <w:sz w:val="34"/>
                <w:szCs w:val="34"/>
                <w:lang w:eastAsia="en-US"/>
              </w:rPr>
              <w:t xml:space="preserve"> varios</w:t>
            </w:r>
          </w:p>
          <w:p w:rsidR="001738F0" w:rsidRPr="007A41D6" w:rsidRDefault="001738F0" w:rsidP="002978B5">
            <w:pPr>
              <w:ind w:left="438"/>
              <w:jc w:val="both"/>
              <w:rPr>
                <w:sz w:val="34"/>
                <w:szCs w:val="34"/>
                <w:lang w:eastAsia="en-US"/>
              </w:rPr>
            </w:pPr>
            <w:r w:rsidRPr="007A41D6">
              <w:rPr>
                <w:sz w:val="34"/>
                <w:szCs w:val="34"/>
                <w:lang w:eastAsia="en-US"/>
              </w:rPr>
              <w:lastRenderedPageBreak/>
              <w:t>f.1) Por alquiler de palco, por día…………………..</w:t>
            </w:r>
          </w:p>
          <w:p w:rsidR="001738F0" w:rsidRPr="007A41D6" w:rsidRDefault="001738F0" w:rsidP="002978B5">
            <w:pPr>
              <w:ind w:left="438"/>
              <w:jc w:val="both"/>
              <w:rPr>
                <w:sz w:val="34"/>
                <w:szCs w:val="34"/>
                <w:lang w:eastAsia="en-US"/>
              </w:rPr>
            </w:pPr>
            <w:r w:rsidRPr="007A41D6">
              <w:rPr>
                <w:sz w:val="34"/>
                <w:szCs w:val="34"/>
                <w:lang w:eastAsia="en-US"/>
              </w:rPr>
              <w:t>f.2) Por alquiler de cada valla, por día………………</w:t>
            </w:r>
          </w:p>
          <w:p w:rsidR="001738F0" w:rsidRPr="007A41D6" w:rsidRDefault="001738F0" w:rsidP="002978B5">
            <w:pPr>
              <w:ind w:left="438"/>
              <w:jc w:val="both"/>
              <w:rPr>
                <w:sz w:val="34"/>
                <w:szCs w:val="34"/>
                <w:lang w:eastAsia="en-US"/>
              </w:rPr>
            </w:pPr>
            <w:r w:rsidRPr="007A41D6">
              <w:rPr>
                <w:sz w:val="34"/>
                <w:szCs w:val="34"/>
                <w:lang w:eastAsia="en-US"/>
              </w:rPr>
              <w:t>f.3) Por alquiler de escalera mecánica, por hora……</w:t>
            </w:r>
          </w:p>
          <w:p w:rsidR="001738F0" w:rsidRPr="007A41D6" w:rsidRDefault="001738F0" w:rsidP="002978B5">
            <w:pPr>
              <w:ind w:left="438"/>
              <w:jc w:val="both"/>
              <w:rPr>
                <w:sz w:val="34"/>
                <w:szCs w:val="34"/>
                <w:lang w:eastAsia="en-US"/>
              </w:rPr>
            </w:pPr>
            <w:r w:rsidRPr="007A41D6">
              <w:rPr>
                <w:sz w:val="34"/>
                <w:szCs w:val="34"/>
                <w:lang w:eastAsia="en-US"/>
              </w:rPr>
              <w:t>f.4) Por extracción de árboles, por árbol…………...</w:t>
            </w:r>
          </w:p>
          <w:p w:rsidR="001738F0" w:rsidRPr="007A41D6" w:rsidRDefault="001738F0" w:rsidP="002978B5">
            <w:pPr>
              <w:ind w:left="438"/>
              <w:jc w:val="both"/>
              <w:rPr>
                <w:sz w:val="34"/>
                <w:szCs w:val="34"/>
                <w:lang w:eastAsia="en-US"/>
              </w:rPr>
            </w:pPr>
            <w:r w:rsidRPr="007A41D6">
              <w:rPr>
                <w:sz w:val="34"/>
                <w:szCs w:val="34"/>
                <w:lang w:eastAsia="en-US"/>
              </w:rPr>
              <w:t>f.5) Por corte de raíces, por árbol………………….</w:t>
            </w:r>
          </w:p>
          <w:p w:rsidR="001738F0" w:rsidRPr="007A41D6" w:rsidRDefault="001738F0" w:rsidP="002978B5">
            <w:pPr>
              <w:ind w:left="438"/>
              <w:jc w:val="both"/>
              <w:rPr>
                <w:sz w:val="34"/>
                <w:szCs w:val="34"/>
                <w:lang w:eastAsia="en-US"/>
              </w:rPr>
            </w:pPr>
            <w:r w:rsidRPr="007A41D6">
              <w:rPr>
                <w:sz w:val="34"/>
                <w:szCs w:val="34"/>
                <w:lang w:eastAsia="en-US"/>
              </w:rPr>
              <w:t>f.6) Por acarreo de árboles extraídos, por viaje……..</w:t>
            </w:r>
          </w:p>
          <w:p w:rsidR="001738F0" w:rsidRPr="007A41D6" w:rsidRDefault="001738F0" w:rsidP="002978B5">
            <w:pPr>
              <w:ind w:left="438"/>
              <w:jc w:val="both"/>
              <w:rPr>
                <w:sz w:val="34"/>
                <w:szCs w:val="34"/>
                <w:lang w:eastAsia="en-US"/>
              </w:rPr>
            </w:pPr>
            <w:r w:rsidRPr="007A41D6">
              <w:rPr>
                <w:sz w:val="34"/>
                <w:szCs w:val="34"/>
                <w:lang w:eastAsia="en-US"/>
              </w:rPr>
              <w:t xml:space="preserve">f.7) Por </w:t>
            </w:r>
            <w:r w:rsidR="006F1B3F" w:rsidRPr="007A41D6">
              <w:rPr>
                <w:sz w:val="34"/>
                <w:szCs w:val="34"/>
                <w:lang w:eastAsia="en-US"/>
              </w:rPr>
              <w:t xml:space="preserve">venta de </w:t>
            </w:r>
            <w:r w:rsidRPr="007A41D6">
              <w:rPr>
                <w:sz w:val="34"/>
                <w:szCs w:val="34"/>
                <w:lang w:eastAsia="en-US"/>
              </w:rPr>
              <w:t>m3 de arena, tierra extraída de calles o terrenos Municipales o escombros, sin transporte ni carga, previa autorización.……………</w:t>
            </w:r>
          </w:p>
        </w:tc>
        <w:tc>
          <w:tcPr>
            <w:tcW w:w="1701"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jc w:val="right"/>
              <w:rPr>
                <w:sz w:val="34"/>
                <w:szCs w:val="34"/>
                <w:lang w:eastAsia="en-US"/>
              </w:rPr>
            </w:pPr>
          </w:p>
          <w:p w:rsidR="001738F0" w:rsidRPr="007A41D6" w:rsidRDefault="004A0743" w:rsidP="002978B5">
            <w:pPr>
              <w:jc w:val="right"/>
              <w:rPr>
                <w:sz w:val="34"/>
                <w:szCs w:val="34"/>
                <w:lang w:eastAsia="en-US"/>
              </w:rPr>
            </w:pPr>
            <w:r w:rsidRPr="007A41D6">
              <w:rPr>
                <w:sz w:val="34"/>
                <w:szCs w:val="34"/>
                <w:lang w:eastAsia="en-US"/>
              </w:rPr>
              <w:lastRenderedPageBreak/>
              <w:t>$ 1536</w:t>
            </w:r>
            <w:r w:rsidR="001738F0" w:rsidRPr="007A41D6">
              <w:rPr>
                <w:sz w:val="34"/>
                <w:szCs w:val="34"/>
                <w:lang w:eastAsia="en-US"/>
              </w:rPr>
              <w:t>,00.-</w:t>
            </w:r>
          </w:p>
          <w:p w:rsidR="001738F0" w:rsidRPr="007A41D6" w:rsidRDefault="004A0743" w:rsidP="002978B5">
            <w:pPr>
              <w:jc w:val="right"/>
              <w:rPr>
                <w:sz w:val="34"/>
                <w:szCs w:val="34"/>
                <w:lang w:eastAsia="en-US"/>
              </w:rPr>
            </w:pPr>
            <w:r w:rsidRPr="007A41D6">
              <w:rPr>
                <w:sz w:val="34"/>
                <w:szCs w:val="34"/>
                <w:lang w:eastAsia="en-US"/>
              </w:rPr>
              <w:t>$ 32</w:t>
            </w:r>
            <w:r w:rsidR="001738F0" w:rsidRPr="007A41D6">
              <w:rPr>
                <w:sz w:val="34"/>
                <w:szCs w:val="34"/>
                <w:lang w:eastAsia="en-US"/>
              </w:rPr>
              <w:t>,00.-</w:t>
            </w:r>
          </w:p>
          <w:p w:rsidR="001738F0" w:rsidRPr="007A41D6" w:rsidRDefault="001738F0" w:rsidP="002978B5">
            <w:pPr>
              <w:jc w:val="right"/>
              <w:rPr>
                <w:sz w:val="34"/>
                <w:szCs w:val="34"/>
                <w:lang w:eastAsia="en-US"/>
              </w:rPr>
            </w:pPr>
            <w:r w:rsidRPr="007A41D6">
              <w:rPr>
                <w:sz w:val="34"/>
                <w:szCs w:val="34"/>
                <w:lang w:eastAsia="en-US"/>
              </w:rPr>
              <w:t xml:space="preserve">$ </w:t>
            </w:r>
            <w:r w:rsidR="004A0743" w:rsidRPr="007A41D6">
              <w:rPr>
                <w:sz w:val="34"/>
                <w:szCs w:val="34"/>
                <w:lang w:eastAsia="en-US"/>
              </w:rPr>
              <w:t>410</w:t>
            </w:r>
            <w:r w:rsidRPr="007A41D6">
              <w:rPr>
                <w:sz w:val="34"/>
                <w:szCs w:val="34"/>
                <w:lang w:eastAsia="en-US"/>
              </w:rPr>
              <w:t>,</w:t>
            </w:r>
            <w:r w:rsidR="004A0743" w:rsidRPr="007A41D6">
              <w:rPr>
                <w:sz w:val="34"/>
                <w:szCs w:val="34"/>
                <w:lang w:eastAsia="en-US"/>
              </w:rPr>
              <w:t>00</w:t>
            </w:r>
            <w:r w:rsidRPr="007A41D6">
              <w:rPr>
                <w:sz w:val="34"/>
                <w:szCs w:val="34"/>
                <w:lang w:eastAsia="en-US"/>
              </w:rPr>
              <w:t>.-</w:t>
            </w:r>
          </w:p>
          <w:p w:rsidR="001738F0" w:rsidRPr="007A41D6" w:rsidRDefault="001738F0" w:rsidP="002978B5">
            <w:pPr>
              <w:jc w:val="right"/>
              <w:rPr>
                <w:sz w:val="34"/>
                <w:szCs w:val="34"/>
                <w:lang w:eastAsia="en-US"/>
              </w:rPr>
            </w:pPr>
            <w:r w:rsidRPr="007A41D6">
              <w:rPr>
                <w:sz w:val="34"/>
                <w:szCs w:val="34"/>
                <w:lang w:eastAsia="en-US"/>
              </w:rPr>
              <w:t>$ 1.</w:t>
            </w:r>
            <w:r w:rsidR="004A0743" w:rsidRPr="007A41D6">
              <w:rPr>
                <w:sz w:val="34"/>
                <w:szCs w:val="34"/>
                <w:lang w:eastAsia="en-US"/>
              </w:rPr>
              <w:t>216</w:t>
            </w:r>
            <w:r w:rsidRPr="007A41D6">
              <w:rPr>
                <w:sz w:val="34"/>
                <w:szCs w:val="34"/>
                <w:lang w:eastAsia="en-US"/>
              </w:rPr>
              <w:t>,00.-</w:t>
            </w:r>
          </w:p>
          <w:p w:rsidR="001738F0" w:rsidRPr="007A41D6" w:rsidRDefault="004A0743" w:rsidP="002978B5">
            <w:pPr>
              <w:jc w:val="right"/>
              <w:rPr>
                <w:sz w:val="34"/>
                <w:szCs w:val="34"/>
                <w:lang w:eastAsia="en-US"/>
              </w:rPr>
            </w:pPr>
            <w:r w:rsidRPr="007A41D6">
              <w:rPr>
                <w:sz w:val="34"/>
                <w:szCs w:val="34"/>
                <w:lang w:eastAsia="en-US"/>
              </w:rPr>
              <w:t xml:space="preserve">$ </w:t>
            </w:r>
            <w:r w:rsidR="002D45C6" w:rsidRPr="007A41D6">
              <w:rPr>
                <w:sz w:val="34"/>
                <w:szCs w:val="34"/>
                <w:lang w:eastAsia="en-US"/>
              </w:rPr>
              <w:t>576</w:t>
            </w:r>
            <w:r w:rsidR="001738F0" w:rsidRPr="007A41D6">
              <w:rPr>
                <w:sz w:val="34"/>
                <w:szCs w:val="34"/>
                <w:lang w:eastAsia="en-US"/>
              </w:rPr>
              <w:t>,00.-</w:t>
            </w:r>
          </w:p>
          <w:p w:rsidR="001738F0" w:rsidRPr="007A41D6" w:rsidRDefault="00360B50" w:rsidP="002978B5">
            <w:pPr>
              <w:jc w:val="right"/>
              <w:rPr>
                <w:sz w:val="34"/>
                <w:szCs w:val="34"/>
                <w:lang w:eastAsia="en-US"/>
              </w:rPr>
            </w:pPr>
            <w:r w:rsidRPr="007A41D6">
              <w:rPr>
                <w:sz w:val="34"/>
                <w:szCs w:val="34"/>
                <w:lang w:eastAsia="en-US"/>
              </w:rPr>
              <w:t xml:space="preserve">$ </w:t>
            </w:r>
            <w:r w:rsidR="002D45C6" w:rsidRPr="007A41D6">
              <w:rPr>
                <w:sz w:val="34"/>
                <w:szCs w:val="34"/>
                <w:lang w:eastAsia="en-US"/>
              </w:rPr>
              <w:t>384,00</w:t>
            </w:r>
            <w:r w:rsidR="001738F0" w:rsidRPr="007A41D6">
              <w:rPr>
                <w:sz w:val="34"/>
                <w:szCs w:val="34"/>
                <w:lang w:eastAsia="en-US"/>
              </w:rPr>
              <w:t>.-</w:t>
            </w: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87056">
            <w:pPr>
              <w:jc w:val="right"/>
              <w:rPr>
                <w:sz w:val="34"/>
                <w:szCs w:val="34"/>
                <w:lang w:eastAsia="en-US"/>
              </w:rPr>
            </w:pPr>
            <w:r w:rsidRPr="007A41D6">
              <w:rPr>
                <w:sz w:val="34"/>
                <w:szCs w:val="34"/>
                <w:lang w:eastAsia="en-US"/>
              </w:rPr>
              <w:t>$ 1</w:t>
            </w:r>
            <w:r w:rsidR="002D45C6" w:rsidRPr="007A41D6">
              <w:rPr>
                <w:sz w:val="34"/>
                <w:szCs w:val="34"/>
                <w:lang w:eastAsia="en-US"/>
              </w:rPr>
              <w:t>72,80</w:t>
            </w:r>
            <w:r w:rsidRPr="007A41D6">
              <w:rPr>
                <w:sz w:val="34"/>
                <w:szCs w:val="34"/>
                <w:lang w:eastAsia="en-US"/>
              </w:rPr>
              <w:t>.-</w:t>
            </w:r>
          </w:p>
        </w:tc>
      </w:tr>
    </w:tbl>
    <w:p w:rsidR="001738F0" w:rsidRPr="007A41D6" w:rsidRDefault="001738F0" w:rsidP="001738F0">
      <w:pPr>
        <w:jc w:val="center"/>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CAPITULO  DECIMO  NOVENO</w:t>
      </w:r>
    </w:p>
    <w:p w:rsidR="001738F0" w:rsidRPr="007A41D6" w:rsidRDefault="001738F0" w:rsidP="001738F0">
      <w:pPr>
        <w:spacing w:line="192" w:lineRule="auto"/>
        <w:jc w:val="center"/>
        <w:rPr>
          <w:b/>
          <w:sz w:val="34"/>
          <w:szCs w:val="34"/>
          <w:lang w:eastAsia="en-US"/>
        </w:rPr>
      </w:pPr>
    </w:p>
    <w:p w:rsidR="001738F0" w:rsidRPr="007A41D6" w:rsidRDefault="001738F0" w:rsidP="001738F0">
      <w:pPr>
        <w:autoSpaceDE w:val="0"/>
        <w:autoSpaceDN w:val="0"/>
        <w:adjustRightInd w:val="0"/>
        <w:jc w:val="center"/>
        <w:rPr>
          <w:rFonts w:cs="Calibri"/>
          <w:bCs/>
          <w:sz w:val="34"/>
          <w:szCs w:val="34"/>
          <w:u w:val="single"/>
          <w:lang w:eastAsia="es-AR"/>
        </w:rPr>
      </w:pPr>
      <w:r w:rsidRPr="007A41D6">
        <w:rPr>
          <w:rFonts w:cs="Calibri"/>
          <w:bCs/>
          <w:sz w:val="34"/>
          <w:szCs w:val="34"/>
          <w:u w:val="single"/>
          <w:lang w:eastAsia="es-AR"/>
        </w:rPr>
        <w:t>DERECHOS DE PUBLICIDAD Y PROPAGANDA</w:t>
      </w:r>
    </w:p>
    <w:p w:rsidR="001738F0" w:rsidRPr="007A41D6" w:rsidRDefault="001738F0" w:rsidP="001738F0">
      <w:pPr>
        <w:autoSpaceDE w:val="0"/>
        <w:autoSpaceDN w:val="0"/>
        <w:adjustRightInd w:val="0"/>
        <w:spacing w:line="72" w:lineRule="auto"/>
        <w:jc w:val="center"/>
        <w:rPr>
          <w:rFonts w:cs="Calibri"/>
          <w:b/>
          <w:bCs/>
          <w:sz w:val="34"/>
          <w:szCs w:val="34"/>
          <w:u w:val="single"/>
          <w:lang w:eastAsia="es-AR"/>
        </w:rPr>
      </w:pPr>
    </w:p>
    <w:p w:rsidR="001738F0" w:rsidRPr="007A41D6" w:rsidRDefault="001738F0" w:rsidP="001738F0">
      <w:pPr>
        <w:autoSpaceDE w:val="0"/>
        <w:autoSpaceDN w:val="0"/>
        <w:adjustRightInd w:val="0"/>
        <w:jc w:val="both"/>
        <w:rPr>
          <w:rFonts w:cs="Calibri"/>
          <w:sz w:val="34"/>
          <w:szCs w:val="34"/>
          <w:lang w:eastAsia="es-AR"/>
        </w:rPr>
      </w:pPr>
      <w:r w:rsidRPr="007A41D6">
        <w:rPr>
          <w:rFonts w:cs="Calibri"/>
          <w:b/>
          <w:bCs/>
          <w:i/>
          <w:iCs/>
          <w:smallCaps/>
          <w:sz w:val="34"/>
          <w:szCs w:val="34"/>
          <w:u w:val="single"/>
        </w:rPr>
        <w:t>Artículo 2</w:t>
      </w:r>
      <w:r w:rsidR="00B55BAF" w:rsidRPr="007A41D6">
        <w:rPr>
          <w:rFonts w:cs="Calibri"/>
          <w:b/>
          <w:bCs/>
          <w:i/>
          <w:iCs/>
          <w:smallCaps/>
          <w:sz w:val="34"/>
          <w:szCs w:val="34"/>
          <w:u w:val="single"/>
        </w:rPr>
        <w:t>8</w:t>
      </w:r>
      <w:r w:rsidRPr="007A41D6">
        <w:rPr>
          <w:rFonts w:cs="Calibri"/>
          <w:b/>
          <w:bCs/>
          <w:i/>
          <w:iCs/>
          <w:smallCaps/>
          <w:sz w:val="34"/>
          <w:szCs w:val="34"/>
          <w:u w:val="single"/>
        </w:rPr>
        <w:t>º</w:t>
      </w:r>
      <w:r w:rsidRPr="007A41D6">
        <w:rPr>
          <w:rFonts w:cs="Calibri"/>
          <w:b/>
          <w:bCs/>
          <w:i/>
          <w:iCs/>
          <w:smallCaps/>
          <w:sz w:val="34"/>
          <w:szCs w:val="34"/>
        </w:rPr>
        <w:t>:</w:t>
      </w:r>
      <w:r w:rsidRPr="007A41D6">
        <w:rPr>
          <w:rFonts w:cs="Calibri"/>
          <w:b/>
          <w:bCs/>
          <w:i/>
          <w:iCs/>
          <w:sz w:val="34"/>
          <w:szCs w:val="34"/>
        </w:rPr>
        <w:t xml:space="preserve"> – </w:t>
      </w:r>
      <w:r w:rsidRPr="007A41D6">
        <w:rPr>
          <w:rFonts w:cs="Calibri"/>
          <w:sz w:val="34"/>
          <w:szCs w:val="34"/>
          <w:lang w:eastAsia="es-AR"/>
        </w:rPr>
        <w:t>Por la publicidad o propaganda que se realice en la vía pública o que trascienda a ésta, se abonará según disposición del D.E. en cada caso en forma anual o mensual, por metro cuadrado y fracción, los importes que al efecto se establecen.</w:t>
      </w:r>
    </w:p>
    <w:p w:rsidR="001738F0" w:rsidRPr="007A41D6" w:rsidRDefault="001738F0" w:rsidP="001738F0">
      <w:pPr>
        <w:autoSpaceDE w:val="0"/>
        <w:autoSpaceDN w:val="0"/>
        <w:adjustRightInd w:val="0"/>
        <w:spacing w:line="72" w:lineRule="auto"/>
        <w:jc w:val="both"/>
        <w:rPr>
          <w:rFonts w:cs="Calibri"/>
          <w:sz w:val="34"/>
          <w:szCs w:val="34"/>
          <w:lang w:eastAsia="es-AR"/>
        </w:rPr>
      </w:pPr>
    </w:p>
    <w:p w:rsidR="001738F0" w:rsidRPr="007A41D6" w:rsidRDefault="001738F0" w:rsidP="001738F0">
      <w:pPr>
        <w:autoSpaceDE w:val="0"/>
        <w:autoSpaceDN w:val="0"/>
        <w:adjustRightInd w:val="0"/>
        <w:spacing w:line="72" w:lineRule="auto"/>
        <w:jc w:val="both"/>
        <w:rPr>
          <w:rFonts w:cs="Calibri"/>
          <w:sz w:val="34"/>
          <w:szCs w:val="34"/>
          <w:lang w:eastAsia="es-AR"/>
        </w:rPr>
      </w:pPr>
    </w:p>
    <w:p w:rsidR="001738F0" w:rsidRPr="007A41D6" w:rsidRDefault="001738F0" w:rsidP="001738F0">
      <w:pPr>
        <w:autoSpaceDE w:val="0"/>
        <w:autoSpaceDN w:val="0"/>
        <w:adjustRightInd w:val="0"/>
        <w:jc w:val="both"/>
        <w:rPr>
          <w:rFonts w:cs="Calibri"/>
          <w:sz w:val="34"/>
          <w:szCs w:val="34"/>
          <w:lang w:eastAsia="es-AR"/>
        </w:rPr>
      </w:pPr>
      <w:r w:rsidRPr="007A41D6">
        <w:rPr>
          <w:rFonts w:cs="Calibri"/>
          <w:b/>
          <w:bCs/>
          <w:sz w:val="34"/>
          <w:szCs w:val="34"/>
          <w:u w:val="single"/>
          <w:lang w:eastAsia="es-AR"/>
        </w:rPr>
        <w:t>Avisos:</w:t>
      </w:r>
      <w:r w:rsidRPr="007A41D6">
        <w:rPr>
          <w:rFonts w:cs="Calibri"/>
          <w:b/>
          <w:bCs/>
          <w:sz w:val="34"/>
          <w:szCs w:val="34"/>
          <w:lang w:eastAsia="es-AR"/>
        </w:rPr>
        <w:t xml:space="preserve"> </w:t>
      </w:r>
      <w:r w:rsidRPr="007A41D6">
        <w:rPr>
          <w:rFonts w:cs="Calibri"/>
          <w:sz w:val="34"/>
          <w:szCs w:val="34"/>
          <w:lang w:eastAsia="es-AR"/>
        </w:rPr>
        <w:t>corresponde a la propaganda ajena al establecimiento en donde la misma se realiza. Salvo expresa especificación, los importes son anuales.</w:t>
      </w:r>
    </w:p>
    <w:p w:rsidR="001738F0" w:rsidRPr="007A41D6" w:rsidRDefault="001738F0" w:rsidP="001738F0">
      <w:pPr>
        <w:autoSpaceDE w:val="0"/>
        <w:autoSpaceDN w:val="0"/>
        <w:adjustRightInd w:val="0"/>
        <w:spacing w:line="72" w:lineRule="auto"/>
        <w:jc w:val="both"/>
        <w:rPr>
          <w:rFonts w:cs="Calibri"/>
          <w:sz w:val="34"/>
          <w:szCs w:val="34"/>
          <w:lang w:eastAsia="es-AR"/>
        </w:rPr>
      </w:pPr>
    </w:p>
    <w:p w:rsidR="001738F0" w:rsidRPr="007A41D6" w:rsidRDefault="001738F0" w:rsidP="001738F0">
      <w:pPr>
        <w:autoSpaceDE w:val="0"/>
        <w:autoSpaceDN w:val="0"/>
        <w:adjustRightInd w:val="0"/>
        <w:spacing w:line="72" w:lineRule="auto"/>
        <w:jc w:val="both"/>
        <w:rPr>
          <w:rFonts w:cs="Calibri"/>
          <w:sz w:val="34"/>
          <w:szCs w:val="34"/>
          <w:lang w:eastAsia="es-A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1332"/>
      </w:tblGrid>
      <w:tr w:rsidR="001738F0" w:rsidRPr="007A41D6" w:rsidTr="002978B5">
        <w:trPr>
          <w:trHeight w:val="607"/>
        </w:trPr>
        <w:tc>
          <w:tcPr>
            <w:tcW w:w="7513" w:type="dxa"/>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 xml:space="preserve">Avisos simples (carteles, toldos, paredes, heladeras, exhibidores, azoteas, marquesinas, kioscos, vidrieras, </w:t>
            </w:r>
            <w:proofErr w:type="spellStart"/>
            <w:r w:rsidRPr="007A41D6">
              <w:rPr>
                <w:rFonts w:cs="Calibri"/>
                <w:sz w:val="34"/>
                <w:szCs w:val="34"/>
                <w:lang w:eastAsia="es-AR"/>
              </w:rPr>
              <w:t>etc</w:t>
            </w:r>
            <w:proofErr w:type="spellEnd"/>
            <w:r w:rsidRPr="007A41D6">
              <w:rPr>
                <w:rFonts w:cs="Calibri"/>
                <w:sz w:val="34"/>
                <w:szCs w:val="34"/>
                <w:lang w:eastAsia="es-AR"/>
              </w:rPr>
              <w:t>)</w:t>
            </w:r>
            <w:r w:rsidR="00B55BAF" w:rsidRPr="007A41D6">
              <w:rPr>
                <w:rFonts w:cs="Calibri"/>
                <w:sz w:val="34"/>
                <w:szCs w:val="34"/>
                <w:lang w:eastAsia="es-AR"/>
              </w:rPr>
              <w:t>…………………………………………………….</w:t>
            </w:r>
          </w:p>
        </w:tc>
        <w:tc>
          <w:tcPr>
            <w:tcW w:w="1332" w:type="dxa"/>
            <w:shd w:val="clear" w:color="auto" w:fill="auto"/>
          </w:tcPr>
          <w:p w:rsidR="001738F0" w:rsidRPr="007A41D6" w:rsidRDefault="001738F0"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333"/>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Avisos salientes, por faz</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411"/>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 xml:space="preserve">Avisos en salas de espectáculos. </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557"/>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Avisos sobre rutas, caminos, terminales de medios de transporte, baldíos</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70"/>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Avisos en columnas o módulos</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355"/>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 realizado en vehículos de reparto, carga o similares</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607"/>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Avisos en sillas, mesas, sombrillas o parasoles, etc. Por metro cuadrado o fracción</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55BAF" w:rsidRPr="007A41D6" w:rsidRDefault="00B55BAF"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375"/>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Murales, por 10 unidades</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390"/>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Avisos proyectados, por unidad</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$ 568.-</w:t>
            </w:r>
          </w:p>
        </w:tc>
      </w:tr>
      <w:tr w:rsidR="001738F0" w:rsidRPr="007A41D6" w:rsidTr="002978B5">
        <w:trPr>
          <w:trHeight w:val="409"/>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 xml:space="preserve">Banderas, estandartes, gallardetes, </w:t>
            </w:r>
            <w:proofErr w:type="spellStart"/>
            <w:r w:rsidRPr="007A41D6">
              <w:rPr>
                <w:rFonts w:cs="Calibri"/>
                <w:sz w:val="34"/>
                <w:szCs w:val="34"/>
                <w:lang w:eastAsia="es-AR"/>
              </w:rPr>
              <w:t>etc</w:t>
            </w:r>
            <w:proofErr w:type="spellEnd"/>
            <w:r w:rsidRPr="007A41D6">
              <w:rPr>
                <w:rFonts w:cs="Calibri"/>
                <w:sz w:val="34"/>
                <w:szCs w:val="34"/>
                <w:lang w:eastAsia="es-AR"/>
              </w:rPr>
              <w:t>, por metro cuadrado</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55BAF" w:rsidRPr="007A41D6" w:rsidRDefault="00B55BAF"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607"/>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 xml:space="preserve">Avisos de remates u operaciones inmobiliarias, por cada </w:t>
            </w:r>
            <w:r w:rsidRPr="007A41D6">
              <w:rPr>
                <w:rFonts w:cs="Calibri"/>
                <w:sz w:val="34"/>
                <w:szCs w:val="34"/>
                <w:lang w:eastAsia="es-AR"/>
              </w:rPr>
              <w:lastRenderedPageBreak/>
              <w:t>50 unidades</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55BAF" w:rsidRPr="007A41D6" w:rsidRDefault="00B55BAF" w:rsidP="002978B5">
            <w:pPr>
              <w:autoSpaceDE w:val="0"/>
              <w:autoSpaceDN w:val="0"/>
              <w:adjustRightInd w:val="0"/>
              <w:jc w:val="right"/>
              <w:rPr>
                <w:rFonts w:cs="Calibri"/>
                <w:sz w:val="34"/>
                <w:szCs w:val="34"/>
                <w:lang w:eastAsia="es-AR"/>
              </w:rPr>
            </w:pPr>
          </w:p>
          <w:p w:rsidR="001738F0" w:rsidRPr="007A41D6" w:rsidRDefault="001738F0" w:rsidP="00B55BAF">
            <w:pPr>
              <w:autoSpaceDE w:val="0"/>
              <w:autoSpaceDN w:val="0"/>
              <w:adjustRightInd w:val="0"/>
              <w:jc w:val="right"/>
              <w:rPr>
                <w:rFonts w:cs="Calibri"/>
                <w:sz w:val="34"/>
                <w:szCs w:val="34"/>
                <w:lang w:eastAsia="es-AR"/>
              </w:rPr>
            </w:pPr>
            <w:r w:rsidRPr="007A41D6">
              <w:rPr>
                <w:rFonts w:cs="Calibri"/>
                <w:sz w:val="34"/>
                <w:szCs w:val="34"/>
                <w:lang w:eastAsia="es-AR"/>
              </w:rPr>
              <w:lastRenderedPageBreak/>
              <w:t>$ 988.-</w:t>
            </w:r>
          </w:p>
        </w:tc>
      </w:tr>
      <w:tr w:rsidR="001738F0" w:rsidRPr="007A41D6" w:rsidTr="002978B5">
        <w:trPr>
          <w:trHeight w:val="297"/>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lastRenderedPageBreak/>
              <w:t>Publicidad móvil, por mes o fracción</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$ 112.-</w:t>
            </w:r>
          </w:p>
        </w:tc>
      </w:tr>
      <w:tr w:rsidR="001738F0" w:rsidRPr="007A41D6" w:rsidTr="002978B5">
        <w:trPr>
          <w:trHeight w:val="374"/>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Publicidad móvil, por año</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$ 988.-</w:t>
            </w:r>
          </w:p>
        </w:tc>
      </w:tr>
      <w:tr w:rsidR="001738F0" w:rsidRPr="007A41D6" w:rsidTr="002978B5">
        <w:trPr>
          <w:trHeight w:val="408"/>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Avisos en folletos de cine, teatros, etc. Por cada 500 unidades</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55BAF" w:rsidRPr="007A41D6" w:rsidRDefault="00B55BAF"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413"/>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Publicidad oral, por unidad y por día</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419"/>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Campañas publicitarias, por día y stand de promoción.</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284"/>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Volantes, cada 500 o fracción</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607"/>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Por cada publicidad o propaganda no contemplada en los incisos anteriores, por unidad o metro cuadrado o fracción</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55BAF" w:rsidRPr="007A41D6" w:rsidRDefault="00B55BAF" w:rsidP="002978B5">
            <w:pPr>
              <w:autoSpaceDE w:val="0"/>
              <w:autoSpaceDN w:val="0"/>
              <w:adjustRightInd w:val="0"/>
              <w:jc w:val="right"/>
              <w:rPr>
                <w:rFonts w:cs="Calibri"/>
                <w:sz w:val="34"/>
                <w:szCs w:val="34"/>
                <w:lang w:eastAsia="es-AR"/>
              </w:rPr>
            </w:pPr>
          </w:p>
          <w:p w:rsidR="00B55BAF" w:rsidRPr="007A41D6" w:rsidRDefault="00B55BAF"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$ 659.-</w:t>
            </w:r>
          </w:p>
        </w:tc>
      </w:tr>
      <w:tr w:rsidR="001738F0" w:rsidRPr="007A41D6" w:rsidTr="002978B5">
        <w:trPr>
          <w:trHeight w:val="370"/>
        </w:trPr>
        <w:tc>
          <w:tcPr>
            <w:tcW w:w="7513"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Casillas, cabinas telefónicas, por unidad y por año</w:t>
            </w:r>
            <w:r w:rsidR="00B55BAF" w:rsidRPr="007A41D6">
              <w:rPr>
                <w:rFonts w:cs="Calibri"/>
                <w:sz w:val="34"/>
                <w:szCs w:val="34"/>
                <w:lang w:eastAsia="es-AR"/>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$ 1.850.-</w:t>
            </w:r>
          </w:p>
        </w:tc>
      </w:tr>
    </w:tbl>
    <w:p w:rsidR="001738F0" w:rsidRPr="007A41D6" w:rsidRDefault="001738F0" w:rsidP="001738F0">
      <w:pPr>
        <w:autoSpaceDE w:val="0"/>
        <w:autoSpaceDN w:val="0"/>
        <w:adjustRightInd w:val="0"/>
        <w:jc w:val="both"/>
        <w:rPr>
          <w:rFonts w:cs="Calibri"/>
          <w:b/>
          <w:bCs/>
          <w:sz w:val="34"/>
          <w:szCs w:val="34"/>
          <w:lang w:eastAsia="es-AR"/>
        </w:rPr>
      </w:pPr>
    </w:p>
    <w:p w:rsidR="001738F0" w:rsidRPr="007A41D6" w:rsidRDefault="001738F0" w:rsidP="001738F0">
      <w:pPr>
        <w:autoSpaceDE w:val="0"/>
        <w:autoSpaceDN w:val="0"/>
        <w:adjustRightInd w:val="0"/>
        <w:jc w:val="both"/>
        <w:rPr>
          <w:rFonts w:cs="Calibri"/>
          <w:sz w:val="34"/>
          <w:szCs w:val="34"/>
          <w:lang w:eastAsia="es-AR"/>
        </w:rPr>
      </w:pPr>
      <w:r w:rsidRPr="007A41D6">
        <w:rPr>
          <w:rFonts w:cs="Calibri"/>
          <w:b/>
          <w:bCs/>
          <w:sz w:val="34"/>
          <w:szCs w:val="34"/>
          <w:u w:val="single"/>
          <w:lang w:eastAsia="es-AR"/>
        </w:rPr>
        <w:t xml:space="preserve">Letreros: </w:t>
      </w:r>
      <w:r w:rsidRPr="007A41D6">
        <w:rPr>
          <w:rFonts w:cs="Calibri"/>
          <w:sz w:val="34"/>
          <w:szCs w:val="34"/>
          <w:lang w:eastAsia="es-AR"/>
        </w:rPr>
        <w:t>corresponde a la propaganda propia del establecimiento donde la misma se realiza. Salvo expresa especificación, los importes son mensuales.</w:t>
      </w:r>
    </w:p>
    <w:p w:rsidR="001738F0" w:rsidRPr="007A41D6" w:rsidRDefault="001738F0" w:rsidP="001738F0">
      <w:pPr>
        <w:autoSpaceDE w:val="0"/>
        <w:autoSpaceDN w:val="0"/>
        <w:adjustRightInd w:val="0"/>
        <w:jc w:val="both"/>
        <w:rPr>
          <w:rFonts w:cs="Calibri"/>
          <w:sz w:val="34"/>
          <w:szCs w:val="34"/>
          <w:lang w:eastAsia="es-A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0"/>
        <w:gridCol w:w="1665"/>
      </w:tblGrid>
      <w:tr w:rsidR="001738F0" w:rsidRPr="007A41D6" w:rsidTr="002978B5">
        <w:trPr>
          <w:trHeight w:val="60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simples o salientes (carteles, toldos, paredes, heladeras, exhibidores, azoteas, marquesinas, kioscos, vidrieras, etc.)</w:t>
            </w:r>
            <w:r w:rsidR="00B55BAF"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55BAF" w:rsidRPr="007A41D6" w:rsidRDefault="00B55BAF" w:rsidP="002978B5">
            <w:pPr>
              <w:autoSpaceDE w:val="0"/>
              <w:autoSpaceDN w:val="0"/>
              <w:adjustRightInd w:val="0"/>
              <w:jc w:val="right"/>
              <w:rPr>
                <w:rFonts w:cs="Calibri"/>
                <w:sz w:val="34"/>
                <w:szCs w:val="34"/>
                <w:lang w:eastAsia="es-AR"/>
              </w:rPr>
            </w:pPr>
          </w:p>
          <w:p w:rsidR="00B55BAF" w:rsidRPr="007A41D6" w:rsidRDefault="00B55BAF"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$ 20.-</w:t>
            </w:r>
          </w:p>
        </w:tc>
      </w:tr>
      <w:tr w:rsidR="001738F0" w:rsidRPr="007A41D6" w:rsidTr="002978B5">
        <w:trPr>
          <w:trHeight w:val="319"/>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en salas de espectáculos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$ 36.-</w:t>
            </w:r>
          </w:p>
        </w:tc>
      </w:tr>
      <w:tr w:rsidR="001738F0" w:rsidRPr="007A41D6" w:rsidTr="002978B5">
        <w:trPr>
          <w:trHeight w:val="60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sobre rutas, caminos, terminales de medios de transporte, baldíos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$ 313.-</w:t>
            </w:r>
          </w:p>
        </w:tc>
      </w:tr>
      <w:tr w:rsidR="001738F0" w:rsidRPr="007A41D6" w:rsidTr="002978B5">
        <w:trPr>
          <w:trHeight w:val="420"/>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en columnas o módulos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$ 66.-</w:t>
            </w:r>
          </w:p>
        </w:tc>
      </w:tr>
      <w:tr w:rsidR="001738F0" w:rsidRPr="007A41D6" w:rsidTr="002978B5">
        <w:trPr>
          <w:trHeight w:val="412"/>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 realizado en vehículos de reparto, carga o similares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$ 115.-</w:t>
            </w:r>
          </w:p>
        </w:tc>
      </w:tr>
      <w:tr w:rsidR="001738F0" w:rsidRPr="007A41D6" w:rsidTr="002978B5">
        <w:trPr>
          <w:trHeight w:val="60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en sillas, mesas, sombrillas o parasoles, etc. Por metro cuadrado o fracción</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444327">
            <w:pPr>
              <w:autoSpaceDE w:val="0"/>
              <w:autoSpaceDN w:val="0"/>
              <w:adjustRightInd w:val="0"/>
              <w:jc w:val="right"/>
              <w:rPr>
                <w:rFonts w:cs="Calibri"/>
                <w:sz w:val="34"/>
                <w:szCs w:val="34"/>
                <w:lang w:eastAsia="es-AR"/>
              </w:rPr>
            </w:pPr>
            <w:r w:rsidRPr="007A41D6">
              <w:rPr>
                <w:rFonts w:cs="Calibri"/>
                <w:sz w:val="34"/>
                <w:szCs w:val="34"/>
                <w:lang w:eastAsia="es-AR"/>
              </w:rPr>
              <w:t>$ 66.-</w:t>
            </w:r>
          </w:p>
        </w:tc>
      </w:tr>
      <w:tr w:rsidR="001738F0" w:rsidRPr="007A41D6" w:rsidTr="002978B5">
        <w:trPr>
          <w:trHeight w:val="285"/>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Murales, por 10 unidades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$ 98.-</w:t>
            </w:r>
          </w:p>
        </w:tc>
      </w:tr>
      <w:tr w:rsidR="001738F0" w:rsidRPr="007A41D6" w:rsidTr="002978B5">
        <w:trPr>
          <w:trHeight w:val="361"/>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proyectados, por unidad</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$ 32.-</w:t>
            </w:r>
          </w:p>
        </w:tc>
      </w:tr>
      <w:tr w:rsidR="001738F0" w:rsidRPr="007A41D6" w:rsidTr="002978B5">
        <w:trPr>
          <w:trHeight w:val="60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Banderas, estandartes, gallardetes, etc., por metro cuadrado</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$ 132.-</w:t>
            </w:r>
          </w:p>
        </w:tc>
      </w:tr>
      <w:tr w:rsidR="001738F0" w:rsidRPr="007A41D6" w:rsidTr="002978B5">
        <w:trPr>
          <w:trHeight w:val="70"/>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Letreros de remates u operaciones inmobiliarias, por cada 50 unidades. Por año</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$ 840.-</w:t>
            </w:r>
          </w:p>
        </w:tc>
      </w:tr>
      <w:tr w:rsidR="001738F0" w:rsidRPr="007A41D6" w:rsidTr="002978B5">
        <w:trPr>
          <w:trHeight w:val="421"/>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Publicidad móvil, por día</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$ 112.-</w:t>
            </w:r>
          </w:p>
        </w:tc>
      </w:tr>
      <w:tr w:rsidR="001738F0" w:rsidRPr="007A41D6" w:rsidTr="002978B5">
        <w:trPr>
          <w:trHeight w:val="271"/>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Publicidad móvil, por mes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$ 988.-</w:t>
            </w:r>
          </w:p>
        </w:tc>
      </w:tr>
      <w:tr w:rsidR="001738F0" w:rsidRPr="007A41D6" w:rsidTr="002978B5">
        <w:trPr>
          <w:trHeight w:val="334"/>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 xml:space="preserve">Letreros en folletos de cine, teatros, etc. Por cada </w:t>
            </w:r>
            <w:r w:rsidRPr="007A41D6">
              <w:rPr>
                <w:rFonts w:cs="Calibri"/>
                <w:sz w:val="34"/>
                <w:szCs w:val="34"/>
                <w:lang w:eastAsia="es-AR"/>
              </w:rPr>
              <w:lastRenderedPageBreak/>
              <w:t>500 unidades</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lastRenderedPageBreak/>
              <w:t>$ 395.-</w:t>
            </w:r>
          </w:p>
        </w:tc>
      </w:tr>
      <w:tr w:rsidR="001738F0" w:rsidRPr="007A41D6" w:rsidTr="002978B5">
        <w:trPr>
          <w:trHeight w:val="409"/>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lastRenderedPageBreak/>
              <w:t>Publicidad oral, por unidad y por día</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$ 395.-</w:t>
            </w:r>
          </w:p>
        </w:tc>
      </w:tr>
      <w:tr w:rsidR="001738F0" w:rsidRPr="007A41D6" w:rsidTr="002978B5">
        <w:trPr>
          <w:trHeight w:val="60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Campañas publicitarias de comercios no habilitados en nuestra ciudad, por día y stand de promoción</w:t>
            </w:r>
            <w:r w:rsidR="00444327" w:rsidRPr="007A41D6">
              <w:rPr>
                <w:rFonts w:cs="Calibri"/>
                <w:sz w:val="34"/>
                <w:szCs w:val="34"/>
                <w:lang w:eastAsia="es-AR"/>
              </w:rPr>
              <w:t>…</w:t>
            </w:r>
            <w:proofErr w:type="gramStart"/>
            <w:r w:rsidR="00444327" w:rsidRPr="007A41D6">
              <w:rPr>
                <w:rFonts w:cs="Calibri"/>
                <w:sz w:val="34"/>
                <w:szCs w:val="34"/>
                <w:lang w:eastAsia="es-AR"/>
              </w:rPr>
              <w:t>..</w:t>
            </w:r>
            <w:proofErr w:type="gramEnd"/>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$ 731.-</w:t>
            </w:r>
          </w:p>
        </w:tc>
      </w:tr>
      <w:tr w:rsidR="001738F0" w:rsidRPr="007A41D6" w:rsidTr="002978B5">
        <w:trPr>
          <w:trHeight w:val="29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Volantes, cada 1000 o fracción</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$ 181.-</w:t>
            </w:r>
          </w:p>
        </w:tc>
      </w:tr>
      <w:tr w:rsidR="001738F0" w:rsidRPr="007A41D6" w:rsidTr="002978B5">
        <w:trPr>
          <w:trHeight w:val="359"/>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Afiches, cada 100 o fracción</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$ 217.-</w:t>
            </w:r>
          </w:p>
        </w:tc>
      </w:tr>
      <w:tr w:rsidR="001738F0" w:rsidRPr="007A41D6" w:rsidTr="002978B5">
        <w:trPr>
          <w:trHeight w:val="607"/>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Por cada publicidad o propaganda no contemplada en los incisos anteriores, por unidad o metro cuadrado o fracción</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327" w:rsidRPr="007A41D6" w:rsidRDefault="00444327" w:rsidP="002978B5">
            <w:pPr>
              <w:autoSpaceDE w:val="0"/>
              <w:autoSpaceDN w:val="0"/>
              <w:adjustRightInd w:val="0"/>
              <w:jc w:val="right"/>
              <w:rPr>
                <w:rFonts w:cs="Calibri"/>
                <w:sz w:val="34"/>
                <w:szCs w:val="34"/>
                <w:lang w:eastAsia="es-AR"/>
              </w:rPr>
            </w:pPr>
          </w:p>
          <w:p w:rsidR="00444327" w:rsidRPr="007A41D6" w:rsidRDefault="00444327" w:rsidP="002978B5">
            <w:pPr>
              <w:autoSpaceDE w:val="0"/>
              <w:autoSpaceDN w:val="0"/>
              <w:adjustRightInd w:val="0"/>
              <w:jc w:val="right"/>
              <w:rPr>
                <w:rFonts w:cs="Calibri"/>
                <w:sz w:val="34"/>
                <w:szCs w:val="34"/>
                <w:lang w:eastAsia="es-AR"/>
              </w:rPr>
            </w:pPr>
          </w:p>
          <w:p w:rsidR="001738F0" w:rsidRPr="007A41D6" w:rsidRDefault="001738F0" w:rsidP="00444327">
            <w:pPr>
              <w:autoSpaceDE w:val="0"/>
              <w:autoSpaceDN w:val="0"/>
              <w:adjustRightInd w:val="0"/>
              <w:jc w:val="right"/>
              <w:rPr>
                <w:rFonts w:cs="Calibri"/>
                <w:sz w:val="34"/>
                <w:szCs w:val="34"/>
                <w:lang w:eastAsia="es-AR"/>
              </w:rPr>
            </w:pPr>
            <w:r w:rsidRPr="007A41D6">
              <w:rPr>
                <w:rFonts w:cs="Calibri"/>
                <w:sz w:val="34"/>
                <w:szCs w:val="34"/>
                <w:lang w:eastAsia="es-AR"/>
              </w:rPr>
              <w:t>$ 1.093.-</w:t>
            </w:r>
          </w:p>
        </w:tc>
      </w:tr>
      <w:tr w:rsidR="001738F0" w:rsidRPr="007A41D6" w:rsidTr="002978B5">
        <w:trPr>
          <w:trHeight w:val="432"/>
        </w:trPr>
        <w:tc>
          <w:tcPr>
            <w:tcW w:w="7180" w:type="dxa"/>
            <w:tcBorders>
              <w:top w:val="single" w:sz="4" w:space="0" w:color="auto"/>
              <w:left w:val="single" w:sz="4" w:space="0" w:color="auto"/>
              <w:bottom w:val="single" w:sz="4" w:space="0" w:color="auto"/>
              <w:right w:val="single" w:sz="4" w:space="0" w:color="auto"/>
            </w:tcBorders>
          </w:tcPr>
          <w:p w:rsidR="001738F0" w:rsidRPr="007A41D6" w:rsidRDefault="001738F0" w:rsidP="002978B5">
            <w:pPr>
              <w:autoSpaceDE w:val="0"/>
              <w:autoSpaceDN w:val="0"/>
              <w:adjustRightInd w:val="0"/>
              <w:jc w:val="both"/>
              <w:rPr>
                <w:rFonts w:cs="Calibri"/>
                <w:sz w:val="34"/>
                <w:szCs w:val="34"/>
                <w:lang w:eastAsia="es-AR"/>
              </w:rPr>
            </w:pPr>
            <w:r w:rsidRPr="007A41D6">
              <w:rPr>
                <w:rFonts w:cs="Calibri"/>
                <w:sz w:val="34"/>
                <w:szCs w:val="34"/>
                <w:lang w:eastAsia="es-AR"/>
              </w:rPr>
              <w:t>Casillas, cabinas telefónicas, por unidad y por año</w:t>
            </w:r>
            <w:r w:rsidR="00444327" w:rsidRPr="007A41D6">
              <w:rPr>
                <w:rFonts w:cs="Calibri"/>
                <w:sz w:val="34"/>
                <w:szCs w:val="34"/>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738F0" w:rsidRPr="007A41D6" w:rsidRDefault="001738F0" w:rsidP="002978B5">
            <w:pPr>
              <w:autoSpaceDE w:val="0"/>
              <w:autoSpaceDN w:val="0"/>
              <w:adjustRightInd w:val="0"/>
              <w:jc w:val="right"/>
              <w:rPr>
                <w:rFonts w:cs="Calibri"/>
                <w:sz w:val="34"/>
                <w:szCs w:val="34"/>
                <w:lang w:eastAsia="es-AR"/>
              </w:rPr>
            </w:pPr>
            <w:r w:rsidRPr="007A41D6">
              <w:rPr>
                <w:rFonts w:cs="Calibri"/>
                <w:sz w:val="34"/>
                <w:szCs w:val="34"/>
                <w:lang w:eastAsia="es-AR"/>
              </w:rPr>
              <w:t>$ 1.850.-</w:t>
            </w:r>
          </w:p>
        </w:tc>
      </w:tr>
    </w:tbl>
    <w:p w:rsidR="00B55BAF" w:rsidRPr="007A41D6" w:rsidRDefault="00B55BAF" w:rsidP="001738F0">
      <w:pPr>
        <w:autoSpaceDE w:val="0"/>
        <w:autoSpaceDN w:val="0"/>
        <w:adjustRightInd w:val="0"/>
        <w:jc w:val="both"/>
        <w:rPr>
          <w:rFonts w:cs="Calibri"/>
          <w:b/>
          <w:bCs/>
          <w:i/>
          <w:iCs/>
          <w:smallCaps/>
          <w:sz w:val="34"/>
          <w:szCs w:val="34"/>
          <w:u w:val="single"/>
        </w:rPr>
      </w:pPr>
    </w:p>
    <w:p w:rsidR="001738F0" w:rsidRPr="007A41D6" w:rsidRDefault="001738F0" w:rsidP="001738F0">
      <w:pPr>
        <w:autoSpaceDE w:val="0"/>
        <w:autoSpaceDN w:val="0"/>
        <w:adjustRightInd w:val="0"/>
        <w:jc w:val="both"/>
        <w:rPr>
          <w:rFonts w:cs="Calibri"/>
          <w:sz w:val="34"/>
          <w:szCs w:val="34"/>
          <w:lang w:eastAsia="es-AR"/>
        </w:rPr>
      </w:pPr>
      <w:r w:rsidRPr="007A41D6">
        <w:rPr>
          <w:rFonts w:cs="Calibri"/>
          <w:b/>
          <w:bCs/>
          <w:i/>
          <w:iCs/>
          <w:smallCaps/>
          <w:sz w:val="34"/>
          <w:szCs w:val="34"/>
          <w:u w:val="single"/>
        </w:rPr>
        <w:t>Artículo 2</w:t>
      </w:r>
      <w:r w:rsidR="00B55BAF" w:rsidRPr="007A41D6">
        <w:rPr>
          <w:rFonts w:cs="Calibri"/>
          <w:b/>
          <w:bCs/>
          <w:i/>
          <w:iCs/>
          <w:smallCaps/>
          <w:sz w:val="34"/>
          <w:szCs w:val="34"/>
          <w:u w:val="single"/>
        </w:rPr>
        <w:t>9</w:t>
      </w:r>
      <w:r w:rsidRPr="007A41D6">
        <w:rPr>
          <w:rFonts w:cs="Calibri"/>
          <w:b/>
          <w:bCs/>
          <w:i/>
          <w:iCs/>
          <w:smallCaps/>
          <w:sz w:val="34"/>
          <w:szCs w:val="34"/>
          <w:u w:val="single"/>
        </w:rPr>
        <w:t>º</w:t>
      </w:r>
      <w:r w:rsidRPr="007A41D6">
        <w:rPr>
          <w:rFonts w:cs="Calibri"/>
          <w:b/>
          <w:bCs/>
          <w:i/>
          <w:iCs/>
          <w:smallCaps/>
          <w:sz w:val="34"/>
          <w:szCs w:val="34"/>
        </w:rPr>
        <w:t>:</w:t>
      </w:r>
      <w:r w:rsidRPr="007A41D6">
        <w:rPr>
          <w:rFonts w:cs="Calibri"/>
          <w:b/>
          <w:bCs/>
          <w:i/>
          <w:iCs/>
          <w:sz w:val="34"/>
          <w:szCs w:val="34"/>
        </w:rPr>
        <w:t xml:space="preserve"> – </w:t>
      </w:r>
      <w:r w:rsidRPr="007A41D6">
        <w:rPr>
          <w:rFonts w:cs="Calibri"/>
          <w:sz w:val="34"/>
          <w:szCs w:val="34"/>
          <w:lang w:eastAsia="es-AR"/>
        </w:rPr>
        <w:t>Cuando los anuncios precedentemente citados fueren iluminados o luminosos los derechos se incrementaran en un cincuenta por ciento (50%), en caso de ser animados o con efectos de animación se incrementaran en un veinte por ciento (20%) más. Si la publicidad oral fuera realizada con aparatos de vuelo o similares se incrementara en un ciento por ciento (100%). En caso de publicidad que anuncie bebidas alcohólicas y/o tabacos, los derechos previstos tendrán un cargo de cien por ciento (100%).</w:t>
      </w:r>
    </w:p>
    <w:p w:rsidR="001738F0" w:rsidRPr="007A41D6" w:rsidRDefault="001738F0" w:rsidP="001738F0">
      <w:pPr>
        <w:suppressAutoHyphens/>
        <w:jc w:val="both"/>
        <w:rPr>
          <w:rFonts w:cs="Calibri"/>
          <w:sz w:val="34"/>
          <w:szCs w:val="34"/>
          <w:lang w:eastAsia="es-AR"/>
        </w:rPr>
      </w:pPr>
      <w:r w:rsidRPr="007A41D6">
        <w:rPr>
          <w:rFonts w:cs="Calibri"/>
          <w:sz w:val="34"/>
          <w:szCs w:val="34"/>
          <w:lang w:eastAsia="es-AR"/>
        </w:rPr>
        <w:t>Serán solidariamente responsables de su pago, los permisionarios como los beneficiarios.</w:t>
      </w:r>
    </w:p>
    <w:p w:rsidR="001738F0" w:rsidRPr="007A41D6" w:rsidRDefault="001738F0" w:rsidP="00031BEF">
      <w:pPr>
        <w:suppressAutoHyphens/>
        <w:spacing w:line="72" w:lineRule="auto"/>
        <w:jc w:val="both"/>
        <w:rPr>
          <w:rFonts w:cs="Calibri"/>
          <w:sz w:val="34"/>
          <w:szCs w:val="34"/>
        </w:rPr>
      </w:pPr>
    </w:p>
    <w:p w:rsidR="001738F0" w:rsidRPr="007A41D6" w:rsidRDefault="001738F0" w:rsidP="001738F0">
      <w:pPr>
        <w:suppressAutoHyphens/>
        <w:jc w:val="center"/>
        <w:rPr>
          <w:rFonts w:cs="Tunga"/>
          <w:b/>
          <w:sz w:val="34"/>
          <w:szCs w:val="34"/>
          <w:u w:val="single"/>
        </w:rPr>
      </w:pPr>
      <w:r w:rsidRPr="007A41D6">
        <w:rPr>
          <w:rFonts w:cs="Tunga"/>
          <w:b/>
          <w:sz w:val="34"/>
          <w:szCs w:val="34"/>
          <w:u w:val="single"/>
        </w:rPr>
        <w:t>CAPITULO VIGÉSIMO</w:t>
      </w:r>
    </w:p>
    <w:p w:rsidR="001738F0" w:rsidRPr="007A41D6" w:rsidRDefault="001738F0" w:rsidP="001738F0">
      <w:pPr>
        <w:suppressAutoHyphens/>
        <w:spacing w:line="192" w:lineRule="auto"/>
        <w:jc w:val="center"/>
        <w:rPr>
          <w:rFonts w:cs="Tunga"/>
          <w:sz w:val="34"/>
          <w:szCs w:val="34"/>
        </w:rPr>
      </w:pPr>
    </w:p>
    <w:p w:rsidR="001738F0" w:rsidRPr="007A41D6" w:rsidRDefault="001738F0" w:rsidP="001738F0">
      <w:pPr>
        <w:suppressAutoHyphens/>
        <w:jc w:val="center"/>
        <w:rPr>
          <w:bCs/>
          <w:sz w:val="34"/>
          <w:szCs w:val="34"/>
          <w:u w:val="single"/>
        </w:rPr>
      </w:pPr>
      <w:r w:rsidRPr="007A41D6">
        <w:rPr>
          <w:bCs/>
          <w:sz w:val="34"/>
          <w:szCs w:val="34"/>
          <w:u w:val="single"/>
        </w:rPr>
        <w:t>DERECHO AMBIENTAL</w:t>
      </w:r>
    </w:p>
    <w:p w:rsidR="001738F0" w:rsidRPr="007A41D6" w:rsidRDefault="001738F0" w:rsidP="001738F0">
      <w:pPr>
        <w:suppressAutoHyphens/>
        <w:spacing w:line="120" w:lineRule="auto"/>
        <w:jc w:val="both"/>
        <w:rPr>
          <w:rFonts w:cs="Calibri"/>
          <w:sz w:val="34"/>
          <w:szCs w:val="34"/>
        </w:rPr>
      </w:pPr>
    </w:p>
    <w:p w:rsidR="001738F0" w:rsidRPr="007A41D6" w:rsidRDefault="001738F0" w:rsidP="001738F0">
      <w:pPr>
        <w:rPr>
          <w:sz w:val="34"/>
          <w:szCs w:val="34"/>
          <w:lang w:eastAsia="en-US"/>
        </w:rPr>
      </w:pPr>
      <w:r w:rsidRPr="007A41D6">
        <w:rPr>
          <w:sz w:val="34"/>
          <w:szCs w:val="34"/>
          <w:lang w:eastAsia="en-US"/>
        </w:rPr>
        <w:t>Establecido en el Capítulo Vigésimo de la Ordenanza Fiscal.</w:t>
      </w:r>
    </w:p>
    <w:p w:rsidR="001738F0" w:rsidRPr="007A41D6" w:rsidRDefault="001738F0" w:rsidP="00031BEF">
      <w:pPr>
        <w:spacing w:line="120" w:lineRule="auto"/>
        <w:jc w:val="both"/>
        <w:rPr>
          <w:b/>
          <w:sz w:val="34"/>
          <w:szCs w:val="34"/>
          <w:u w:val="single"/>
          <w:lang w:eastAsia="en-US"/>
        </w:rPr>
      </w:pPr>
    </w:p>
    <w:p w:rsidR="001738F0" w:rsidRPr="007A41D6" w:rsidRDefault="001738F0" w:rsidP="001738F0">
      <w:pPr>
        <w:jc w:val="center"/>
        <w:rPr>
          <w:b/>
          <w:sz w:val="34"/>
          <w:szCs w:val="34"/>
          <w:u w:val="single"/>
          <w:lang w:eastAsia="en-US"/>
        </w:rPr>
      </w:pPr>
      <w:r w:rsidRPr="007A41D6">
        <w:rPr>
          <w:b/>
          <w:sz w:val="34"/>
          <w:szCs w:val="34"/>
          <w:u w:val="single"/>
          <w:lang w:eastAsia="en-US"/>
        </w:rPr>
        <w:t xml:space="preserve">CAPITULO VIGÉSIMO PRIMERO </w:t>
      </w:r>
    </w:p>
    <w:p w:rsidR="001738F0" w:rsidRPr="007A41D6" w:rsidRDefault="001738F0" w:rsidP="001738F0">
      <w:pPr>
        <w:spacing w:line="192" w:lineRule="auto"/>
        <w:jc w:val="center"/>
        <w:rPr>
          <w:b/>
          <w:sz w:val="34"/>
          <w:szCs w:val="34"/>
          <w:u w:val="single"/>
          <w:lang w:eastAsia="en-US"/>
        </w:rPr>
      </w:pPr>
    </w:p>
    <w:p w:rsidR="001738F0" w:rsidRPr="007A41D6" w:rsidRDefault="001738F0" w:rsidP="001738F0">
      <w:pPr>
        <w:jc w:val="center"/>
        <w:rPr>
          <w:i/>
          <w:sz w:val="34"/>
          <w:szCs w:val="34"/>
          <w:u w:val="single"/>
          <w:lang w:eastAsia="en-US"/>
        </w:rPr>
      </w:pPr>
      <w:r w:rsidRPr="007A41D6">
        <w:rPr>
          <w:bCs/>
          <w:i/>
          <w:sz w:val="34"/>
          <w:szCs w:val="34"/>
          <w:u w:val="single"/>
          <w:lang w:eastAsia="en-US"/>
        </w:rPr>
        <w:t>TASA POR SERVICIOS ASISTENCIALES DE SALUD</w:t>
      </w:r>
    </w:p>
    <w:p w:rsidR="001738F0" w:rsidRPr="007A41D6" w:rsidRDefault="001738F0" w:rsidP="001738F0">
      <w:pPr>
        <w:spacing w:line="72" w:lineRule="auto"/>
        <w:jc w:val="center"/>
        <w:rPr>
          <w:sz w:val="34"/>
          <w:szCs w:val="34"/>
          <w:lang w:eastAsia="en-US"/>
        </w:rPr>
      </w:pPr>
    </w:p>
    <w:p w:rsidR="001738F0" w:rsidRPr="007A41D6" w:rsidRDefault="001738F0" w:rsidP="001738F0">
      <w:pPr>
        <w:jc w:val="both"/>
        <w:rPr>
          <w:sz w:val="34"/>
          <w:szCs w:val="34"/>
          <w:lang w:eastAsia="en-US"/>
        </w:rPr>
      </w:pPr>
      <w:r w:rsidRPr="007A41D6">
        <w:rPr>
          <w:b/>
          <w:bCs/>
          <w:i/>
          <w:iCs/>
          <w:sz w:val="34"/>
          <w:szCs w:val="34"/>
          <w:u w:val="single"/>
          <w:lang w:eastAsia="en-US"/>
        </w:rPr>
        <w:t xml:space="preserve">Artículo </w:t>
      </w:r>
      <w:r w:rsidR="00B55BAF" w:rsidRPr="007A41D6">
        <w:rPr>
          <w:b/>
          <w:bCs/>
          <w:i/>
          <w:iCs/>
          <w:sz w:val="34"/>
          <w:szCs w:val="34"/>
          <w:u w:val="single"/>
          <w:lang w:eastAsia="en-US"/>
        </w:rPr>
        <w:t>30</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Los servicios asistenciales del sistema hospitalario se regirán por el sistema de HOSPITAL DE AUTOGESTION, según Ordenanza N° 2333/94 y concordantes.</w:t>
      </w:r>
    </w:p>
    <w:p w:rsidR="001738F0" w:rsidRPr="007A41D6" w:rsidRDefault="001738F0" w:rsidP="001738F0">
      <w:pPr>
        <w:spacing w:line="72" w:lineRule="auto"/>
        <w:jc w:val="center"/>
        <w:rPr>
          <w:sz w:val="34"/>
          <w:szCs w:val="34"/>
          <w:lang w:eastAsia="en-US"/>
        </w:rPr>
      </w:pPr>
    </w:p>
    <w:p w:rsidR="001738F0" w:rsidRPr="007A41D6" w:rsidRDefault="001738F0" w:rsidP="00DB26A2">
      <w:pPr>
        <w:jc w:val="both"/>
        <w:rPr>
          <w:sz w:val="34"/>
          <w:szCs w:val="34"/>
          <w:lang w:eastAsia="en-US"/>
        </w:rPr>
      </w:pPr>
      <w:r w:rsidRPr="007A41D6">
        <w:rPr>
          <w:b/>
          <w:bCs/>
          <w:i/>
          <w:iCs/>
          <w:sz w:val="34"/>
          <w:szCs w:val="34"/>
          <w:u w:val="single"/>
          <w:lang w:eastAsia="en-US"/>
        </w:rPr>
        <w:t>Artículo 3</w:t>
      </w:r>
      <w:r w:rsidR="00B55BAF" w:rsidRPr="007A41D6">
        <w:rPr>
          <w:b/>
          <w:bCs/>
          <w:i/>
          <w:iCs/>
          <w:sz w:val="34"/>
          <w:szCs w:val="34"/>
          <w:u w:val="single"/>
          <w:lang w:eastAsia="en-US"/>
        </w:rPr>
        <w:t>1</w:t>
      </w:r>
      <w:r w:rsidRPr="007A41D6">
        <w:rPr>
          <w:b/>
          <w:bCs/>
          <w:i/>
          <w:iCs/>
          <w:sz w:val="34"/>
          <w:szCs w:val="34"/>
          <w:u w:val="single"/>
          <w:lang w:eastAsia="en-US"/>
        </w:rPr>
        <w:t>º</w:t>
      </w:r>
      <w:r w:rsidRPr="007A41D6">
        <w:rPr>
          <w:b/>
          <w:bCs/>
          <w:i/>
          <w:iCs/>
          <w:sz w:val="34"/>
          <w:szCs w:val="34"/>
          <w:lang w:eastAsia="en-US"/>
        </w:rPr>
        <w:t xml:space="preserve">: – </w:t>
      </w:r>
      <w:r w:rsidRPr="007A41D6">
        <w:rPr>
          <w:sz w:val="34"/>
          <w:szCs w:val="34"/>
          <w:lang w:eastAsia="en-US"/>
        </w:rPr>
        <w:t xml:space="preserve">Por los conceptos que se enumeran, se establecen los siguientes derechos </w:t>
      </w:r>
      <w:r w:rsidR="00DB26A2" w:rsidRPr="007A41D6">
        <w:rPr>
          <w:sz w:val="34"/>
          <w:szCs w:val="34"/>
          <w:lang w:eastAsia="en-US"/>
        </w:rPr>
        <w:t>a partir de la promulgación de la presente Ordenanza:</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804"/>
        <w:gridCol w:w="1701"/>
      </w:tblGrid>
      <w:tr w:rsidR="001738F0" w:rsidRPr="00AC5EA7" w:rsidTr="00031BEF">
        <w:trPr>
          <w:trHeight w:val="4452"/>
        </w:trPr>
        <w:tc>
          <w:tcPr>
            <w:tcW w:w="425" w:type="dxa"/>
          </w:tcPr>
          <w:p w:rsidR="001738F0" w:rsidRPr="007A41D6" w:rsidRDefault="001738F0" w:rsidP="002978B5">
            <w:pPr>
              <w:jc w:val="both"/>
              <w:rPr>
                <w:sz w:val="34"/>
                <w:szCs w:val="34"/>
                <w:lang w:eastAsia="en-US"/>
              </w:rPr>
            </w:pPr>
            <w:r w:rsidRPr="007A41D6">
              <w:rPr>
                <w:sz w:val="34"/>
                <w:szCs w:val="34"/>
                <w:lang w:eastAsia="en-US"/>
              </w:rPr>
              <w:lastRenderedPageBreak/>
              <w:t>a)</w:t>
            </w:r>
          </w:p>
        </w:tc>
        <w:tc>
          <w:tcPr>
            <w:tcW w:w="6804" w:type="dxa"/>
          </w:tcPr>
          <w:p w:rsidR="001738F0" w:rsidRPr="007A41D6" w:rsidRDefault="001738F0" w:rsidP="002978B5">
            <w:pPr>
              <w:jc w:val="both"/>
              <w:rPr>
                <w:sz w:val="34"/>
                <w:szCs w:val="34"/>
                <w:lang w:eastAsia="en-US"/>
              </w:rPr>
            </w:pPr>
            <w:r w:rsidRPr="007A41D6">
              <w:rPr>
                <w:sz w:val="34"/>
                <w:szCs w:val="34"/>
                <w:lang w:eastAsia="en-US"/>
              </w:rPr>
              <w:t>Por el Servicio de Ambulancia en espectáculos públicos se abonará la solicitud del servicio, por jornada:</w:t>
            </w:r>
          </w:p>
          <w:p w:rsidR="001738F0" w:rsidRPr="007A41D6" w:rsidRDefault="001738F0" w:rsidP="002978B5">
            <w:pPr>
              <w:ind w:firstLine="473"/>
              <w:jc w:val="both"/>
              <w:rPr>
                <w:sz w:val="34"/>
                <w:szCs w:val="34"/>
                <w:lang w:eastAsia="en-US"/>
              </w:rPr>
            </w:pPr>
            <w:r w:rsidRPr="007A41D6">
              <w:rPr>
                <w:sz w:val="34"/>
                <w:szCs w:val="34"/>
                <w:lang w:eastAsia="en-US"/>
              </w:rPr>
              <w:t>a.1) Chofer………………………………….</w:t>
            </w:r>
          </w:p>
          <w:p w:rsidR="001738F0" w:rsidRPr="007A41D6" w:rsidRDefault="001738F0" w:rsidP="002978B5">
            <w:pPr>
              <w:ind w:firstLine="473"/>
              <w:jc w:val="both"/>
              <w:rPr>
                <w:sz w:val="34"/>
                <w:szCs w:val="34"/>
                <w:lang w:eastAsia="en-US"/>
              </w:rPr>
            </w:pPr>
            <w:r w:rsidRPr="007A41D6">
              <w:rPr>
                <w:sz w:val="34"/>
                <w:szCs w:val="34"/>
                <w:lang w:eastAsia="en-US"/>
              </w:rPr>
              <w:t>a.2) Con chofer y enfermera…………………</w:t>
            </w:r>
          </w:p>
          <w:p w:rsidR="001738F0" w:rsidRPr="007A41D6" w:rsidRDefault="001738F0" w:rsidP="002978B5">
            <w:pPr>
              <w:ind w:firstLine="473"/>
              <w:jc w:val="both"/>
              <w:rPr>
                <w:sz w:val="34"/>
                <w:szCs w:val="34"/>
                <w:lang w:eastAsia="en-US"/>
              </w:rPr>
            </w:pPr>
            <w:r w:rsidRPr="007A41D6">
              <w:rPr>
                <w:sz w:val="34"/>
                <w:szCs w:val="34"/>
                <w:lang w:eastAsia="en-US"/>
              </w:rPr>
              <w:t>a.3) Con chofer y médico……………………</w:t>
            </w:r>
          </w:p>
          <w:p w:rsidR="001738F0" w:rsidRPr="007A41D6" w:rsidRDefault="001738F0" w:rsidP="002978B5">
            <w:pPr>
              <w:ind w:firstLine="473"/>
              <w:jc w:val="both"/>
              <w:rPr>
                <w:sz w:val="34"/>
                <w:szCs w:val="34"/>
                <w:lang w:eastAsia="en-US"/>
              </w:rPr>
            </w:pPr>
            <w:r w:rsidRPr="007A41D6">
              <w:rPr>
                <w:sz w:val="34"/>
                <w:szCs w:val="34"/>
                <w:lang w:eastAsia="en-US"/>
              </w:rPr>
              <w:t>a.4) Con chofer, enfermera y médico………..</w:t>
            </w:r>
          </w:p>
          <w:p w:rsidR="001738F0" w:rsidRPr="007A41D6" w:rsidRDefault="001738F0" w:rsidP="002978B5">
            <w:pPr>
              <w:jc w:val="both"/>
              <w:rPr>
                <w:sz w:val="34"/>
                <w:szCs w:val="34"/>
                <w:lang w:eastAsia="en-US"/>
              </w:rPr>
            </w:pPr>
            <w:r w:rsidRPr="007A41D6">
              <w:rPr>
                <w:sz w:val="34"/>
                <w:szCs w:val="34"/>
                <w:lang w:eastAsia="en-US"/>
              </w:rPr>
              <w:t>El requirente del servicio deberá satisfacer el importe de la prestación al momento de solicitar el mismo, y no se dará curso a petición alguna sin el cumplimiento previo de este recaudo, a cuyo efecto deberá exhibir el comprobante de pago ante el encargado de disponer la prestación del servicio.</w:t>
            </w:r>
          </w:p>
        </w:tc>
        <w:tc>
          <w:tcPr>
            <w:tcW w:w="1701" w:type="dxa"/>
          </w:tcPr>
          <w:p w:rsidR="001738F0" w:rsidRPr="007A41D6" w:rsidRDefault="001738F0" w:rsidP="002978B5">
            <w:pPr>
              <w:jc w:val="both"/>
              <w:rPr>
                <w:sz w:val="34"/>
                <w:szCs w:val="34"/>
                <w:lang w:eastAsia="en-US"/>
              </w:rPr>
            </w:pPr>
          </w:p>
          <w:p w:rsidR="001738F0" w:rsidRPr="007A41D6" w:rsidRDefault="001738F0" w:rsidP="002978B5">
            <w:pPr>
              <w:jc w:val="both"/>
              <w:rPr>
                <w:sz w:val="34"/>
                <w:szCs w:val="34"/>
                <w:lang w:eastAsia="en-US"/>
              </w:rPr>
            </w:pPr>
          </w:p>
          <w:p w:rsidR="001738F0" w:rsidRPr="007A41D6" w:rsidRDefault="001738F0" w:rsidP="002978B5">
            <w:pPr>
              <w:jc w:val="right"/>
              <w:rPr>
                <w:sz w:val="34"/>
                <w:szCs w:val="34"/>
                <w:lang w:eastAsia="en-US"/>
              </w:rPr>
            </w:pPr>
          </w:p>
          <w:p w:rsidR="001738F0" w:rsidRPr="007A41D6" w:rsidRDefault="001738F0" w:rsidP="002978B5">
            <w:pPr>
              <w:jc w:val="right"/>
              <w:rPr>
                <w:sz w:val="34"/>
                <w:szCs w:val="34"/>
                <w:lang w:eastAsia="en-US"/>
              </w:rPr>
            </w:pPr>
            <w:r w:rsidRPr="007A41D6">
              <w:rPr>
                <w:sz w:val="34"/>
                <w:szCs w:val="34"/>
                <w:lang w:eastAsia="en-US"/>
              </w:rPr>
              <w:t>$ 1</w:t>
            </w:r>
            <w:r w:rsidR="002D45C6" w:rsidRPr="007A41D6">
              <w:rPr>
                <w:sz w:val="34"/>
                <w:szCs w:val="34"/>
                <w:lang w:eastAsia="en-US"/>
              </w:rPr>
              <w:t>433</w:t>
            </w:r>
            <w:r w:rsidRPr="007A41D6">
              <w:rPr>
                <w:sz w:val="34"/>
                <w:szCs w:val="34"/>
                <w:lang w:eastAsia="en-US"/>
              </w:rPr>
              <w:t>.</w:t>
            </w:r>
            <w:r w:rsidR="002D45C6" w:rsidRPr="007A41D6">
              <w:rPr>
                <w:sz w:val="34"/>
                <w:szCs w:val="34"/>
                <w:lang w:eastAsia="en-US"/>
              </w:rPr>
              <w:t>6</w:t>
            </w:r>
            <w:r w:rsidRPr="007A41D6">
              <w:rPr>
                <w:sz w:val="34"/>
                <w:szCs w:val="34"/>
                <w:lang w:eastAsia="en-US"/>
              </w:rPr>
              <w:t>0.-</w:t>
            </w:r>
          </w:p>
          <w:p w:rsidR="001738F0" w:rsidRPr="007A41D6" w:rsidRDefault="001738F0" w:rsidP="002978B5">
            <w:pPr>
              <w:jc w:val="right"/>
              <w:rPr>
                <w:sz w:val="34"/>
                <w:szCs w:val="34"/>
                <w:lang w:eastAsia="en-US"/>
              </w:rPr>
            </w:pPr>
            <w:r w:rsidRPr="007A41D6">
              <w:rPr>
                <w:sz w:val="34"/>
                <w:szCs w:val="34"/>
                <w:lang w:eastAsia="en-US"/>
              </w:rPr>
              <w:t>$ 2.</w:t>
            </w:r>
            <w:r w:rsidR="002D45C6" w:rsidRPr="007A41D6">
              <w:rPr>
                <w:sz w:val="34"/>
                <w:szCs w:val="34"/>
                <w:lang w:eastAsia="en-US"/>
              </w:rPr>
              <w:t>329,6</w:t>
            </w:r>
            <w:r w:rsidRPr="007A41D6">
              <w:rPr>
                <w:sz w:val="34"/>
                <w:szCs w:val="34"/>
                <w:lang w:eastAsia="en-US"/>
              </w:rPr>
              <w:t>0.-</w:t>
            </w:r>
          </w:p>
          <w:p w:rsidR="001738F0" w:rsidRPr="007A41D6" w:rsidRDefault="002D45C6" w:rsidP="002978B5">
            <w:pPr>
              <w:jc w:val="right"/>
              <w:rPr>
                <w:sz w:val="34"/>
                <w:szCs w:val="34"/>
                <w:lang w:eastAsia="en-US"/>
              </w:rPr>
            </w:pPr>
            <w:r w:rsidRPr="007A41D6">
              <w:rPr>
                <w:sz w:val="34"/>
                <w:szCs w:val="34"/>
                <w:lang w:eastAsia="en-US"/>
              </w:rPr>
              <w:t>$ 3584</w:t>
            </w:r>
            <w:r w:rsidR="001738F0" w:rsidRPr="007A41D6">
              <w:rPr>
                <w:sz w:val="34"/>
                <w:szCs w:val="34"/>
                <w:lang w:eastAsia="en-US"/>
              </w:rPr>
              <w:t>,00.-</w:t>
            </w:r>
          </w:p>
          <w:p w:rsidR="001738F0" w:rsidRPr="00AC5EA7" w:rsidRDefault="002D45C6" w:rsidP="00287056">
            <w:pPr>
              <w:jc w:val="right"/>
              <w:rPr>
                <w:sz w:val="34"/>
                <w:szCs w:val="34"/>
                <w:lang w:eastAsia="en-US"/>
              </w:rPr>
            </w:pPr>
            <w:r w:rsidRPr="007A41D6">
              <w:rPr>
                <w:sz w:val="34"/>
                <w:szCs w:val="34"/>
                <w:lang w:eastAsia="en-US"/>
              </w:rPr>
              <w:t>$ 4300,80</w:t>
            </w:r>
            <w:r w:rsidR="001738F0" w:rsidRPr="007A41D6">
              <w:rPr>
                <w:sz w:val="34"/>
                <w:szCs w:val="34"/>
                <w:lang w:eastAsia="en-US"/>
              </w:rPr>
              <w:t>.-</w:t>
            </w:r>
          </w:p>
        </w:tc>
      </w:tr>
    </w:tbl>
    <w:p w:rsidR="001A065E" w:rsidRPr="001738F0" w:rsidRDefault="001A065E" w:rsidP="00031BEF"/>
    <w:sectPr w:rsidR="001A065E" w:rsidRPr="001738F0" w:rsidSect="00656BAE">
      <w:headerReference w:type="default" r:id="rId9"/>
      <w:footerReference w:type="default" r:id="rId10"/>
      <w:pgSz w:w="11906" w:h="16838"/>
      <w:pgMar w:top="946" w:right="1016" w:bottom="851" w:left="990" w:header="360" w:footer="72"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BE" w:rsidRDefault="005001BE" w:rsidP="005E7123">
      <w:r>
        <w:separator/>
      </w:r>
    </w:p>
  </w:endnote>
  <w:endnote w:type="continuationSeparator" w:id="0">
    <w:p w:rsidR="005001BE" w:rsidRDefault="005001BE" w:rsidP="005E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24" w:rsidRDefault="000A0124">
    <w:pPr>
      <w:pStyle w:val="Piedepgina"/>
      <w:pBdr>
        <w:top w:val="thinThickSmallGap" w:sz="24" w:space="1" w:color="622423" w:themeColor="accent2" w:themeShade="7F"/>
      </w:pBdr>
      <w:rPr>
        <w:rFonts w:asciiTheme="majorHAnsi" w:hAnsiTheme="majorHAnsi"/>
      </w:rPr>
    </w:pPr>
    <w:r>
      <w:rPr>
        <w:rFonts w:asciiTheme="majorHAnsi" w:hAnsiTheme="majorHAnsi"/>
      </w:rPr>
      <w:t>Ordenanza Impositiva</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56BAE" w:rsidRPr="00656BAE">
      <w:rPr>
        <w:rFonts w:asciiTheme="majorHAnsi" w:hAnsiTheme="majorHAnsi"/>
        <w:noProof/>
      </w:rPr>
      <w:t>1</w:t>
    </w:r>
    <w:r>
      <w:rPr>
        <w:rFonts w:asciiTheme="majorHAnsi" w:hAnsiTheme="majorHAnsi"/>
        <w:noProof/>
      </w:rPr>
      <w:fldChar w:fldCharType="end"/>
    </w:r>
  </w:p>
  <w:p w:rsidR="000A0124" w:rsidRDefault="000A01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BE" w:rsidRDefault="005001BE" w:rsidP="005E7123">
      <w:r>
        <w:separator/>
      </w:r>
    </w:p>
  </w:footnote>
  <w:footnote w:type="continuationSeparator" w:id="0">
    <w:p w:rsidR="005001BE" w:rsidRDefault="005001BE" w:rsidP="005E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24" w:rsidRDefault="005001BE" w:rsidP="005E712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6"/>
          <w:szCs w:val="36"/>
        </w:rPr>
        <w:alias w:val="Título"/>
        <w:id w:val="-401148560"/>
        <w:placeholder>
          <w:docPart w:val="FF744C99F50C48BB9AF72D106853A67E"/>
        </w:placeholder>
        <w:dataBinding w:prefixMappings="xmlns:ns0='http://schemas.openxmlformats.org/package/2006/metadata/core-properties' xmlns:ns1='http://purl.org/dc/elements/1.1/'" w:xpath="/ns0:coreProperties[1]/ns1:title[1]" w:storeItemID="{6C3C8BC8-F283-45AE-878A-BAB7291924A1}"/>
        <w:text/>
      </w:sdtPr>
      <w:sdtEndPr/>
      <w:sdtContent>
        <w:r w:rsidR="000A0124">
          <w:rPr>
            <w:rFonts w:asciiTheme="majorHAnsi" w:eastAsiaTheme="majorEastAsia" w:hAnsiTheme="majorHAnsi" w:cstheme="majorBidi"/>
            <w:sz w:val="36"/>
            <w:szCs w:val="36"/>
          </w:rPr>
          <w:t>Municipalidad de 25 de Mayo</w:t>
        </w:r>
      </w:sdtContent>
    </w:sdt>
  </w:p>
  <w:p w:rsidR="000A0124" w:rsidRDefault="00656BAE" w:rsidP="00656BAE">
    <w:pPr>
      <w:pStyle w:val="Encabezado"/>
      <w:tabs>
        <w:tab w:val="clear" w:pos="4252"/>
        <w:tab w:val="clear" w:pos="8504"/>
        <w:tab w:val="left" w:pos="2080"/>
      </w:tabs>
      <w:ind w:left="-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B46DF3"/>
    <w:multiLevelType w:val="hybridMultilevel"/>
    <w:tmpl w:val="CB46F13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DC336F"/>
    <w:multiLevelType w:val="hybridMultilevel"/>
    <w:tmpl w:val="B4D6E6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395EE3"/>
    <w:multiLevelType w:val="hybridMultilevel"/>
    <w:tmpl w:val="A32A0D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FBB7943"/>
    <w:multiLevelType w:val="hybridMultilevel"/>
    <w:tmpl w:val="95568236"/>
    <w:lvl w:ilvl="0" w:tplc="2C0A0011">
      <w:start w:val="1"/>
      <w:numFmt w:val="decimal"/>
      <w:lvlText w:val="%1)"/>
      <w:lvlJc w:val="left"/>
      <w:pPr>
        <w:ind w:left="1290" w:hanging="360"/>
      </w:pPr>
    </w:lvl>
    <w:lvl w:ilvl="1" w:tplc="2C0A0019" w:tentative="1">
      <w:start w:val="1"/>
      <w:numFmt w:val="lowerLetter"/>
      <w:lvlText w:val="%2."/>
      <w:lvlJc w:val="left"/>
      <w:pPr>
        <w:ind w:left="2010" w:hanging="360"/>
      </w:pPr>
    </w:lvl>
    <w:lvl w:ilvl="2" w:tplc="2C0A001B" w:tentative="1">
      <w:start w:val="1"/>
      <w:numFmt w:val="lowerRoman"/>
      <w:lvlText w:val="%3."/>
      <w:lvlJc w:val="right"/>
      <w:pPr>
        <w:ind w:left="2730" w:hanging="180"/>
      </w:pPr>
    </w:lvl>
    <w:lvl w:ilvl="3" w:tplc="2C0A000F" w:tentative="1">
      <w:start w:val="1"/>
      <w:numFmt w:val="decimal"/>
      <w:lvlText w:val="%4."/>
      <w:lvlJc w:val="left"/>
      <w:pPr>
        <w:ind w:left="3450" w:hanging="360"/>
      </w:pPr>
    </w:lvl>
    <w:lvl w:ilvl="4" w:tplc="2C0A0019" w:tentative="1">
      <w:start w:val="1"/>
      <w:numFmt w:val="lowerLetter"/>
      <w:lvlText w:val="%5."/>
      <w:lvlJc w:val="left"/>
      <w:pPr>
        <w:ind w:left="4170" w:hanging="360"/>
      </w:pPr>
    </w:lvl>
    <w:lvl w:ilvl="5" w:tplc="2C0A001B" w:tentative="1">
      <w:start w:val="1"/>
      <w:numFmt w:val="lowerRoman"/>
      <w:lvlText w:val="%6."/>
      <w:lvlJc w:val="right"/>
      <w:pPr>
        <w:ind w:left="4890" w:hanging="180"/>
      </w:pPr>
    </w:lvl>
    <w:lvl w:ilvl="6" w:tplc="2C0A000F" w:tentative="1">
      <w:start w:val="1"/>
      <w:numFmt w:val="decimal"/>
      <w:lvlText w:val="%7."/>
      <w:lvlJc w:val="left"/>
      <w:pPr>
        <w:ind w:left="5610" w:hanging="360"/>
      </w:pPr>
    </w:lvl>
    <w:lvl w:ilvl="7" w:tplc="2C0A0019" w:tentative="1">
      <w:start w:val="1"/>
      <w:numFmt w:val="lowerLetter"/>
      <w:lvlText w:val="%8."/>
      <w:lvlJc w:val="left"/>
      <w:pPr>
        <w:ind w:left="6330" w:hanging="360"/>
      </w:pPr>
    </w:lvl>
    <w:lvl w:ilvl="8" w:tplc="2C0A001B" w:tentative="1">
      <w:start w:val="1"/>
      <w:numFmt w:val="lowerRoman"/>
      <w:lvlText w:val="%9."/>
      <w:lvlJc w:val="right"/>
      <w:pPr>
        <w:ind w:left="7050" w:hanging="180"/>
      </w:pPr>
    </w:lvl>
  </w:abstractNum>
  <w:abstractNum w:abstractNumId="12">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6">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4553C4"/>
    <w:multiLevelType w:val="hybridMultilevel"/>
    <w:tmpl w:val="777077FE"/>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B36A88"/>
    <w:multiLevelType w:val="hybridMultilevel"/>
    <w:tmpl w:val="57BC6168"/>
    <w:lvl w:ilvl="0" w:tplc="203C2536">
      <w:numFmt w:val="bullet"/>
      <w:lvlText w:val="-"/>
      <w:lvlJc w:val="left"/>
      <w:pPr>
        <w:ind w:left="720" w:hanging="360"/>
      </w:pPr>
      <w:rPr>
        <w:rFonts w:ascii="Garamond" w:eastAsia="Times New Roman" w:hAnsi="Garamon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269360A"/>
    <w:multiLevelType w:val="hybridMultilevel"/>
    <w:tmpl w:val="A4AE12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4">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2663E9"/>
    <w:multiLevelType w:val="hybridMultilevel"/>
    <w:tmpl w:val="D714C5C8"/>
    <w:lvl w:ilvl="0" w:tplc="203C2536">
      <w:numFmt w:val="bullet"/>
      <w:lvlText w:val="-"/>
      <w:lvlJc w:val="left"/>
      <w:pPr>
        <w:ind w:left="720" w:hanging="360"/>
      </w:pPr>
      <w:rPr>
        <w:rFonts w:ascii="Garamond" w:eastAsia="Times New Roman" w:hAnsi="Garamon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BE135E1"/>
    <w:multiLevelType w:val="hybridMultilevel"/>
    <w:tmpl w:val="5A828968"/>
    <w:lvl w:ilvl="0" w:tplc="203C2536">
      <w:numFmt w:val="bullet"/>
      <w:lvlText w:val="-"/>
      <w:lvlJc w:val="left"/>
      <w:pPr>
        <w:ind w:left="720" w:hanging="360"/>
      </w:pPr>
      <w:rPr>
        <w:rFonts w:ascii="Garamond" w:eastAsia="Times New Roman" w:hAnsi="Garamon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CE77FC0"/>
    <w:multiLevelType w:val="hybridMultilevel"/>
    <w:tmpl w:val="F774D7F4"/>
    <w:lvl w:ilvl="0" w:tplc="2C0A0017">
      <w:start w:val="1"/>
      <w:numFmt w:val="lowerLetter"/>
      <w:lvlText w:val="%1)"/>
      <w:lvlJc w:val="left"/>
      <w:pPr>
        <w:ind w:left="1650" w:hanging="360"/>
      </w:pPr>
    </w:lvl>
    <w:lvl w:ilvl="1" w:tplc="2C0A0019" w:tentative="1">
      <w:start w:val="1"/>
      <w:numFmt w:val="lowerLetter"/>
      <w:lvlText w:val="%2."/>
      <w:lvlJc w:val="left"/>
      <w:pPr>
        <w:ind w:left="2370" w:hanging="360"/>
      </w:pPr>
    </w:lvl>
    <w:lvl w:ilvl="2" w:tplc="2C0A001B" w:tentative="1">
      <w:start w:val="1"/>
      <w:numFmt w:val="lowerRoman"/>
      <w:lvlText w:val="%3."/>
      <w:lvlJc w:val="right"/>
      <w:pPr>
        <w:ind w:left="3090" w:hanging="180"/>
      </w:pPr>
    </w:lvl>
    <w:lvl w:ilvl="3" w:tplc="2C0A000F" w:tentative="1">
      <w:start w:val="1"/>
      <w:numFmt w:val="decimal"/>
      <w:lvlText w:val="%4."/>
      <w:lvlJc w:val="left"/>
      <w:pPr>
        <w:ind w:left="3810" w:hanging="360"/>
      </w:pPr>
    </w:lvl>
    <w:lvl w:ilvl="4" w:tplc="2C0A0019" w:tentative="1">
      <w:start w:val="1"/>
      <w:numFmt w:val="lowerLetter"/>
      <w:lvlText w:val="%5."/>
      <w:lvlJc w:val="left"/>
      <w:pPr>
        <w:ind w:left="4530" w:hanging="360"/>
      </w:pPr>
    </w:lvl>
    <w:lvl w:ilvl="5" w:tplc="2C0A001B" w:tentative="1">
      <w:start w:val="1"/>
      <w:numFmt w:val="lowerRoman"/>
      <w:lvlText w:val="%6."/>
      <w:lvlJc w:val="right"/>
      <w:pPr>
        <w:ind w:left="5250" w:hanging="180"/>
      </w:pPr>
    </w:lvl>
    <w:lvl w:ilvl="6" w:tplc="2C0A000F" w:tentative="1">
      <w:start w:val="1"/>
      <w:numFmt w:val="decimal"/>
      <w:lvlText w:val="%7."/>
      <w:lvlJc w:val="left"/>
      <w:pPr>
        <w:ind w:left="5970" w:hanging="360"/>
      </w:pPr>
    </w:lvl>
    <w:lvl w:ilvl="7" w:tplc="2C0A0019" w:tentative="1">
      <w:start w:val="1"/>
      <w:numFmt w:val="lowerLetter"/>
      <w:lvlText w:val="%8."/>
      <w:lvlJc w:val="left"/>
      <w:pPr>
        <w:ind w:left="6690" w:hanging="360"/>
      </w:pPr>
    </w:lvl>
    <w:lvl w:ilvl="8" w:tplc="2C0A001B" w:tentative="1">
      <w:start w:val="1"/>
      <w:numFmt w:val="lowerRoman"/>
      <w:lvlText w:val="%9."/>
      <w:lvlJc w:val="right"/>
      <w:pPr>
        <w:ind w:left="7410" w:hanging="180"/>
      </w:pPr>
    </w:lvl>
  </w:abstractNum>
  <w:abstractNum w:abstractNumId="30">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7C14E7"/>
    <w:multiLevelType w:val="hybridMultilevel"/>
    <w:tmpl w:val="35CA0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33">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5D682AFB"/>
    <w:multiLevelType w:val="hybridMultilevel"/>
    <w:tmpl w:val="CE82C9DA"/>
    <w:lvl w:ilvl="0" w:tplc="55283D7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875FB3"/>
    <w:multiLevelType w:val="hybridMultilevel"/>
    <w:tmpl w:val="B052C8E8"/>
    <w:lvl w:ilvl="0" w:tplc="6DB05D9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142D61"/>
    <w:multiLevelType w:val="hybridMultilevel"/>
    <w:tmpl w:val="9890310A"/>
    <w:lvl w:ilvl="0" w:tplc="9A1E217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5">
    <w:nsid w:val="761A1E85"/>
    <w:multiLevelType w:val="hybridMultilevel"/>
    <w:tmpl w:val="D48C94E8"/>
    <w:lvl w:ilvl="0" w:tplc="15164DDE">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48">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44"/>
  </w:num>
  <w:num w:numId="4">
    <w:abstractNumId w:val="12"/>
  </w:num>
  <w:num w:numId="5">
    <w:abstractNumId w:val="30"/>
  </w:num>
  <w:num w:numId="6">
    <w:abstractNumId w:val="34"/>
  </w:num>
  <w:num w:numId="7">
    <w:abstractNumId w:val="6"/>
  </w:num>
  <w:num w:numId="8">
    <w:abstractNumId w:val="37"/>
  </w:num>
  <w:num w:numId="9">
    <w:abstractNumId w:val="14"/>
  </w:num>
  <w:num w:numId="10">
    <w:abstractNumId w:val="42"/>
  </w:num>
  <w:num w:numId="11">
    <w:abstractNumId w:val="41"/>
  </w:num>
  <w:num w:numId="12">
    <w:abstractNumId w:val="18"/>
  </w:num>
  <w:num w:numId="13">
    <w:abstractNumId w:val="0"/>
  </w:num>
  <w:num w:numId="14">
    <w:abstractNumId w:val="10"/>
  </w:num>
  <w:num w:numId="15">
    <w:abstractNumId w:val="40"/>
  </w:num>
  <w:num w:numId="16">
    <w:abstractNumId w:val="2"/>
  </w:num>
  <w:num w:numId="17">
    <w:abstractNumId w:val="36"/>
  </w:num>
  <w:num w:numId="18">
    <w:abstractNumId w:val="8"/>
  </w:num>
  <w:num w:numId="19">
    <w:abstractNumId w:val="13"/>
  </w:num>
  <w:num w:numId="20">
    <w:abstractNumId w:val="26"/>
  </w:num>
  <w:num w:numId="21">
    <w:abstractNumId w:val="16"/>
  </w:num>
  <w:num w:numId="22">
    <w:abstractNumId w:val="48"/>
  </w:num>
  <w:num w:numId="23">
    <w:abstractNumId w:val="38"/>
  </w:num>
  <w:num w:numId="24">
    <w:abstractNumId w:val="22"/>
  </w:num>
  <w:num w:numId="25">
    <w:abstractNumId w:val="39"/>
  </w:num>
  <w:num w:numId="26">
    <w:abstractNumId w:val="43"/>
  </w:num>
  <w:num w:numId="27">
    <w:abstractNumId w:val="3"/>
  </w:num>
  <w:num w:numId="28">
    <w:abstractNumId w:val="7"/>
  </w:num>
  <w:num w:numId="29">
    <w:abstractNumId w:val="31"/>
  </w:num>
  <w:num w:numId="30">
    <w:abstractNumId w:val="45"/>
  </w:num>
  <w:num w:numId="31">
    <w:abstractNumId w:val="35"/>
  </w:num>
  <w:num w:numId="32">
    <w:abstractNumId w:val="9"/>
  </w:num>
  <w:num w:numId="33">
    <w:abstractNumId w:val="27"/>
  </w:num>
  <w:num w:numId="34">
    <w:abstractNumId w:val="28"/>
  </w:num>
  <w:num w:numId="35">
    <w:abstractNumId w:val="19"/>
  </w:num>
  <w:num w:numId="36">
    <w:abstractNumId w:val="24"/>
  </w:num>
  <w:num w:numId="37">
    <w:abstractNumId w:val="47"/>
  </w:num>
  <w:num w:numId="38">
    <w:abstractNumId w:val="21"/>
  </w:num>
  <w:num w:numId="39">
    <w:abstractNumId w:val="4"/>
  </w:num>
  <w:num w:numId="40">
    <w:abstractNumId w:val="46"/>
  </w:num>
  <w:num w:numId="41">
    <w:abstractNumId w:val="32"/>
  </w:num>
  <w:num w:numId="42">
    <w:abstractNumId w:val="5"/>
  </w:num>
  <w:num w:numId="43">
    <w:abstractNumId w:val="33"/>
  </w:num>
  <w:num w:numId="44">
    <w:abstractNumId w:val="1"/>
  </w:num>
  <w:num w:numId="45">
    <w:abstractNumId w:val="25"/>
  </w:num>
  <w:num w:numId="46">
    <w:abstractNumId w:val="17"/>
  </w:num>
  <w:num w:numId="47">
    <w:abstractNumId w:val="11"/>
  </w:num>
  <w:num w:numId="48">
    <w:abstractNumId w:val="2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F"/>
    <w:rsid w:val="00006F84"/>
    <w:rsid w:val="00011241"/>
    <w:rsid w:val="000154B8"/>
    <w:rsid w:val="000179C9"/>
    <w:rsid w:val="000271C7"/>
    <w:rsid w:val="00031BEF"/>
    <w:rsid w:val="00065F1E"/>
    <w:rsid w:val="00076658"/>
    <w:rsid w:val="000A0124"/>
    <w:rsid w:val="000A0198"/>
    <w:rsid w:val="000B1EFC"/>
    <w:rsid w:val="000E26CD"/>
    <w:rsid w:val="000F0E75"/>
    <w:rsid w:val="000F7F76"/>
    <w:rsid w:val="00131430"/>
    <w:rsid w:val="001503C1"/>
    <w:rsid w:val="00150AFF"/>
    <w:rsid w:val="00152264"/>
    <w:rsid w:val="0016328A"/>
    <w:rsid w:val="0016727E"/>
    <w:rsid w:val="001738F0"/>
    <w:rsid w:val="00180510"/>
    <w:rsid w:val="00192F39"/>
    <w:rsid w:val="001A065E"/>
    <w:rsid w:val="001A53C1"/>
    <w:rsid w:val="001B4F74"/>
    <w:rsid w:val="001F3708"/>
    <w:rsid w:val="0020777E"/>
    <w:rsid w:val="00221D36"/>
    <w:rsid w:val="00237C35"/>
    <w:rsid w:val="00240DEA"/>
    <w:rsid w:val="002416AF"/>
    <w:rsid w:val="00242D8D"/>
    <w:rsid w:val="00255456"/>
    <w:rsid w:val="0025614A"/>
    <w:rsid w:val="00287056"/>
    <w:rsid w:val="002978B5"/>
    <w:rsid w:val="002A707A"/>
    <w:rsid w:val="002C4736"/>
    <w:rsid w:val="002C60B4"/>
    <w:rsid w:val="002D1A53"/>
    <w:rsid w:val="002D45C6"/>
    <w:rsid w:val="002F017E"/>
    <w:rsid w:val="002F1D07"/>
    <w:rsid w:val="002F64B7"/>
    <w:rsid w:val="002F7142"/>
    <w:rsid w:val="00304EC0"/>
    <w:rsid w:val="00323A03"/>
    <w:rsid w:val="00343DD2"/>
    <w:rsid w:val="00360B50"/>
    <w:rsid w:val="003661C4"/>
    <w:rsid w:val="003774AE"/>
    <w:rsid w:val="00377B6A"/>
    <w:rsid w:val="00385F1F"/>
    <w:rsid w:val="003905CE"/>
    <w:rsid w:val="00392208"/>
    <w:rsid w:val="003A53CE"/>
    <w:rsid w:val="003B3A8B"/>
    <w:rsid w:val="003B6BB8"/>
    <w:rsid w:val="003C3443"/>
    <w:rsid w:val="003D1A24"/>
    <w:rsid w:val="003D5773"/>
    <w:rsid w:val="003E261B"/>
    <w:rsid w:val="003E2F66"/>
    <w:rsid w:val="00400E3D"/>
    <w:rsid w:val="004179B5"/>
    <w:rsid w:val="00432917"/>
    <w:rsid w:val="00444327"/>
    <w:rsid w:val="00450806"/>
    <w:rsid w:val="00451027"/>
    <w:rsid w:val="0045593B"/>
    <w:rsid w:val="00462004"/>
    <w:rsid w:val="00467A40"/>
    <w:rsid w:val="00475C84"/>
    <w:rsid w:val="004948B4"/>
    <w:rsid w:val="00495F77"/>
    <w:rsid w:val="004A0743"/>
    <w:rsid w:val="004A41B3"/>
    <w:rsid w:val="004A7782"/>
    <w:rsid w:val="004B44EE"/>
    <w:rsid w:val="004D06D2"/>
    <w:rsid w:val="005001BE"/>
    <w:rsid w:val="0055292A"/>
    <w:rsid w:val="00575270"/>
    <w:rsid w:val="0057543C"/>
    <w:rsid w:val="005A4068"/>
    <w:rsid w:val="005D3E3C"/>
    <w:rsid w:val="005E4C72"/>
    <w:rsid w:val="005E62F9"/>
    <w:rsid w:val="005E7123"/>
    <w:rsid w:val="00600073"/>
    <w:rsid w:val="00611E1A"/>
    <w:rsid w:val="00616D81"/>
    <w:rsid w:val="006536A4"/>
    <w:rsid w:val="00656BAE"/>
    <w:rsid w:val="00657562"/>
    <w:rsid w:val="00666558"/>
    <w:rsid w:val="00670898"/>
    <w:rsid w:val="00672CEA"/>
    <w:rsid w:val="0067438E"/>
    <w:rsid w:val="00675098"/>
    <w:rsid w:val="006A3377"/>
    <w:rsid w:val="006F13CE"/>
    <w:rsid w:val="006F1B3F"/>
    <w:rsid w:val="006F5622"/>
    <w:rsid w:val="007055AF"/>
    <w:rsid w:val="00714DC4"/>
    <w:rsid w:val="007175AA"/>
    <w:rsid w:val="00731949"/>
    <w:rsid w:val="0075364D"/>
    <w:rsid w:val="007538C8"/>
    <w:rsid w:val="00761809"/>
    <w:rsid w:val="007701FF"/>
    <w:rsid w:val="00774E8C"/>
    <w:rsid w:val="0078083D"/>
    <w:rsid w:val="00786756"/>
    <w:rsid w:val="007873B3"/>
    <w:rsid w:val="007955FC"/>
    <w:rsid w:val="007A41D6"/>
    <w:rsid w:val="007A50BA"/>
    <w:rsid w:val="007A5D40"/>
    <w:rsid w:val="007B4BC9"/>
    <w:rsid w:val="007C7063"/>
    <w:rsid w:val="007E0E14"/>
    <w:rsid w:val="007E6597"/>
    <w:rsid w:val="007F1BEC"/>
    <w:rsid w:val="007F6B3B"/>
    <w:rsid w:val="00803995"/>
    <w:rsid w:val="00805E02"/>
    <w:rsid w:val="00830C43"/>
    <w:rsid w:val="008327EB"/>
    <w:rsid w:val="00842BF8"/>
    <w:rsid w:val="0085666E"/>
    <w:rsid w:val="00861C7C"/>
    <w:rsid w:val="00871680"/>
    <w:rsid w:val="00872519"/>
    <w:rsid w:val="00891945"/>
    <w:rsid w:val="008A3114"/>
    <w:rsid w:val="008A62DA"/>
    <w:rsid w:val="008E5E9F"/>
    <w:rsid w:val="008E5EDB"/>
    <w:rsid w:val="008F2230"/>
    <w:rsid w:val="009049B2"/>
    <w:rsid w:val="0091027C"/>
    <w:rsid w:val="00913E91"/>
    <w:rsid w:val="00916DA0"/>
    <w:rsid w:val="00942CD4"/>
    <w:rsid w:val="0096130D"/>
    <w:rsid w:val="009631F0"/>
    <w:rsid w:val="00987D0C"/>
    <w:rsid w:val="009952E0"/>
    <w:rsid w:val="009968DB"/>
    <w:rsid w:val="009A1A76"/>
    <w:rsid w:val="009C3D69"/>
    <w:rsid w:val="009E5485"/>
    <w:rsid w:val="00A039E2"/>
    <w:rsid w:val="00A20206"/>
    <w:rsid w:val="00A35F7C"/>
    <w:rsid w:val="00A60FB5"/>
    <w:rsid w:val="00A619D3"/>
    <w:rsid w:val="00A63FF9"/>
    <w:rsid w:val="00A9263B"/>
    <w:rsid w:val="00AA03AD"/>
    <w:rsid w:val="00AA4D9A"/>
    <w:rsid w:val="00AA730F"/>
    <w:rsid w:val="00AE16EA"/>
    <w:rsid w:val="00B012FB"/>
    <w:rsid w:val="00B11C58"/>
    <w:rsid w:val="00B12594"/>
    <w:rsid w:val="00B1279D"/>
    <w:rsid w:val="00B168B3"/>
    <w:rsid w:val="00B17264"/>
    <w:rsid w:val="00B55BAF"/>
    <w:rsid w:val="00B62EC5"/>
    <w:rsid w:val="00B63A27"/>
    <w:rsid w:val="00B73EE0"/>
    <w:rsid w:val="00B76A17"/>
    <w:rsid w:val="00B810FA"/>
    <w:rsid w:val="00B82CF6"/>
    <w:rsid w:val="00B8438B"/>
    <w:rsid w:val="00B92EB3"/>
    <w:rsid w:val="00B9561E"/>
    <w:rsid w:val="00BB1420"/>
    <w:rsid w:val="00BD0F42"/>
    <w:rsid w:val="00BD2776"/>
    <w:rsid w:val="00BD7DD7"/>
    <w:rsid w:val="00BF277A"/>
    <w:rsid w:val="00BF538C"/>
    <w:rsid w:val="00BF6422"/>
    <w:rsid w:val="00C100BC"/>
    <w:rsid w:val="00C2051D"/>
    <w:rsid w:val="00C2057F"/>
    <w:rsid w:val="00C21AAE"/>
    <w:rsid w:val="00C32A2A"/>
    <w:rsid w:val="00C57FA4"/>
    <w:rsid w:val="00C64414"/>
    <w:rsid w:val="00C64981"/>
    <w:rsid w:val="00C75B17"/>
    <w:rsid w:val="00C76C9A"/>
    <w:rsid w:val="00C96655"/>
    <w:rsid w:val="00CB61C1"/>
    <w:rsid w:val="00CC2263"/>
    <w:rsid w:val="00CC34B0"/>
    <w:rsid w:val="00CD00C5"/>
    <w:rsid w:val="00CD1963"/>
    <w:rsid w:val="00CD62D7"/>
    <w:rsid w:val="00CD758A"/>
    <w:rsid w:val="00CF78DF"/>
    <w:rsid w:val="00CF79E2"/>
    <w:rsid w:val="00D1059E"/>
    <w:rsid w:val="00D12049"/>
    <w:rsid w:val="00D248F5"/>
    <w:rsid w:val="00D312FD"/>
    <w:rsid w:val="00D54FCD"/>
    <w:rsid w:val="00D745AA"/>
    <w:rsid w:val="00D808D2"/>
    <w:rsid w:val="00D877B6"/>
    <w:rsid w:val="00D906E4"/>
    <w:rsid w:val="00DA1EAB"/>
    <w:rsid w:val="00DA35AB"/>
    <w:rsid w:val="00DA4B73"/>
    <w:rsid w:val="00DB26A2"/>
    <w:rsid w:val="00DB6936"/>
    <w:rsid w:val="00DC6582"/>
    <w:rsid w:val="00DD6733"/>
    <w:rsid w:val="00DD725C"/>
    <w:rsid w:val="00DE209B"/>
    <w:rsid w:val="00DE36B9"/>
    <w:rsid w:val="00DE7118"/>
    <w:rsid w:val="00DF2F07"/>
    <w:rsid w:val="00DF59F2"/>
    <w:rsid w:val="00E02D1F"/>
    <w:rsid w:val="00E072B0"/>
    <w:rsid w:val="00E200B6"/>
    <w:rsid w:val="00E3180B"/>
    <w:rsid w:val="00E33ADE"/>
    <w:rsid w:val="00E74C94"/>
    <w:rsid w:val="00E8216F"/>
    <w:rsid w:val="00E86E4C"/>
    <w:rsid w:val="00E91B55"/>
    <w:rsid w:val="00EA2CBC"/>
    <w:rsid w:val="00EB2F14"/>
    <w:rsid w:val="00ED5A58"/>
    <w:rsid w:val="00ED74F9"/>
    <w:rsid w:val="00EE5A72"/>
    <w:rsid w:val="00EF71C3"/>
    <w:rsid w:val="00F03A4E"/>
    <w:rsid w:val="00F26F67"/>
    <w:rsid w:val="00F27E1C"/>
    <w:rsid w:val="00F5019B"/>
    <w:rsid w:val="00F607F1"/>
    <w:rsid w:val="00F63E27"/>
    <w:rsid w:val="00F85ED0"/>
    <w:rsid w:val="00F91020"/>
    <w:rsid w:val="00F94019"/>
    <w:rsid w:val="00FA153A"/>
    <w:rsid w:val="00FA6E46"/>
    <w:rsid w:val="00FC399B"/>
    <w:rsid w:val="00FC4149"/>
    <w:rsid w:val="00FD63E8"/>
    <w:rsid w:val="00FE4FA2"/>
    <w:rsid w:val="00FF0443"/>
    <w:rsid w:val="00FF4E6C"/>
    <w:rsid w:val="00FF621E"/>
    <w:rsid w:val="00FF70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0F"/>
    <w:pPr>
      <w:spacing w:after="0" w:line="240" w:lineRule="auto"/>
    </w:pPr>
    <w:rPr>
      <w:rFonts w:ascii="Garamond" w:eastAsia="Times New Roman" w:hAnsi="Garamond" w:cs="Arial"/>
      <w:sz w:val="28"/>
      <w:szCs w:val="24"/>
      <w:lang w:val="es-AR" w:eastAsia="es-ES"/>
    </w:rPr>
  </w:style>
  <w:style w:type="paragraph" w:styleId="Ttulo1">
    <w:name w:val="heading 1"/>
    <w:basedOn w:val="Normal"/>
    <w:next w:val="Normal"/>
    <w:link w:val="Ttulo1Car"/>
    <w:qFormat/>
    <w:rsid w:val="0085666E"/>
    <w:pPr>
      <w:keepNext/>
      <w:jc w:val="center"/>
      <w:outlineLvl w:val="0"/>
    </w:pPr>
    <w:rPr>
      <w:rFonts w:eastAsia="Arial Unicode MS" w:cs="Arial Unicode MS"/>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30F"/>
    <w:pPr>
      <w:ind w:left="720"/>
      <w:contextualSpacing/>
    </w:pPr>
  </w:style>
  <w:style w:type="character" w:customStyle="1" w:styleId="Ttulo1Car">
    <w:name w:val="Título 1 Car"/>
    <w:basedOn w:val="Fuentedeprrafopredeter"/>
    <w:link w:val="Ttulo1"/>
    <w:rsid w:val="0085666E"/>
    <w:rPr>
      <w:rFonts w:ascii="Garamond" w:eastAsia="Arial Unicode MS" w:hAnsi="Garamond" w:cs="Arial Unicode MS"/>
      <w:b/>
      <w:bCs/>
      <w:sz w:val="28"/>
      <w:szCs w:val="24"/>
      <w:u w:val="single"/>
      <w:lang w:val="es-AR" w:eastAsia="es-ES"/>
    </w:rPr>
  </w:style>
  <w:style w:type="paragraph" w:styleId="Textoindependiente">
    <w:name w:val="Body Text"/>
    <w:basedOn w:val="Normal"/>
    <w:link w:val="TextoindependienteCar"/>
    <w:rsid w:val="0085666E"/>
    <w:pPr>
      <w:jc w:val="both"/>
    </w:pPr>
    <w:rPr>
      <w:rFonts w:cs="Times New Roman"/>
      <w:sz w:val="32"/>
    </w:rPr>
  </w:style>
  <w:style w:type="character" w:customStyle="1" w:styleId="TextoindependienteCar">
    <w:name w:val="Texto independiente Car"/>
    <w:basedOn w:val="Fuentedeprrafopredeter"/>
    <w:link w:val="Textoindependiente"/>
    <w:rsid w:val="0085666E"/>
    <w:rPr>
      <w:rFonts w:ascii="Garamond" w:eastAsia="Times New Roman" w:hAnsi="Garamond" w:cs="Times New Roman"/>
      <w:sz w:val="32"/>
      <w:szCs w:val="24"/>
      <w:lang w:val="es-AR" w:eastAsia="es-ES"/>
    </w:rPr>
  </w:style>
  <w:style w:type="paragraph" w:styleId="Encabezado">
    <w:name w:val="header"/>
    <w:basedOn w:val="Normal"/>
    <w:link w:val="EncabezadoCar"/>
    <w:uiPriority w:val="99"/>
    <w:unhideWhenUsed/>
    <w:rsid w:val="005E7123"/>
    <w:pPr>
      <w:tabs>
        <w:tab w:val="center" w:pos="4252"/>
        <w:tab w:val="right" w:pos="8504"/>
      </w:tabs>
    </w:pPr>
  </w:style>
  <w:style w:type="character" w:customStyle="1" w:styleId="EncabezadoCar">
    <w:name w:val="Encabezado Car"/>
    <w:basedOn w:val="Fuentedeprrafopredeter"/>
    <w:link w:val="Encabezado"/>
    <w:uiPriority w:val="99"/>
    <w:rsid w:val="005E7123"/>
    <w:rPr>
      <w:rFonts w:ascii="Garamond" w:eastAsia="Times New Roman" w:hAnsi="Garamond" w:cs="Arial"/>
      <w:sz w:val="28"/>
      <w:szCs w:val="24"/>
      <w:lang w:val="es-AR" w:eastAsia="es-ES"/>
    </w:rPr>
  </w:style>
  <w:style w:type="paragraph" w:styleId="Piedepgina">
    <w:name w:val="footer"/>
    <w:basedOn w:val="Normal"/>
    <w:link w:val="PiedepginaCar"/>
    <w:uiPriority w:val="99"/>
    <w:unhideWhenUsed/>
    <w:rsid w:val="005E7123"/>
    <w:pPr>
      <w:tabs>
        <w:tab w:val="center" w:pos="4252"/>
        <w:tab w:val="right" w:pos="8504"/>
      </w:tabs>
    </w:pPr>
  </w:style>
  <w:style w:type="character" w:customStyle="1" w:styleId="PiedepginaCar">
    <w:name w:val="Pie de página Car"/>
    <w:basedOn w:val="Fuentedeprrafopredeter"/>
    <w:link w:val="Piedepgina"/>
    <w:uiPriority w:val="99"/>
    <w:rsid w:val="005E7123"/>
    <w:rPr>
      <w:rFonts w:ascii="Garamond" w:eastAsia="Times New Roman" w:hAnsi="Garamond" w:cs="Arial"/>
      <w:sz w:val="28"/>
      <w:szCs w:val="24"/>
      <w:lang w:val="es-AR" w:eastAsia="es-ES"/>
    </w:rPr>
  </w:style>
  <w:style w:type="paragraph" w:styleId="Textodeglobo">
    <w:name w:val="Balloon Text"/>
    <w:basedOn w:val="Normal"/>
    <w:link w:val="TextodegloboCar"/>
    <w:uiPriority w:val="99"/>
    <w:semiHidden/>
    <w:unhideWhenUsed/>
    <w:rsid w:val="005E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123"/>
    <w:rPr>
      <w:rFonts w:ascii="Tahoma" w:eastAsia="Times New Roman" w:hAnsi="Tahoma" w:cs="Tahoma"/>
      <w:sz w:val="16"/>
      <w:szCs w:val="16"/>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0F"/>
    <w:pPr>
      <w:spacing w:after="0" w:line="240" w:lineRule="auto"/>
    </w:pPr>
    <w:rPr>
      <w:rFonts w:ascii="Garamond" w:eastAsia="Times New Roman" w:hAnsi="Garamond" w:cs="Arial"/>
      <w:sz w:val="28"/>
      <w:szCs w:val="24"/>
      <w:lang w:val="es-AR" w:eastAsia="es-ES"/>
    </w:rPr>
  </w:style>
  <w:style w:type="paragraph" w:styleId="Ttulo1">
    <w:name w:val="heading 1"/>
    <w:basedOn w:val="Normal"/>
    <w:next w:val="Normal"/>
    <w:link w:val="Ttulo1Car"/>
    <w:qFormat/>
    <w:rsid w:val="0085666E"/>
    <w:pPr>
      <w:keepNext/>
      <w:jc w:val="center"/>
      <w:outlineLvl w:val="0"/>
    </w:pPr>
    <w:rPr>
      <w:rFonts w:eastAsia="Arial Unicode MS" w:cs="Arial Unicode MS"/>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30F"/>
    <w:pPr>
      <w:ind w:left="720"/>
      <w:contextualSpacing/>
    </w:pPr>
  </w:style>
  <w:style w:type="character" w:customStyle="1" w:styleId="Ttulo1Car">
    <w:name w:val="Título 1 Car"/>
    <w:basedOn w:val="Fuentedeprrafopredeter"/>
    <w:link w:val="Ttulo1"/>
    <w:rsid w:val="0085666E"/>
    <w:rPr>
      <w:rFonts w:ascii="Garamond" w:eastAsia="Arial Unicode MS" w:hAnsi="Garamond" w:cs="Arial Unicode MS"/>
      <w:b/>
      <w:bCs/>
      <w:sz w:val="28"/>
      <w:szCs w:val="24"/>
      <w:u w:val="single"/>
      <w:lang w:val="es-AR" w:eastAsia="es-ES"/>
    </w:rPr>
  </w:style>
  <w:style w:type="paragraph" w:styleId="Textoindependiente">
    <w:name w:val="Body Text"/>
    <w:basedOn w:val="Normal"/>
    <w:link w:val="TextoindependienteCar"/>
    <w:rsid w:val="0085666E"/>
    <w:pPr>
      <w:jc w:val="both"/>
    </w:pPr>
    <w:rPr>
      <w:rFonts w:cs="Times New Roman"/>
      <w:sz w:val="32"/>
    </w:rPr>
  </w:style>
  <w:style w:type="character" w:customStyle="1" w:styleId="TextoindependienteCar">
    <w:name w:val="Texto independiente Car"/>
    <w:basedOn w:val="Fuentedeprrafopredeter"/>
    <w:link w:val="Textoindependiente"/>
    <w:rsid w:val="0085666E"/>
    <w:rPr>
      <w:rFonts w:ascii="Garamond" w:eastAsia="Times New Roman" w:hAnsi="Garamond" w:cs="Times New Roman"/>
      <w:sz w:val="32"/>
      <w:szCs w:val="24"/>
      <w:lang w:val="es-AR" w:eastAsia="es-ES"/>
    </w:rPr>
  </w:style>
  <w:style w:type="paragraph" w:styleId="Encabezado">
    <w:name w:val="header"/>
    <w:basedOn w:val="Normal"/>
    <w:link w:val="EncabezadoCar"/>
    <w:uiPriority w:val="99"/>
    <w:unhideWhenUsed/>
    <w:rsid w:val="005E7123"/>
    <w:pPr>
      <w:tabs>
        <w:tab w:val="center" w:pos="4252"/>
        <w:tab w:val="right" w:pos="8504"/>
      </w:tabs>
    </w:pPr>
  </w:style>
  <w:style w:type="character" w:customStyle="1" w:styleId="EncabezadoCar">
    <w:name w:val="Encabezado Car"/>
    <w:basedOn w:val="Fuentedeprrafopredeter"/>
    <w:link w:val="Encabezado"/>
    <w:uiPriority w:val="99"/>
    <w:rsid w:val="005E7123"/>
    <w:rPr>
      <w:rFonts w:ascii="Garamond" w:eastAsia="Times New Roman" w:hAnsi="Garamond" w:cs="Arial"/>
      <w:sz w:val="28"/>
      <w:szCs w:val="24"/>
      <w:lang w:val="es-AR" w:eastAsia="es-ES"/>
    </w:rPr>
  </w:style>
  <w:style w:type="paragraph" w:styleId="Piedepgina">
    <w:name w:val="footer"/>
    <w:basedOn w:val="Normal"/>
    <w:link w:val="PiedepginaCar"/>
    <w:uiPriority w:val="99"/>
    <w:unhideWhenUsed/>
    <w:rsid w:val="005E7123"/>
    <w:pPr>
      <w:tabs>
        <w:tab w:val="center" w:pos="4252"/>
        <w:tab w:val="right" w:pos="8504"/>
      </w:tabs>
    </w:pPr>
  </w:style>
  <w:style w:type="character" w:customStyle="1" w:styleId="PiedepginaCar">
    <w:name w:val="Pie de página Car"/>
    <w:basedOn w:val="Fuentedeprrafopredeter"/>
    <w:link w:val="Piedepgina"/>
    <w:uiPriority w:val="99"/>
    <w:rsid w:val="005E7123"/>
    <w:rPr>
      <w:rFonts w:ascii="Garamond" w:eastAsia="Times New Roman" w:hAnsi="Garamond" w:cs="Arial"/>
      <w:sz w:val="28"/>
      <w:szCs w:val="24"/>
      <w:lang w:val="es-AR" w:eastAsia="es-ES"/>
    </w:rPr>
  </w:style>
  <w:style w:type="paragraph" w:styleId="Textodeglobo">
    <w:name w:val="Balloon Text"/>
    <w:basedOn w:val="Normal"/>
    <w:link w:val="TextodegloboCar"/>
    <w:uiPriority w:val="99"/>
    <w:semiHidden/>
    <w:unhideWhenUsed/>
    <w:rsid w:val="005E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123"/>
    <w:rPr>
      <w:rFonts w:ascii="Tahoma" w:eastAsia="Times New Roman" w:hAnsi="Tahoma" w:cs="Tahoma"/>
      <w:sz w:val="16"/>
      <w:szCs w:val="16"/>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1002">
      <w:bodyDiv w:val="1"/>
      <w:marLeft w:val="0"/>
      <w:marRight w:val="0"/>
      <w:marTop w:val="0"/>
      <w:marBottom w:val="0"/>
      <w:divBdr>
        <w:top w:val="none" w:sz="0" w:space="0" w:color="auto"/>
        <w:left w:val="none" w:sz="0" w:space="0" w:color="auto"/>
        <w:bottom w:val="none" w:sz="0" w:space="0" w:color="auto"/>
        <w:right w:val="none" w:sz="0" w:space="0" w:color="auto"/>
      </w:divBdr>
    </w:div>
    <w:div w:id="1879851338">
      <w:bodyDiv w:val="1"/>
      <w:marLeft w:val="0"/>
      <w:marRight w:val="0"/>
      <w:marTop w:val="0"/>
      <w:marBottom w:val="0"/>
      <w:divBdr>
        <w:top w:val="none" w:sz="0" w:space="0" w:color="auto"/>
        <w:left w:val="none" w:sz="0" w:space="0" w:color="auto"/>
        <w:bottom w:val="none" w:sz="0" w:space="0" w:color="auto"/>
        <w:right w:val="none" w:sz="0" w:space="0" w:color="auto"/>
      </w:divBdr>
    </w:div>
    <w:div w:id="1881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744C99F50C48BB9AF72D106853A67E"/>
        <w:category>
          <w:name w:val="General"/>
          <w:gallery w:val="placeholder"/>
        </w:category>
        <w:types>
          <w:type w:val="bbPlcHdr"/>
        </w:types>
        <w:behaviors>
          <w:behavior w:val="content"/>
        </w:behaviors>
        <w:guid w:val="{3A4A01B9-A5CF-421D-902C-CA272023D043}"/>
      </w:docPartPr>
      <w:docPartBody>
        <w:p w:rsidR="00CB2E4C" w:rsidRDefault="00CB2E4C" w:rsidP="00CB2E4C">
          <w:pPr>
            <w:pStyle w:val="FF744C99F50C48BB9AF72D106853A67E"/>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B2E4C"/>
    <w:rsid w:val="000C7FC8"/>
    <w:rsid w:val="001504BF"/>
    <w:rsid w:val="001531FF"/>
    <w:rsid w:val="00161737"/>
    <w:rsid w:val="003608E4"/>
    <w:rsid w:val="00487DA6"/>
    <w:rsid w:val="004D7327"/>
    <w:rsid w:val="005351E4"/>
    <w:rsid w:val="00566780"/>
    <w:rsid w:val="005B75E1"/>
    <w:rsid w:val="00677965"/>
    <w:rsid w:val="00704D20"/>
    <w:rsid w:val="007A5021"/>
    <w:rsid w:val="007F12FF"/>
    <w:rsid w:val="00801FFB"/>
    <w:rsid w:val="00860639"/>
    <w:rsid w:val="008B6634"/>
    <w:rsid w:val="0097110C"/>
    <w:rsid w:val="00AE5DEF"/>
    <w:rsid w:val="00AF1146"/>
    <w:rsid w:val="00B058AB"/>
    <w:rsid w:val="00B6771C"/>
    <w:rsid w:val="00BC7414"/>
    <w:rsid w:val="00C87E34"/>
    <w:rsid w:val="00CB2E4C"/>
    <w:rsid w:val="00D634A1"/>
    <w:rsid w:val="00DE4BD8"/>
    <w:rsid w:val="00EC71B1"/>
    <w:rsid w:val="00EE620A"/>
    <w:rsid w:val="00FE2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744C99F50C48BB9AF72D106853A67E">
    <w:name w:val="FF744C99F50C48BB9AF72D106853A67E"/>
    <w:rsid w:val="00CB2E4C"/>
  </w:style>
  <w:style w:type="paragraph" w:customStyle="1" w:styleId="A3129D6587D44F2D9FD975C1BFAA51FF">
    <w:name w:val="A3129D6587D44F2D9FD975C1BFAA51FF"/>
    <w:rsid w:val="00CB2E4C"/>
  </w:style>
  <w:style w:type="paragraph" w:customStyle="1" w:styleId="03154C7B8C34421784A6A9EFD7CC2728">
    <w:name w:val="03154C7B8C34421784A6A9EFD7CC2728"/>
    <w:rsid w:val="00CB2E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F911-2BED-4347-8C83-F561EFA0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8115</Words>
  <Characters>44633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Municipalidad de 25 de Mayo</vt:lpstr>
    </vt:vector>
  </TitlesOfParts>
  <Company/>
  <LinksUpToDate>false</LinksUpToDate>
  <CharactersWithSpaces>52643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25 de Mayo</dc:title>
  <dc:creator>Corina</dc:creator>
  <cp:lastModifiedBy>USUARIO</cp:lastModifiedBy>
  <cp:revision>8</cp:revision>
  <cp:lastPrinted>2018-04-20T17:27:00Z</cp:lastPrinted>
  <dcterms:created xsi:type="dcterms:W3CDTF">2018-04-20T16:50:00Z</dcterms:created>
  <dcterms:modified xsi:type="dcterms:W3CDTF">2018-04-27T13:07:00Z</dcterms:modified>
</cp:coreProperties>
</file>