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7" w:rsidRPr="00FB6A87" w:rsidRDefault="00FB6A87" w:rsidP="00FB6A87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 w:rsidRPr="00FB6A87">
        <w:rPr>
          <w:rFonts w:ascii="Cambria" w:eastAsia="Calibri" w:hAnsi="Cambria" w:cs="Times New Roman"/>
          <w:b/>
          <w:sz w:val="32"/>
          <w:szCs w:val="32"/>
          <w:u w:val="single"/>
        </w:rPr>
        <w:t>Expediente N° 001/2020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>2</w:t>
      </w:r>
    </w:p>
    <w:p w:rsidR="00FB6A87" w:rsidRPr="00FB6A87" w:rsidRDefault="00FB6A87" w:rsidP="00FB6A87">
      <w:pPr>
        <w:spacing w:after="200" w:line="276" w:lineRule="auto"/>
        <w:jc w:val="center"/>
        <w:rPr>
          <w:rFonts w:ascii="Arial Narrow" w:eastAsia="Calibri" w:hAnsi="Arial Narrow" w:cs="Times New Roman"/>
          <w:sz w:val="32"/>
          <w:szCs w:val="32"/>
        </w:rPr>
      </w:pPr>
      <w:r w:rsidRPr="00FB6A87">
        <w:rPr>
          <w:rFonts w:ascii="Arial Narrow" w:eastAsia="Calibri" w:hAnsi="Arial Narrow" w:cs="Times New Roman"/>
          <w:sz w:val="32"/>
          <w:szCs w:val="32"/>
        </w:rPr>
        <w:t>CORRESPONDENCIA RECIBIDA</w:t>
      </w:r>
      <w:r w:rsidRPr="00FB6A87">
        <w:rPr>
          <w:rFonts w:ascii="Arial Narrow" w:eastAsia="Calibri" w:hAnsi="Arial Narrow" w:cs="Times New Roman"/>
          <w:sz w:val="32"/>
          <w:szCs w:val="32"/>
        </w:rPr>
        <w:pict>
          <v:rect id="_x0000_i1025" style="width:425.2pt;height:1.5pt" o:hralign="center" o:hrstd="t" o:hr="t" fillcolor="#a0a0a0" stroked="f"/>
        </w:pict>
      </w:r>
    </w:p>
    <w:p w:rsidR="00F33AEE" w:rsidRDefault="002C7A16" w:rsidP="00D15530">
      <w:pPr>
        <w:jc w:val="right"/>
      </w:pPr>
      <w:r>
        <w:t>Veinticinco de Mayo – 11 de febrero de 2020</w:t>
      </w:r>
    </w:p>
    <w:p w:rsidR="002C7A16" w:rsidRDefault="002C7A16" w:rsidP="0098163E">
      <w:pPr>
        <w:jc w:val="both"/>
      </w:pPr>
    </w:p>
    <w:p w:rsidR="002C7A16" w:rsidRDefault="00F60092" w:rsidP="0098163E">
      <w:pPr>
        <w:jc w:val="both"/>
      </w:pPr>
      <w:r>
        <w:t>Sr</w:t>
      </w:r>
      <w:r w:rsidR="002C7A16">
        <w:t>a</w:t>
      </w:r>
      <w:r w:rsidR="009E34D8">
        <w:t>.</w:t>
      </w:r>
      <w:r w:rsidR="002C7A16">
        <w:t xml:space="preserve"> </w:t>
      </w:r>
      <w:r>
        <w:t xml:space="preserve">Presidente </w:t>
      </w:r>
      <w:r w:rsidR="002C7A16">
        <w:t xml:space="preserve">del Honorable Concejo </w:t>
      </w:r>
    </w:p>
    <w:p w:rsidR="002C7A16" w:rsidRDefault="002C7A16" w:rsidP="0098163E">
      <w:pPr>
        <w:jc w:val="both"/>
      </w:pPr>
      <w:r>
        <w:t>Deliberante de Veinticinco de Mayo (BA)</w:t>
      </w:r>
    </w:p>
    <w:p w:rsidR="00F60092" w:rsidRPr="00FB6A87" w:rsidRDefault="00F60092" w:rsidP="0098163E">
      <w:pPr>
        <w:jc w:val="both"/>
        <w:rPr>
          <w:lang w:val="en-US"/>
        </w:rPr>
      </w:pPr>
      <w:r w:rsidRPr="00FB6A87">
        <w:rPr>
          <w:lang w:val="en-US"/>
        </w:rPr>
        <w:t>Sra. Cecilia Pezzelatto</w:t>
      </w:r>
    </w:p>
    <w:p w:rsidR="002C7A16" w:rsidRPr="00FB6A87" w:rsidRDefault="002C7A16" w:rsidP="0098163E">
      <w:pPr>
        <w:jc w:val="both"/>
        <w:rPr>
          <w:lang w:val="en-US"/>
        </w:rPr>
      </w:pPr>
      <w:r w:rsidRPr="00FB6A87">
        <w:rPr>
          <w:lang w:val="en-US"/>
        </w:rPr>
        <w:t>-------------------S/////D-----------------------</w:t>
      </w:r>
    </w:p>
    <w:p w:rsidR="002C7A16" w:rsidRPr="00FB6A87" w:rsidRDefault="002C7A16" w:rsidP="0098163E">
      <w:pPr>
        <w:jc w:val="both"/>
        <w:rPr>
          <w:lang w:val="en-US"/>
        </w:rPr>
      </w:pPr>
    </w:p>
    <w:p w:rsidR="002C7A16" w:rsidRDefault="002C7A16" w:rsidP="0098163E">
      <w:pPr>
        <w:jc w:val="both"/>
      </w:pPr>
      <w:r>
        <w:t>De mi mayor consideración</w:t>
      </w:r>
    </w:p>
    <w:p w:rsidR="002C7A16" w:rsidRDefault="002C7A16" w:rsidP="0098163E">
      <w:pPr>
        <w:jc w:val="both"/>
      </w:pPr>
      <w:r>
        <w:tab/>
      </w:r>
      <w:r>
        <w:tab/>
      </w:r>
      <w:r>
        <w:tab/>
      </w:r>
      <w:r>
        <w:tab/>
        <w:t>Dirijo a Ud</w:t>
      </w:r>
      <w:r w:rsidR="009E34D8">
        <w:t>.</w:t>
      </w:r>
      <w:r>
        <w:t xml:space="preserve"> la presente</w:t>
      </w:r>
      <w:r w:rsidR="009E34D8">
        <w:t>,</w:t>
      </w:r>
      <w:r>
        <w:t xml:space="preserve"> y por su digno intermedio ante quien corresponda</w:t>
      </w:r>
      <w:r w:rsidR="009E34D8">
        <w:t>,</w:t>
      </w:r>
      <w:r>
        <w:t xml:space="preserve"> cuyo motivo consiste en plantear a ese Honorable Cuerpo una situación que, afectándome en lo particular y a otros ex funcionarios del Municipio de Veinticinco de Mayo, se relaciona con la redacción del Presupuesto de Gastos y Calculo de Recursos hoy en tratamiento ante ese deliberativo.-</w:t>
      </w:r>
    </w:p>
    <w:p w:rsidR="002C7A16" w:rsidRDefault="002C7A16" w:rsidP="0098163E">
      <w:pPr>
        <w:jc w:val="both"/>
      </w:pPr>
      <w:r>
        <w:tab/>
      </w:r>
      <w:r>
        <w:tab/>
      </w:r>
      <w:r>
        <w:tab/>
      </w:r>
      <w:r>
        <w:tab/>
        <w:t>Precisamente la cuestión que por la presente se plantea tiene que ver con la forma en que se establecen las previsiones presupuestarias en lo atinente a los haberes percibidos por el plantel municipal.-</w:t>
      </w:r>
    </w:p>
    <w:p w:rsidR="00BC412A" w:rsidRDefault="002C7A16" w:rsidP="0098163E">
      <w:pPr>
        <w:jc w:val="both"/>
      </w:pPr>
      <w:r>
        <w:tab/>
      </w:r>
      <w:r>
        <w:tab/>
      </w:r>
      <w:r>
        <w:tab/>
      </w:r>
      <w:r>
        <w:tab/>
        <w:t>A la fecha y en ejercicios anteriores los presupuestos vigentes desdoblan la información de los cálculos salariales de la siguiente forma: por un lado se determina un listado de haberes correspondientes a todas las categorías de personal</w:t>
      </w:r>
      <w:r w:rsidR="00BC412A">
        <w:t xml:space="preserve"> no </w:t>
      </w:r>
      <w:r w:rsidR="009E34D8">
        <w:t>jerárquico</w:t>
      </w:r>
      <w:r w:rsidR="00BC412A">
        <w:t xml:space="preserve"> especificándose en las mismas los montos correspondientes en forma numérica; por otra parte se establecen los haberes a percibir por la planta de funcionarios apelando a un complejo sistema de calcular el haber del Intendente Municipal por una cantidad de haberes mínimos del personal no </w:t>
      </w:r>
      <w:r w:rsidR="009E34D8">
        <w:t>jerárquico</w:t>
      </w:r>
      <w:r w:rsidR="00BC412A">
        <w:t xml:space="preserve"> y el de los otros funcionarios (Secretarios y Directores) en porcentuales del sueldo del Intendente Municipal.-</w:t>
      </w:r>
    </w:p>
    <w:p w:rsidR="00BC412A" w:rsidRDefault="00BC412A" w:rsidP="0098163E">
      <w:pPr>
        <w:jc w:val="both"/>
      </w:pPr>
      <w:r>
        <w:tab/>
      </w:r>
      <w:r>
        <w:tab/>
      </w:r>
      <w:r>
        <w:tab/>
      </w:r>
      <w:r>
        <w:tab/>
        <w:t xml:space="preserve">Esta ultima formula aplicada a los cargos superiores de la administración provoca que el Instituto de </w:t>
      </w:r>
      <w:r w:rsidR="009E34D8">
        <w:t>Previsión</w:t>
      </w:r>
      <w:r>
        <w:t xml:space="preserve"> Social (IPS) de la Provincia de Buenos Aires solo tome en cuenta a la hora de determinar los haberes previsionales los correspondientes al listado del personal no </w:t>
      </w:r>
      <w:r w:rsidR="009E34D8">
        <w:t>jerárquico</w:t>
      </w:r>
      <w:r>
        <w:t xml:space="preserve"> y omita hacerlo con los correspondientes a los </w:t>
      </w:r>
      <w:r w:rsidR="009E34D8">
        <w:t>funcionarios. -</w:t>
      </w:r>
    </w:p>
    <w:p w:rsidR="009E34D8" w:rsidRDefault="00BC412A" w:rsidP="0098163E">
      <w:pPr>
        <w:jc w:val="both"/>
      </w:pPr>
      <w:r>
        <w:tab/>
      </w:r>
      <w:r>
        <w:tab/>
      </w:r>
      <w:r>
        <w:tab/>
      </w:r>
      <w:r>
        <w:tab/>
        <w:t>En la practica lo expuesto se traduce en la situación de que los haberes previsionales del los ex funcionarios no registran aumentos durante años con los consiguientes perjuicios en lo personal y los contratiempos derivados de entablar acciones administrativas y judiciales contra la administración</w:t>
      </w:r>
      <w:r w:rsidR="009E34D8">
        <w:t>,</w:t>
      </w:r>
      <w:r>
        <w:t xml:space="preserve"> las cuales a la larga serán ineludiblemente solventa</w:t>
      </w:r>
      <w:r w:rsidR="009E34D8">
        <w:t>das</w:t>
      </w:r>
      <w:r>
        <w:t xml:space="preserve"> por el erario </w:t>
      </w:r>
      <w:r w:rsidR="009E34D8">
        <w:t>público</w:t>
      </w:r>
      <w:r>
        <w:t>.-</w:t>
      </w:r>
    </w:p>
    <w:p w:rsidR="009E34D8" w:rsidRDefault="009E34D8" w:rsidP="0098163E">
      <w:pPr>
        <w:pStyle w:val="Sinespaciado"/>
        <w:jc w:val="both"/>
      </w:pPr>
      <w:r>
        <w:lastRenderedPageBreak/>
        <w:tab/>
      </w:r>
      <w:r>
        <w:tab/>
      </w:r>
      <w:r>
        <w:tab/>
      </w:r>
      <w:r>
        <w:tab/>
        <w:t>Toda esta problemática se resolvería si el Honorable Cuerpo incluyera en un único listado (y con idéntica modalidad de información) la totalidad de las categorías y montos especificados en números.-</w:t>
      </w:r>
    </w:p>
    <w:p w:rsidR="0098163E" w:rsidRDefault="0098163E" w:rsidP="0098163E">
      <w:pPr>
        <w:pStyle w:val="Sinespaciado"/>
        <w:jc w:val="both"/>
      </w:pPr>
    </w:p>
    <w:p w:rsidR="002C7A16" w:rsidRDefault="009E34D8" w:rsidP="0098163E">
      <w:pPr>
        <w:jc w:val="both"/>
      </w:pPr>
      <w:r>
        <w:tab/>
      </w:r>
      <w:r>
        <w:tab/>
      </w:r>
      <w:r>
        <w:tab/>
      </w:r>
      <w:r>
        <w:tab/>
        <w:t>Se deja constancia que solo se trata de unificar la información y esto en nada afecta los montos de las partidas presupuestarias en examen.-</w:t>
      </w:r>
      <w:r w:rsidR="00BC412A">
        <w:t xml:space="preserve"> </w:t>
      </w:r>
    </w:p>
    <w:p w:rsidR="009E34D8" w:rsidRDefault="009E34D8" w:rsidP="0098163E">
      <w:pPr>
        <w:jc w:val="both"/>
      </w:pPr>
      <w:r>
        <w:tab/>
      </w:r>
      <w:r>
        <w:tab/>
      </w:r>
      <w:r>
        <w:tab/>
      </w:r>
      <w:r>
        <w:tab/>
        <w:t xml:space="preserve">Por todo lo expuesto solicito a Ud. muy respetuosamente de curso a la presente hacia la </w:t>
      </w:r>
      <w:r w:rsidR="00FB6A87">
        <w:t>Comisión</w:t>
      </w:r>
      <w:bookmarkStart w:id="0" w:name="_GoBack"/>
      <w:bookmarkEnd w:id="0"/>
      <w:r>
        <w:t xml:space="preserve"> de Presupuesto que a la fecha se encuentra abocada al análisis del Proyecto de Ordenanza Presupuestaria; estando el que suscribe a entera disposición de la </w:t>
      </w:r>
      <w:r w:rsidR="00FB6A87">
        <w:t>Comisión</w:t>
      </w:r>
      <w:r>
        <w:t xml:space="preserve"> para aportar la documentación y/o ampliaciones respaldatorias de lo expuesto.-</w:t>
      </w:r>
    </w:p>
    <w:p w:rsidR="009E34D8" w:rsidRDefault="009E34D8" w:rsidP="0098163E">
      <w:pPr>
        <w:jc w:val="both"/>
      </w:pPr>
      <w:r>
        <w:tab/>
      </w:r>
      <w:r>
        <w:tab/>
      </w:r>
      <w:r>
        <w:tab/>
      </w:r>
      <w:r>
        <w:tab/>
        <w:t>Sin otro particular saludo a Ud. muy atentamente.-</w:t>
      </w:r>
    </w:p>
    <w:p w:rsidR="009E34D8" w:rsidRDefault="009E34D8" w:rsidP="0098163E">
      <w:pPr>
        <w:jc w:val="both"/>
      </w:pPr>
    </w:p>
    <w:p w:rsidR="009E34D8" w:rsidRDefault="009E34D8" w:rsidP="0098163E">
      <w:pPr>
        <w:jc w:val="both"/>
      </w:pPr>
    </w:p>
    <w:p w:rsidR="009E34D8" w:rsidRDefault="009E34D8" w:rsidP="0098163E">
      <w:pPr>
        <w:jc w:val="both"/>
      </w:pPr>
    </w:p>
    <w:p w:rsidR="009E34D8" w:rsidRDefault="00FB6A87" w:rsidP="0098163E">
      <w:pPr>
        <w:jc w:val="both"/>
      </w:pPr>
      <w:r>
        <w:t xml:space="preserve">Firma </w:t>
      </w:r>
      <w:proofErr w:type="spellStart"/>
      <w:r>
        <w:t>Sr.</w:t>
      </w:r>
      <w:r w:rsidR="009E34D8">
        <w:t>Mario</w:t>
      </w:r>
      <w:proofErr w:type="spellEnd"/>
      <w:r w:rsidR="009E34D8">
        <w:t xml:space="preserve"> A. Montecchia</w:t>
      </w:r>
    </w:p>
    <w:p w:rsidR="009E34D8" w:rsidRDefault="009E34D8" w:rsidP="0098163E">
      <w:pPr>
        <w:jc w:val="both"/>
      </w:pPr>
      <w:r>
        <w:t>DNI 10.577.072</w:t>
      </w:r>
    </w:p>
    <w:p w:rsidR="00FB6A87" w:rsidRDefault="00FB6A87" w:rsidP="0098163E">
      <w:pPr>
        <w:jc w:val="both"/>
      </w:pPr>
    </w:p>
    <w:p w:rsidR="00FB6A87" w:rsidRDefault="00FB6A87" w:rsidP="0098163E">
      <w:pPr>
        <w:jc w:val="both"/>
      </w:pPr>
    </w:p>
    <w:sectPr w:rsidR="00FB6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16"/>
    <w:rsid w:val="000F0018"/>
    <w:rsid w:val="002A0A05"/>
    <w:rsid w:val="002C7A16"/>
    <w:rsid w:val="0095398E"/>
    <w:rsid w:val="0098163E"/>
    <w:rsid w:val="009E34D8"/>
    <w:rsid w:val="00BC412A"/>
    <w:rsid w:val="00D15530"/>
    <w:rsid w:val="00F60092"/>
    <w:rsid w:val="00FB6A87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2020-02-11T12:19:00Z</cp:lastPrinted>
  <dcterms:created xsi:type="dcterms:W3CDTF">2020-02-11T12:31:00Z</dcterms:created>
  <dcterms:modified xsi:type="dcterms:W3CDTF">2020-02-11T15:56:00Z</dcterms:modified>
</cp:coreProperties>
</file>