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B2" w:rsidRPr="00A128B2" w:rsidRDefault="00A128B2" w:rsidP="00A128B2">
      <w:pPr>
        <w:ind w:left="4" w:hanging="4"/>
        <w:jc w:val="center"/>
        <w:rPr>
          <w:rFonts w:ascii="Cambria" w:eastAsia="Times New Roman" w:hAnsi="Cambria"/>
          <w:b/>
          <w:sz w:val="36"/>
          <w:szCs w:val="32"/>
          <w:u w:val="single"/>
          <w:lang w:val="es-AR" w:eastAsia="es-ES"/>
        </w:rPr>
      </w:pPr>
      <w:r w:rsidRPr="00A128B2">
        <w:rPr>
          <w:rFonts w:ascii="Cambria" w:eastAsia="Times New Roman" w:hAnsi="Cambria"/>
          <w:b/>
          <w:sz w:val="36"/>
          <w:szCs w:val="32"/>
          <w:u w:val="single"/>
          <w:lang w:val="es-AR" w:eastAsia="es-ES"/>
        </w:rPr>
        <w:t>Expediente N° 144</w:t>
      </w:r>
      <w:r w:rsidRPr="00A128B2">
        <w:rPr>
          <w:rFonts w:ascii="Cambria" w:eastAsia="Times New Roman" w:hAnsi="Cambria"/>
          <w:b/>
          <w:sz w:val="36"/>
          <w:szCs w:val="32"/>
          <w:u w:val="single"/>
          <w:lang w:val="es-AR" w:eastAsia="es-ES"/>
        </w:rPr>
        <w:t>/2022</w:t>
      </w:r>
    </w:p>
    <w:p w:rsidR="00A128B2" w:rsidRPr="00A128B2" w:rsidRDefault="00A128B2" w:rsidP="00A128B2">
      <w:pPr>
        <w:ind w:left="4" w:hanging="4"/>
        <w:jc w:val="center"/>
        <w:rPr>
          <w:rFonts w:ascii="Helvetica Neue" w:hAnsi="Helvetica Neue" w:cs="Arial Unicode MS"/>
          <w:sz w:val="28"/>
          <w:szCs w:val="28"/>
          <w:bdr w:val="none" w:sz="0" w:space="0" w:color="auto" w:frame="1"/>
          <w:lang w:val="es-AR" w:eastAsia="es-ES"/>
        </w:rPr>
      </w:pPr>
      <w:r w:rsidRPr="00A128B2">
        <w:rPr>
          <w:rFonts w:ascii="Arial Narrow" w:eastAsia="Times New Roman" w:hAnsi="Arial Narrow"/>
          <w:sz w:val="32"/>
          <w:szCs w:val="32"/>
          <w:lang w:val="es-AR" w:eastAsia="es-ES"/>
        </w:rPr>
        <w:t>PROYECTO DE ORDENANZA</w:t>
      </w:r>
    </w:p>
    <w:p w:rsidR="00A128B2" w:rsidRPr="00A128B2" w:rsidRDefault="00A128B2" w:rsidP="00A128B2">
      <w:pPr>
        <w:ind w:hanging="4"/>
        <w:jc w:val="center"/>
        <w:rPr>
          <w:rFonts w:ascii="Helvetica Neue" w:hAnsi="Helvetica Neue" w:cs="Arial Unicode MS"/>
          <w:sz w:val="28"/>
          <w:szCs w:val="28"/>
          <w:bdr w:val="none" w:sz="0" w:space="0" w:color="auto" w:frame="1"/>
          <w:lang w:val="es-AR" w:eastAsia="es-ES"/>
        </w:rPr>
      </w:pPr>
      <w:r w:rsidRPr="00A128B2">
        <w:rPr>
          <w:rFonts w:ascii="Helvetica Neue" w:hAnsi="Helvetica Neue" w:cs="Arial Unicode MS"/>
          <w:sz w:val="28"/>
          <w:szCs w:val="28"/>
          <w:bdr w:val="none" w:sz="0" w:space="0" w:color="auto" w:frame="1"/>
          <w:lang w:val="es-AR" w:eastAsia="es-ES"/>
        </w:rPr>
        <w:pict>
          <v:rect id="_x0000_i1025" style="width:7in;height:1.5pt" o:hralign="center" o:hrstd="t" o:hr="t" fillcolor="#a0a0a0" stroked="f"/>
        </w:pict>
      </w:r>
    </w:p>
    <w:p w:rsidR="00A128B2" w:rsidRPr="00A128B2" w:rsidRDefault="00A128B2" w:rsidP="00A128B2">
      <w:pPr>
        <w:jc w:val="right"/>
        <w:rPr>
          <w:rFonts w:ascii="Bookman Old Style" w:eastAsia="Times New Roman" w:hAnsi="Bookman Old Style"/>
          <w:color w:val="000000"/>
          <w:bdr w:val="none" w:sz="0" w:space="0" w:color="auto"/>
          <w:lang w:val="es-AR" w:eastAsia="es-ES"/>
        </w:rPr>
      </w:pPr>
    </w:p>
    <w:p w:rsidR="00BB0F46" w:rsidRPr="00A128B2" w:rsidRDefault="00C027D5">
      <w:pPr>
        <w:pStyle w:val="Poromisin"/>
        <w:spacing w:line="288" w:lineRule="auto"/>
        <w:jc w:val="center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sz w:val="28"/>
          <w:szCs w:val="28"/>
          <w:u w:color="212121"/>
          <w:shd w:val="clear" w:color="auto" w:fill="FFFFFF"/>
          <w:lang w:val="es-AR"/>
        </w:rPr>
        <w:t xml:space="preserve">PROYECTO DE </w:t>
      </w:r>
      <w:r w:rsidR="00A128B2" w:rsidRPr="00A128B2">
        <w:rPr>
          <w:rStyle w:val="Ninguno"/>
          <w:rFonts w:ascii="Garamond" w:hAnsi="Garamond"/>
          <w:sz w:val="28"/>
          <w:szCs w:val="28"/>
          <w:u w:color="212121"/>
          <w:shd w:val="clear" w:color="auto" w:fill="FFFFFF"/>
          <w:lang w:val="es-AR"/>
        </w:rPr>
        <w:t>ORDENANZA</w:t>
      </w:r>
    </w:p>
    <w:p w:rsidR="00BB0F46" w:rsidRPr="00A128B2" w:rsidRDefault="00BB0F46">
      <w:pPr>
        <w:pStyle w:val="Poromisin"/>
        <w:spacing w:line="288" w:lineRule="auto"/>
        <w:jc w:val="both"/>
        <w:rPr>
          <w:rFonts w:ascii="Garamond" w:eastAsia="Garamond" w:hAnsi="Garamond" w:cs="Garamond"/>
          <w:sz w:val="28"/>
          <w:szCs w:val="28"/>
          <w:u w:color="212121"/>
          <w:lang w:val="es-AR"/>
        </w:rPr>
      </w:pPr>
    </w:p>
    <w:p w:rsidR="00BB0F46" w:rsidRPr="00A128B2" w:rsidRDefault="00A128B2">
      <w:pPr>
        <w:pStyle w:val="Poromisin"/>
        <w:spacing w:line="288" w:lineRule="auto"/>
        <w:jc w:val="right"/>
        <w:rPr>
          <w:rStyle w:val="Ninguno"/>
          <w:rFonts w:ascii="Garamond" w:eastAsia="Garamond" w:hAnsi="Garamond" w:cs="Garamond"/>
          <w:sz w:val="28"/>
          <w:szCs w:val="28"/>
          <w:u w:color="212121"/>
          <w:lang w:val="es-AR"/>
        </w:rPr>
      </w:pPr>
      <w:r w:rsidRPr="00A128B2">
        <w:rPr>
          <w:rStyle w:val="Ninguno"/>
          <w:rFonts w:ascii="Garamond" w:hAnsi="Garamond"/>
          <w:sz w:val="28"/>
          <w:szCs w:val="28"/>
          <w:u w:color="212121"/>
          <w:lang w:val="es-AR"/>
        </w:rPr>
        <w:t>25 de Mayo, 23 de</w:t>
      </w:r>
      <w:r w:rsidR="00C027D5" w:rsidRPr="00A128B2">
        <w:rPr>
          <w:rStyle w:val="Ninguno"/>
          <w:rFonts w:ascii="Garamond" w:hAnsi="Garamond"/>
          <w:sz w:val="28"/>
          <w:szCs w:val="28"/>
          <w:u w:color="212121"/>
          <w:lang w:val="es-AR"/>
        </w:rPr>
        <w:t xml:space="preserve"> Junio de 2022.-</w:t>
      </w:r>
    </w:p>
    <w:p w:rsidR="00BB0F46" w:rsidRPr="00A128B2" w:rsidRDefault="00BB0F46">
      <w:pPr>
        <w:pStyle w:val="Poromisin"/>
        <w:spacing w:line="288" w:lineRule="auto"/>
        <w:jc w:val="both"/>
        <w:rPr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BB0F46" w:rsidRPr="00A128B2" w:rsidRDefault="00C027D5" w:rsidP="00A128B2">
      <w:pPr>
        <w:pStyle w:val="Poromisin"/>
        <w:spacing w:line="288" w:lineRule="auto"/>
        <w:jc w:val="both"/>
        <w:rPr>
          <w:rFonts w:ascii="Garamond" w:eastAsia="Garamond" w:hAnsi="Garamond" w:cs="Garamond"/>
          <w:sz w:val="28"/>
          <w:szCs w:val="28"/>
          <w:lang w:val="es-AR"/>
        </w:rPr>
      </w:pPr>
      <w:r w:rsidRPr="00A128B2">
        <w:rPr>
          <w:rStyle w:val="NingunoA"/>
          <w:rFonts w:ascii="Garamond" w:hAnsi="Garamond"/>
          <w:sz w:val="28"/>
          <w:szCs w:val="28"/>
          <w:lang w:val="es-AR"/>
        </w:rPr>
        <w:t>Autores: Concejales Ramiro EG</w:t>
      </w:r>
      <w:r w:rsidRPr="00A128B2">
        <w:rPr>
          <w:rStyle w:val="Ninguno"/>
          <w:rFonts w:ascii="Garamond" w:hAnsi="Garamond"/>
          <w:sz w:val="28"/>
          <w:szCs w:val="28"/>
          <w:lang w:val="es-AR"/>
        </w:rPr>
        <w:t>Ü</w:t>
      </w:r>
      <w:r w:rsidRPr="00A128B2">
        <w:rPr>
          <w:rStyle w:val="NingunoA"/>
          <w:rFonts w:ascii="Garamond" w:hAnsi="Garamond"/>
          <w:sz w:val="28"/>
          <w:szCs w:val="28"/>
          <w:lang w:val="es-AR"/>
        </w:rPr>
        <w:t>EN y Marta Claudia LOBOSCO.</w:t>
      </w:r>
    </w:p>
    <w:p w:rsidR="00BB0F46" w:rsidRPr="00A128B2" w:rsidRDefault="00BB0F46" w:rsidP="00A128B2">
      <w:pPr>
        <w:pStyle w:val="Poromisin"/>
        <w:spacing w:line="288" w:lineRule="auto"/>
        <w:jc w:val="both"/>
        <w:rPr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A128B2" w:rsidRDefault="00C027D5" w:rsidP="00A128B2">
      <w:pPr>
        <w:pStyle w:val="Poromisin"/>
        <w:spacing w:line="288" w:lineRule="auto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b/>
          <w:bCs/>
          <w:sz w:val="28"/>
          <w:szCs w:val="28"/>
          <w:u w:val="single" w:color="212121"/>
          <w:shd w:val="clear" w:color="auto" w:fill="FFFFFF"/>
          <w:lang w:val="es-AR"/>
        </w:rPr>
        <w:t>Visto:</w:t>
      </w:r>
      <w:r w:rsidRPr="00A128B2">
        <w:rPr>
          <w:rStyle w:val="Ninguno"/>
          <w:rFonts w:ascii="Garamond" w:hAnsi="Garamond"/>
          <w:sz w:val="28"/>
          <w:szCs w:val="28"/>
          <w:u w:color="212121"/>
          <w:shd w:val="clear" w:color="auto" w:fill="FFFFFF"/>
          <w:lang w:val="es-AR"/>
        </w:rPr>
        <w:t xml:space="preserve"> </w:t>
      </w:r>
    </w:p>
    <w:p w:rsidR="00BB0F46" w:rsidRPr="00A128B2" w:rsidRDefault="00C027D5" w:rsidP="00A128B2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La alarmante situaci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ó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n de vulnerabilidad social de miles de veinticinque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ñ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os que se e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n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cu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e</w:t>
      </w:r>
      <w:r w:rsidR="00A128B2"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n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tran debajo de la l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í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nea de pobreza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 xml:space="preserve"> y ven agravada su situaci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ó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n social por la coyunt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u</w:t>
      </w:r>
      <w:r w:rsidRPr="00A128B2">
        <w:rPr>
          <w:rStyle w:val="Ninguno"/>
          <w:rFonts w:ascii="Garamond" w:hAnsi="Garamond"/>
          <w:color w:val="333333"/>
          <w:sz w:val="28"/>
          <w:szCs w:val="28"/>
          <w:u w:color="333333"/>
          <w:shd w:val="clear" w:color="auto" w:fill="FFFFFF"/>
          <w:lang w:val="es-AR"/>
        </w:rPr>
        <w:t>ra que nos toca transitar a partir de los exponenciales niveles inflacionarios, y;</w:t>
      </w:r>
    </w:p>
    <w:p w:rsidR="00BB0F46" w:rsidRPr="00A128B2" w:rsidRDefault="00BB0F46" w:rsidP="00A128B2">
      <w:pPr>
        <w:pStyle w:val="Poromisin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BB0F46" w:rsidRPr="00A128B2" w:rsidRDefault="00BB0F46" w:rsidP="00A128B2">
      <w:pPr>
        <w:pStyle w:val="Poromisin"/>
        <w:jc w:val="both"/>
        <w:rPr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BB0F46" w:rsidRPr="00A128B2" w:rsidRDefault="00C027D5" w:rsidP="00A128B2">
      <w:pPr>
        <w:pStyle w:val="Poromisin"/>
        <w:spacing w:after="240"/>
        <w:jc w:val="both"/>
        <w:rPr>
          <w:rFonts w:ascii="Garamond" w:eastAsia="Garamond" w:hAnsi="Garamond" w:cs="Garamond"/>
          <w:sz w:val="28"/>
          <w:szCs w:val="28"/>
          <w:lang w:val="es-AR"/>
        </w:rPr>
      </w:pPr>
      <w:r w:rsidRPr="00A128B2">
        <w:rPr>
          <w:rStyle w:val="Ninguno"/>
          <w:rFonts w:ascii="Garamond" w:hAnsi="Garamond"/>
          <w:b/>
          <w:bCs/>
          <w:sz w:val="28"/>
          <w:szCs w:val="28"/>
          <w:u w:val="single"/>
          <w:lang w:val="es-AR"/>
        </w:rPr>
        <w:t>Considerando:</w:t>
      </w:r>
    </w:p>
    <w:p w:rsidR="00BB0F46" w:rsidRPr="00A128B2" w:rsidRDefault="00C027D5" w:rsidP="00A128B2">
      <w:pPr>
        <w:pStyle w:val="Sinespaciado"/>
        <w:widowControl w:val="0"/>
        <w:jc w:val="both"/>
        <w:rPr>
          <w:rFonts w:ascii="Garamond" w:eastAsia="Garamond" w:hAnsi="Garamond" w:cs="Garamond"/>
          <w:sz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hd w:val="clear" w:color="auto" w:fill="FFFFFF"/>
          <w:lang w:val="es-AR"/>
        </w:rPr>
        <w:t>Que en el Partido de 25 de Mayo miles de vecino no llegan a cubrir la canasta b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>á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>sica de a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>l</w:t>
      </w:r>
      <w:r w:rsidR="00A128B2" w:rsidRPr="00A128B2">
        <w:rPr>
          <w:rFonts w:ascii="Garamond" w:hAnsi="Garamond"/>
          <w:sz w:val="28"/>
          <w:shd w:val="clear" w:color="auto" w:fill="FFFFFF"/>
          <w:lang w:val="es-AR"/>
        </w:rPr>
        <w:t>im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 xml:space="preserve">entos, </w:t>
      </w:r>
      <w:r w:rsidR="00A128B2" w:rsidRPr="00A128B2">
        <w:rPr>
          <w:rFonts w:ascii="Garamond" w:hAnsi="Garamond"/>
          <w:sz w:val="28"/>
          <w:shd w:val="clear" w:color="auto" w:fill="FFFFFF"/>
          <w:lang w:val="es-AR"/>
        </w:rPr>
        <w:t>aun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 xml:space="preserve"> 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>siendo asalariados y donde un sector vulnerable presenta serias complic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>a</w:t>
      </w:r>
      <w:r w:rsidRPr="00A128B2">
        <w:rPr>
          <w:rFonts w:ascii="Garamond" w:hAnsi="Garamond"/>
          <w:sz w:val="28"/>
          <w:shd w:val="clear" w:color="auto" w:fill="FFFFFF"/>
          <w:lang w:val="es-AR"/>
        </w:rPr>
        <w:t>ciones en este sentido, como son los adultos mayores, jubilados y pensionados;</w:t>
      </w:r>
    </w:p>
    <w:p w:rsidR="00BB0F46" w:rsidRPr="00A128B2" w:rsidRDefault="00C027D5" w:rsidP="00A128B2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C027D5" w:rsidP="00A128B2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Que esta situaci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 xml:space="preserve">n de vulnerabilidad social se ve agravada en forma muy profunda por el contexto de la 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pos pandemia del COVID 19, y la falta de reactivaci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n econ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mica;</w:t>
      </w:r>
    </w:p>
    <w:p w:rsidR="00BB0F46" w:rsidRPr="00A128B2" w:rsidRDefault="00C027D5" w:rsidP="00A128B2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C027D5" w:rsidP="00A128B2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Que el Estado Municipal debe convertirse en el garante de una alimentaci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n adecuada y, mucho m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á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s en la actual situaci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n, procurar asegurar la llegada de alimentos a aquellos se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g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mentos m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á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s d</w:t>
      </w:r>
      <w:r w:rsidRPr="00A128B2">
        <w:rPr>
          <w:rFonts w:ascii="Garamond" w:hAnsi="Garamond"/>
          <w:color w:val="111111"/>
          <w:sz w:val="28"/>
          <w:szCs w:val="28"/>
          <w:shd w:val="clear" w:color="auto" w:fill="FFFFFF"/>
          <w:lang w:val="es-AR"/>
        </w:rPr>
        <w:t>esprotegidos;</w:t>
      </w:r>
    </w:p>
    <w:p w:rsidR="00A128B2" w:rsidRDefault="00A128B2" w:rsidP="00A128B2">
      <w:pPr>
        <w:pStyle w:val="Poromisin"/>
        <w:jc w:val="both"/>
        <w:rPr>
          <w:rFonts w:ascii="Garamond" w:hAnsi="Garamond"/>
          <w:sz w:val="28"/>
          <w:szCs w:val="28"/>
          <w:shd w:val="clear" w:color="auto" w:fill="FFFFFF"/>
          <w:lang w:val="es-AR"/>
        </w:rPr>
      </w:pPr>
    </w:p>
    <w:p w:rsidR="00BB0F46" w:rsidRDefault="00C027D5" w:rsidP="00A128B2">
      <w:pPr>
        <w:pStyle w:val="Poromisin"/>
        <w:jc w:val="both"/>
        <w:rPr>
          <w:rFonts w:ascii="Garamond" w:hAnsi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Por ello el Honorable Concejo Deliberante en uso de sus facultades, sanciona con fue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r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za de</w:t>
      </w:r>
      <w:r w:rsidR="00A128B2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:</w:t>
      </w:r>
    </w:p>
    <w:p w:rsidR="00A128B2" w:rsidRPr="00A128B2" w:rsidRDefault="00A128B2" w:rsidP="00A128B2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</w:p>
    <w:p w:rsidR="00BB0F46" w:rsidRPr="00A128B2" w:rsidRDefault="00C027D5" w:rsidP="00A128B2">
      <w:pPr>
        <w:pStyle w:val="Poromisin"/>
        <w:jc w:val="center"/>
        <w:rPr>
          <w:rStyle w:val="Ninguno"/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>O R D E</w:t>
      </w:r>
      <w:r w:rsidRPr="00A128B2">
        <w:rPr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 xml:space="preserve"> N A N Z A</w:t>
      </w:r>
    </w:p>
    <w:p w:rsidR="00BB0F46" w:rsidRPr="00A128B2" w:rsidRDefault="00C027D5">
      <w:pPr>
        <w:pStyle w:val="Poromisin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C027D5" w:rsidP="00A128B2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bookmarkStart w:id="0" w:name="_GoBack"/>
      <w:r w:rsidRPr="00A128B2">
        <w:rPr>
          <w:rStyle w:val="Ninguno"/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>ARTICULO 1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Declarar la </w:t>
      </w:r>
      <w:r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“</w:t>
      </w:r>
      <w:r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Emergencia P</w:t>
      </w:r>
      <w:r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ú</w:t>
      </w:r>
      <w:r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blica en materia alimentaria</w:t>
      </w:r>
      <w:r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”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en el partido de 25 de Mayo por el t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é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rmino de 180 d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í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as en atenci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 a la situaci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 alimentaria y nutricional de se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t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o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res que se incrementan en la vulnerabilidad, en el marco de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la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crisis inflacionaria, </w:t>
      </w:r>
      <w:proofErr w:type="spellStart"/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desoc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up</w:t>
      </w:r>
      <w:r w:rsidR="00A128B2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a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cional</w:t>
      </w:r>
      <w:proofErr w:type="spellEnd"/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y establecer que transcurrido este plazo, en caso de ser necesario, el Concejo Del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i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b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rante podr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á 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prorrogar por 30 d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í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as la emergencia y/o establecer nuevos par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á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metros </w:t>
      </w:r>
      <w:bookmarkEnd w:id="0"/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para su abordaje.</w:t>
      </w:r>
    </w:p>
    <w:p w:rsidR="00BB0F46" w:rsidRPr="00A128B2" w:rsidRDefault="00C027D5">
      <w:pPr>
        <w:pStyle w:val="Poromisin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A128B2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>ARTICULO 2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Crear el </w:t>
      </w:r>
      <w:r w:rsidR="00C027D5"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“</w:t>
      </w:r>
      <w:r w:rsidR="00C027D5"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Program</w:t>
      </w:r>
      <w:r w:rsidR="00C027D5"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a Municipal de Seguridad Alimentaria Pos COVID 19</w:t>
      </w:r>
      <w:r w:rsidR="00C027D5" w:rsidRPr="00A128B2">
        <w:rPr>
          <w:rStyle w:val="Ninguno"/>
          <w:rFonts w:ascii="Garamond" w:hAnsi="Garamond"/>
          <w:i/>
          <w:iCs/>
          <w:sz w:val="28"/>
          <w:szCs w:val="28"/>
          <w:shd w:val="clear" w:color="auto" w:fill="FFFFFF"/>
          <w:lang w:val="es-AR"/>
        </w:rPr>
        <w:t>”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con el objeto de garantizar a todos los vecinos y vecinas en situaci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 de vulnerabilidad social el a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ceso a una alimentaci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="00C027D5"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 suficiente para garantizar su salud y calidad de vida.</w:t>
      </w:r>
    </w:p>
    <w:p w:rsidR="00BB0F46" w:rsidRPr="00A128B2" w:rsidRDefault="00C027D5">
      <w:pPr>
        <w:pStyle w:val="Poromisin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C027D5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>ARTICULO 3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Facultar al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Departamento Ejecutivo para que, en el marco de la eme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r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ge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cia, pueda reasignar partidas y disponer de recursos extraordinarios para atender las situ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a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ciones que se susciten, a fin de morigerar el impacto que genera la situaci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 econ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mica en la ate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ci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n de 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necesidades b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á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sicas los habitantes de 25 de Mayo.</w:t>
      </w:r>
    </w:p>
    <w:p w:rsidR="00BB0F46" w:rsidRPr="00A128B2" w:rsidRDefault="00C027D5">
      <w:pPr>
        <w:pStyle w:val="Poromisin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C027D5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>ARTICULO 4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Facultar al Sr. Intendente para solicitar a la Provincia de Buenos Aires a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u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mente las partidas previstas, a fin de dar efectivo cumplimiento a los objetivos de la Eme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r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gencia Alimentaria.</w:t>
      </w:r>
    </w:p>
    <w:p w:rsidR="00BB0F46" w:rsidRPr="00A128B2" w:rsidRDefault="00C027D5">
      <w:pPr>
        <w:pStyle w:val="Poromisin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C027D5">
      <w:pPr>
        <w:pStyle w:val="Poromisin"/>
        <w:jc w:val="both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lastRenderedPageBreak/>
        <w:t>ARTI</w:t>
      </w:r>
      <w:r w:rsidR="00A128B2" w:rsidRPr="00A128B2">
        <w:rPr>
          <w:rStyle w:val="Ninguno"/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>CULO 5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 La Municipalidad de 25 de Mayo, a trav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é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s de la Secretar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í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a Pol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í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ticas S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o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ci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a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les, ser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 xml:space="preserve">á 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la encargada de la reglamentaci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n de la presente Ordenanza.</w:t>
      </w:r>
    </w:p>
    <w:p w:rsidR="00BB0F46" w:rsidRPr="00A128B2" w:rsidRDefault="00C027D5">
      <w:pPr>
        <w:pStyle w:val="Poromisin"/>
        <w:rPr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 </w:t>
      </w:r>
    </w:p>
    <w:p w:rsidR="00BB0F46" w:rsidRPr="00A128B2" w:rsidRDefault="00C027D5">
      <w:pPr>
        <w:pStyle w:val="Poromisin"/>
        <w:jc w:val="both"/>
        <w:rPr>
          <w:rFonts w:ascii="Garamond" w:hAnsi="Garamond"/>
          <w:sz w:val="28"/>
          <w:szCs w:val="28"/>
          <w:shd w:val="clear" w:color="auto" w:fill="FFFFFF"/>
          <w:lang w:val="es-AR"/>
        </w:rPr>
      </w:pPr>
      <w:r w:rsidRPr="00A128B2">
        <w:rPr>
          <w:rStyle w:val="Ninguno"/>
          <w:rFonts w:ascii="Garamond" w:hAnsi="Garamond"/>
          <w:b/>
          <w:bCs/>
          <w:sz w:val="28"/>
          <w:szCs w:val="28"/>
          <w:u w:val="single"/>
          <w:shd w:val="clear" w:color="auto" w:fill="FFFFFF"/>
          <w:lang w:val="es-AR"/>
        </w:rPr>
        <w:t>ARTICULO 6</w:t>
      </w:r>
      <w:r w:rsidRPr="00A128B2">
        <w:rPr>
          <w:rStyle w:val="Ninguno"/>
          <w:rFonts w:ascii="Garamond" w:hAnsi="Garamond"/>
          <w:b/>
          <w:bCs/>
          <w:sz w:val="28"/>
          <w:szCs w:val="28"/>
          <w:shd w:val="clear" w:color="auto" w:fill="FFFFFF"/>
          <w:lang w:val="es-AR"/>
        </w:rPr>
        <w:t xml:space="preserve"> </w:t>
      </w: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De forma.</w:t>
      </w:r>
    </w:p>
    <w:p w:rsidR="00A128B2" w:rsidRPr="00A128B2" w:rsidRDefault="00A128B2">
      <w:pPr>
        <w:pStyle w:val="Poromisin"/>
        <w:jc w:val="both"/>
        <w:rPr>
          <w:rFonts w:ascii="Garamond" w:hAnsi="Garamond"/>
          <w:sz w:val="28"/>
          <w:szCs w:val="28"/>
          <w:shd w:val="clear" w:color="auto" w:fill="FFFFFF"/>
          <w:lang w:val="es-AR"/>
        </w:rPr>
      </w:pPr>
    </w:p>
    <w:p w:rsidR="00A128B2" w:rsidRPr="00A128B2" w:rsidRDefault="00A128B2">
      <w:pPr>
        <w:pStyle w:val="Poromisin"/>
        <w:jc w:val="both"/>
        <w:rPr>
          <w:rFonts w:ascii="Garamond" w:hAnsi="Garamond"/>
          <w:sz w:val="28"/>
          <w:szCs w:val="28"/>
          <w:shd w:val="clear" w:color="auto" w:fill="FFFFFF"/>
          <w:lang w:val="es-AR"/>
        </w:rPr>
      </w:pPr>
      <w:r w:rsidRPr="00A128B2">
        <w:rPr>
          <w:rFonts w:ascii="Garamond" w:hAnsi="Garamond"/>
          <w:sz w:val="28"/>
          <w:szCs w:val="28"/>
          <w:shd w:val="clear" w:color="auto" w:fill="FFFFFF"/>
          <w:lang w:val="es-AR"/>
        </w:rPr>
        <w:t>Firman: Lobosco, Egüen.-</w:t>
      </w:r>
    </w:p>
    <w:p w:rsidR="00A128B2" w:rsidRPr="00A128B2" w:rsidRDefault="00A128B2">
      <w:pPr>
        <w:pStyle w:val="Poromisin"/>
        <w:jc w:val="both"/>
        <w:rPr>
          <w:lang w:val="es-AR"/>
        </w:rPr>
      </w:pPr>
      <w:r w:rsidRPr="00A128B2">
        <w:rPr>
          <w:sz w:val="28"/>
          <w:szCs w:val="28"/>
          <w:bdr w:val="none" w:sz="0" w:space="0" w:color="auto" w:frame="1"/>
          <w:lang w:val="es-AR" w:eastAsia="es-ES"/>
        </w:rPr>
        <w:pict>
          <v:rect id="_x0000_i1026" style="width:7in;height:1.5pt" o:hralign="center" o:hrstd="t" o:hr="t" fillcolor="#a0a0a0" stroked="f"/>
        </w:pict>
      </w:r>
    </w:p>
    <w:sectPr w:rsidR="00A128B2" w:rsidRPr="00A128B2" w:rsidSect="00A128B2">
      <w:headerReference w:type="default" r:id="rId7"/>
      <w:footerReference w:type="default" r:id="rId8"/>
      <w:pgSz w:w="12240" w:h="20160" w:code="5"/>
      <w:pgMar w:top="709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D5" w:rsidRDefault="00C027D5">
      <w:r>
        <w:separator/>
      </w:r>
    </w:p>
  </w:endnote>
  <w:endnote w:type="continuationSeparator" w:id="0">
    <w:p w:rsidR="00C027D5" w:rsidRDefault="00C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46" w:rsidRDefault="00BB0F4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D5" w:rsidRDefault="00C027D5">
      <w:r>
        <w:separator/>
      </w:r>
    </w:p>
  </w:footnote>
  <w:footnote w:type="continuationSeparator" w:id="0">
    <w:p w:rsidR="00C027D5" w:rsidRDefault="00C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46" w:rsidRDefault="00BB0F4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F46"/>
    <w:rsid w:val="00A128B2"/>
    <w:rsid w:val="00BB0F46"/>
    <w:rsid w:val="00C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Sinespaciado">
    <w:name w:val="No Spacing"/>
    <w:uiPriority w:val="1"/>
    <w:qFormat/>
    <w:rsid w:val="00A128B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Sinespaciado">
    <w:name w:val="No Spacing"/>
    <w:uiPriority w:val="1"/>
    <w:qFormat/>
    <w:rsid w:val="00A128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164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Juana</cp:lastModifiedBy>
  <cp:revision>3</cp:revision>
  <dcterms:created xsi:type="dcterms:W3CDTF">2022-06-23T16:36:00Z</dcterms:created>
  <dcterms:modified xsi:type="dcterms:W3CDTF">2022-06-23T16:42:00Z</dcterms:modified>
</cp:coreProperties>
</file>