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717FF" w14:textId="615AADA2" w:rsidR="00A94942" w:rsidRPr="00A94942" w:rsidRDefault="00A94942" w:rsidP="00A94942">
      <w:pPr>
        <w:suppressAutoHyphens/>
        <w:spacing w:after="0" w:line="240" w:lineRule="auto"/>
        <w:ind w:left="4" w:hangingChars="1" w:hanging="4"/>
        <w:jc w:val="center"/>
        <w:outlineLvl w:val="0"/>
        <w:rPr>
          <w:rFonts w:ascii="Cambria" w:eastAsia="MS Mincho" w:hAnsi="Cambria"/>
          <w:b/>
          <w:position w:val="-1"/>
          <w:sz w:val="36"/>
          <w:szCs w:val="32"/>
          <w:u w:val="single"/>
          <w:lang w:val="es-AR"/>
        </w:rPr>
      </w:pPr>
      <w:bookmarkStart w:id="0" w:name="_Hlk130898592"/>
      <w:r w:rsidRPr="00A94942">
        <w:rPr>
          <w:rFonts w:ascii="Cambria" w:eastAsia="MS Mincho" w:hAnsi="Cambria"/>
          <w:b/>
          <w:color w:val="000000"/>
          <w:position w:val="-1"/>
          <w:sz w:val="36"/>
          <w:szCs w:val="32"/>
          <w:u w:val="single"/>
          <w:lang w:val="es-AR"/>
        </w:rPr>
        <w:t>Expediente N° 11/2026</w:t>
      </w:r>
    </w:p>
    <w:bookmarkEnd w:id="0"/>
    <w:p w14:paraId="5B9056DE" w14:textId="77777777" w:rsidR="00A94942" w:rsidRPr="00A94942" w:rsidRDefault="00A94942" w:rsidP="00A94942">
      <w:pPr>
        <w:suppressAutoHyphens/>
        <w:spacing w:after="0" w:line="240" w:lineRule="auto"/>
        <w:ind w:left="3" w:hangingChars="1" w:hanging="3"/>
        <w:jc w:val="center"/>
        <w:outlineLvl w:val="0"/>
        <w:rPr>
          <w:rFonts w:ascii="Helvetica Neue" w:eastAsia="Arial Unicode MS" w:hAnsi="Helvetica Neue" w:cs="Arial Unicode MS" w:hint="eastAsia"/>
          <w:color w:val="000000"/>
          <w:position w:val="1"/>
          <w:sz w:val="24"/>
          <w:lang w:val="es-AR"/>
        </w:rPr>
      </w:pPr>
      <w:r w:rsidRPr="00A94942">
        <w:rPr>
          <w:rFonts w:ascii="Arial Narrow" w:eastAsia="MS Mincho" w:hAnsi="Arial Narrow"/>
          <w:color w:val="000000"/>
          <w:position w:val="-1"/>
          <w:sz w:val="32"/>
          <w:szCs w:val="32"/>
          <w:lang w:val="es-AR"/>
        </w:rPr>
        <w:t>PROYECTO DE RESOLUCIÓN</w:t>
      </w:r>
    </w:p>
    <w:p w14:paraId="25E1E4C0" w14:textId="4B617C8E" w:rsidR="00A94942" w:rsidRDefault="00000000" w:rsidP="00A94942">
      <w:pPr>
        <w:jc w:val="both"/>
        <w:rPr>
          <w:rFonts w:ascii="Arial" w:hAnsi="Arial" w:cs="Arial"/>
          <w:sz w:val="26"/>
          <w:szCs w:val="26"/>
          <w:lang w:val="es-AR"/>
        </w:rPr>
      </w:pPr>
      <w:bookmarkStart w:id="1" w:name="_Hlk205373969"/>
      <w:bookmarkStart w:id="2" w:name="_Hlk202185299"/>
      <w:r>
        <w:rPr>
          <w:rFonts w:ascii="Helvetica Neue" w:eastAsia="Arial Unicode MS" w:hAnsi="Helvetica Neue" w:cs="Arial Unicode MS"/>
          <w:color w:val="000000"/>
          <w:position w:val="1"/>
          <w:sz w:val="24"/>
        </w:rPr>
        <w:pict w14:anchorId="547BC951">
          <v:rect id="_x0000_i1025" style="width:441.9pt;height:1.5pt" o:hralign="center" o:hrstd="t" o:hr="t" fillcolor="#a0a0a0" stroked="f"/>
        </w:pict>
      </w:r>
      <w:bookmarkEnd w:id="1"/>
      <w:bookmarkEnd w:id="2"/>
    </w:p>
    <w:p w14:paraId="5B83D015" w14:textId="6367F2FE" w:rsidR="00823843"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Honorable Concejo Deliberante del Partido de 25 de Mayo</w:t>
      </w:r>
    </w:p>
    <w:p w14:paraId="6F434D7D" w14:textId="77777777" w:rsidR="00A94942" w:rsidRDefault="00A94942" w:rsidP="00A94942">
      <w:pPr>
        <w:spacing w:after="100" w:line="240" w:lineRule="auto"/>
        <w:jc w:val="both"/>
        <w:rPr>
          <w:rFonts w:ascii="Arial" w:hAnsi="Arial" w:cs="Arial"/>
          <w:sz w:val="26"/>
          <w:szCs w:val="26"/>
          <w:lang w:val="es-AR"/>
        </w:rPr>
      </w:pPr>
    </w:p>
    <w:p w14:paraId="220D4C5A" w14:textId="77777777" w:rsidR="00A94942" w:rsidRPr="008A76EC" w:rsidRDefault="00A94942" w:rsidP="00A94942">
      <w:pPr>
        <w:spacing w:after="100" w:line="240" w:lineRule="auto"/>
        <w:jc w:val="center"/>
        <w:rPr>
          <w:rFonts w:ascii="Arial" w:hAnsi="Arial" w:cs="Arial"/>
          <w:sz w:val="24"/>
          <w:szCs w:val="24"/>
          <w:lang w:val="es-AR"/>
        </w:rPr>
      </w:pPr>
      <w:r w:rsidRPr="008A76EC">
        <w:rPr>
          <w:rFonts w:ascii="Arial" w:hAnsi="Arial" w:cs="Arial"/>
          <w:b/>
          <w:sz w:val="24"/>
          <w:szCs w:val="24"/>
          <w:lang w:val="es-AR"/>
        </w:rPr>
        <w:t>PROYECTO DE RESOLUCIÓN</w:t>
      </w:r>
    </w:p>
    <w:p w14:paraId="26CAE310" w14:textId="77777777" w:rsidR="00A94942" w:rsidRPr="00A94942" w:rsidRDefault="00A94942" w:rsidP="00A94942">
      <w:pPr>
        <w:spacing w:after="100" w:line="240" w:lineRule="auto"/>
        <w:jc w:val="both"/>
        <w:rPr>
          <w:rFonts w:ascii="Arial" w:hAnsi="Arial" w:cs="Arial"/>
          <w:sz w:val="26"/>
          <w:szCs w:val="26"/>
          <w:lang w:val="es-AR"/>
        </w:rPr>
      </w:pPr>
    </w:p>
    <w:p w14:paraId="71AEFBC9"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VISTO</w:t>
      </w:r>
    </w:p>
    <w:p w14:paraId="6AD2A711" w14:textId="4D6D359F" w:rsidR="00823843"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La obra de construcción de la Planta de Tratamiento de Residuos Cloacales del Partido de 25 de Mayo, destinada a mejorar el sistema de saneamiento urbano del distrito; y</w:t>
      </w:r>
    </w:p>
    <w:p w14:paraId="4D85F526"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CONSIDERANDO</w:t>
      </w:r>
    </w:p>
    <w:p w14:paraId="55F24000"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Que el crecimiento urbano y poblacional del Partido de 25 de Mayo requiere contar con infraestructura sanitaria adecuada para el correcto tratamiento de los efluentes cloacales;</w:t>
      </w:r>
    </w:p>
    <w:p w14:paraId="0EFF8A19"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Que la planta de tratamiento de residuos cloacales actualmente en funcionamiento en el Partido de 25 de Mayo se encuentra prácticamente saturada en su capacidad operativa, lo que limita seriamente la posibilidad de ampliar la cobertura del servicio y dificulta el tratamiento adecuado de los efluentes generados por la población;</w:t>
      </w:r>
    </w:p>
    <w:p w14:paraId="20378A6F" w14:textId="0766B9F9"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Que esta situación genera riesgos ambientales y sanitarios, pudiendo afectar la calidad de las napas subterráneas, los cursos de agua y el equilibrio ambiental del</w:t>
      </w:r>
      <w:r w:rsidR="00A94942">
        <w:rPr>
          <w:rFonts w:ascii="Arial" w:hAnsi="Arial" w:cs="Arial"/>
          <w:sz w:val="26"/>
          <w:szCs w:val="26"/>
          <w:lang w:val="es-AR"/>
        </w:rPr>
        <w:t xml:space="preserve"> D</w:t>
      </w:r>
      <w:r w:rsidRPr="00A94942">
        <w:rPr>
          <w:rFonts w:ascii="Arial" w:hAnsi="Arial" w:cs="Arial"/>
          <w:sz w:val="26"/>
          <w:szCs w:val="26"/>
          <w:lang w:val="es-AR"/>
        </w:rPr>
        <w:t>istrito;</w:t>
      </w:r>
    </w:p>
    <w:p w14:paraId="52FC45EB"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Que la obra de construcción de una nueva Planta de Tratamiento de Residuos Cloacales constituye una infraestructura fundamental para garantizar un sistema sanitario moderno y eficiente;</w:t>
      </w:r>
    </w:p>
    <w:p w14:paraId="6334D6F3"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Que dicha obra registra un avance aproximado del treinta y cinco por ciento (35 %) de ejecución, encontrándose actualmente paralizada;</w:t>
      </w:r>
    </w:p>
    <w:p w14:paraId="3CA632FB"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Que la paralización de la obra retrasa la solución de una problemática estructural vinculada al saneamiento, afectando tanto la salud pública como la protección del ambiente en el Partido de 25 de Mayo;</w:t>
      </w:r>
    </w:p>
    <w:p w14:paraId="277C86F3" w14:textId="17012F60"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 xml:space="preserve">Que la finalización de esta infraestructura permitirá mejorar sustancialmente las condiciones sanitarias, ambientales y urbanas del </w:t>
      </w:r>
      <w:r w:rsidR="00A94942">
        <w:rPr>
          <w:rFonts w:ascii="Arial" w:hAnsi="Arial" w:cs="Arial"/>
          <w:sz w:val="26"/>
          <w:szCs w:val="26"/>
          <w:lang w:val="es-AR"/>
        </w:rPr>
        <w:t>D</w:t>
      </w:r>
      <w:r w:rsidRPr="00A94942">
        <w:rPr>
          <w:rFonts w:ascii="Arial" w:hAnsi="Arial" w:cs="Arial"/>
          <w:sz w:val="26"/>
          <w:szCs w:val="26"/>
          <w:lang w:val="es-AR"/>
        </w:rPr>
        <w:t>istrito;</w:t>
      </w:r>
    </w:p>
    <w:p w14:paraId="7AE716BC"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Que asimismo la finalización de la planta resulta fundamental para acompañar el desarrollo urbano futuro del Partido de 25 de Mayo, permitiendo ampliar los servicios de saneamiento y garantizar condiciones adecuadas de infraestructura para el crecimiento de la ciudad;</w:t>
      </w:r>
    </w:p>
    <w:p w14:paraId="755EBA59"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lastRenderedPageBreak/>
        <w:t>Que resulta necesario que el Gobierno de la Provincia de Buenos Aires disponga la continuidad y finalización de la obra, garantizando los recursos necesarios para su ejecución;</w:t>
      </w:r>
    </w:p>
    <w:p w14:paraId="6038B7F8" w14:textId="6BAF7388"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sz w:val="26"/>
          <w:szCs w:val="26"/>
          <w:lang w:val="es-AR"/>
        </w:rPr>
        <w:t>Por ello,</w:t>
      </w:r>
      <w:r w:rsidR="00A94942">
        <w:rPr>
          <w:rFonts w:ascii="Arial" w:hAnsi="Arial" w:cs="Arial"/>
          <w:sz w:val="26"/>
          <w:szCs w:val="26"/>
          <w:lang w:val="es-AR"/>
        </w:rPr>
        <w:t xml:space="preserve"> </w:t>
      </w:r>
      <w:r w:rsidR="00A94942" w:rsidRPr="00A94942">
        <w:rPr>
          <w:rFonts w:ascii="Arial" w:hAnsi="Arial" w:cs="Arial"/>
          <w:sz w:val="26"/>
          <w:szCs w:val="26"/>
          <w:lang w:val="es-AR"/>
        </w:rPr>
        <w:t>el</w:t>
      </w:r>
      <w:r w:rsidRPr="00A94942">
        <w:rPr>
          <w:rFonts w:ascii="Arial" w:hAnsi="Arial" w:cs="Arial"/>
          <w:sz w:val="26"/>
          <w:szCs w:val="26"/>
          <w:lang w:val="es-AR"/>
        </w:rPr>
        <w:t xml:space="preserve"> H</w:t>
      </w:r>
      <w:r w:rsidR="00A94942" w:rsidRPr="00A94942">
        <w:rPr>
          <w:rFonts w:ascii="Arial" w:hAnsi="Arial" w:cs="Arial"/>
          <w:sz w:val="26"/>
          <w:szCs w:val="26"/>
          <w:lang w:val="es-AR"/>
        </w:rPr>
        <w:t>onorable</w:t>
      </w:r>
      <w:r w:rsidRPr="00A94942">
        <w:rPr>
          <w:rFonts w:ascii="Arial" w:hAnsi="Arial" w:cs="Arial"/>
          <w:sz w:val="26"/>
          <w:szCs w:val="26"/>
          <w:lang w:val="es-AR"/>
        </w:rPr>
        <w:t xml:space="preserve"> C</w:t>
      </w:r>
      <w:r w:rsidR="00A94942">
        <w:rPr>
          <w:rFonts w:ascii="Arial" w:hAnsi="Arial" w:cs="Arial"/>
          <w:sz w:val="26"/>
          <w:szCs w:val="26"/>
          <w:lang w:val="es-AR"/>
        </w:rPr>
        <w:t>o</w:t>
      </w:r>
      <w:r w:rsidR="00A94942" w:rsidRPr="00A94942">
        <w:rPr>
          <w:rFonts w:ascii="Arial" w:hAnsi="Arial" w:cs="Arial"/>
          <w:sz w:val="26"/>
          <w:szCs w:val="26"/>
          <w:lang w:val="es-AR"/>
        </w:rPr>
        <w:t>ncejo</w:t>
      </w:r>
      <w:r w:rsidRPr="00A94942">
        <w:rPr>
          <w:rFonts w:ascii="Arial" w:hAnsi="Arial" w:cs="Arial"/>
          <w:sz w:val="26"/>
          <w:szCs w:val="26"/>
          <w:lang w:val="es-AR"/>
        </w:rPr>
        <w:t xml:space="preserve"> </w:t>
      </w:r>
      <w:r w:rsidR="00A94942">
        <w:rPr>
          <w:rFonts w:ascii="Arial" w:hAnsi="Arial" w:cs="Arial"/>
          <w:sz w:val="26"/>
          <w:szCs w:val="26"/>
          <w:lang w:val="es-AR"/>
        </w:rPr>
        <w:t>D</w:t>
      </w:r>
      <w:r w:rsidR="00A94942" w:rsidRPr="00A94942">
        <w:rPr>
          <w:rFonts w:ascii="Arial" w:hAnsi="Arial" w:cs="Arial"/>
          <w:sz w:val="26"/>
          <w:szCs w:val="26"/>
          <w:lang w:val="es-AR"/>
        </w:rPr>
        <w:t xml:space="preserve">eliberante del </w:t>
      </w:r>
      <w:r w:rsidR="00A94942">
        <w:rPr>
          <w:rFonts w:ascii="Arial" w:hAnsi="Arial" w:cs="Arial"/>
          <w:sz w:val="26"/>
          <w:szCs w:val="26"/>
          <w:lang w:val="es-AR"/>
        </w:rPr>
        <w:t>P</w:t>
      </w:r>
      <w:r w:rsidR="00A94942" w:rsidRPr="00A94942">
        <w:rPr>
          <w:rFonts w:ascii="Arial" w:hAnsi="Arial" w:cs="Arial"/>
          <w:sz w:val="26"/>
          <w:szCs w:val="26"/>
          <w:lang w:val="es-AR"/>
        </w:rPr>
        <w:t xml:space="preserve">artido de </w:t>
      </w:r>
      <w:r w:rsidRPr="00A94942">
        <w:rPr>
          <w:rFonts w:ascii="Arial" w:hAnsi="Arial" w:cs="Arial"/>
          <w:sz w:val="26"/>
          <w:szCs w:val="26"/>
          <w:lang w:val="es-AR"/>
        </w:rPr>
        <w:t xml:space="preserve">25 </w:t>
      </w:r>
      <w:r w:rsidR="00A94942" w:rsidRPr="00A94942">
        <w:rPr>
          <w:rFonts w:ascii="Arial" w:hAnsi="Arial" w:cs="Arial"/>
          <w:sz w:val="26"/>
          <w:szCs w:val="26"/>
          <w:lang w:val="es-AR"/>
        </w:rPr>
        <w:t>de</w:t>
      </w:r>
      <w:r w:rsidRPr="00A94942">
        <w:rPr>
          <w:rFonts w:ascii="Arial" w:hAnsi="Arial" w:cs="Arial"/>
          <w:sz w:val="26"/>
          <w:szCs w:val="26"/>
          <w:lang w:val="es-AR"/>
        </w:rPr>
        <w:t xml:space="preserve"> M</w:t>
      </w:r>
      <w:r w:rsidR="00A94942">
        <w:rPr>
          <w:rFonts w:ascii="Arial" w:hAnsi="Arial" w:cs="Arial"/>
          <w:sz w:val="26"/>
          <w:szCs w:val="26"/>
          <w:lang w:val="es-AR"/>
        </w:rPr>
        <w:t>a</w:t>
      </w:r>
      <w:r w:rsidR="00A94942" w:rsidRPr="00A94942">
        <w:rPr>
          <w:rFonts w:ascii="Arial" w:hAnsi="Arial" w:cs="Arial"/>
          <w:sz w:val="26"/>
          <w:szCs w:val="26"/>
          <w:lang w:val="es-AR"/>
        </w:rPr>
        <w:t xml:space="preserve">yo </w:t>
      </w:r>
    </w:p>
    <w:p w14:paraId="15D6A204" w14:textId="76B5795A" w:rsidR="00A94942" w:rsidRDefault="00000000" w:rsidP="00A94942">
      <w:pPr>
        <w:spacing w:after="100" w:line="240" w:lineRule="auto"/>
        <w:jc w:val="center"/>
        <w:rPr>
          <w:rFonts w:ascii="Arial" w:hAnsi="Arial" w:cs="Arial"/>
          <w:b/>
          <w:bCs/>
          <w:sz w:val="26"/>
          <w:szCs w:val="26"/>
          <w:u w:val="single"/>
          <w:lang w:val="es-AR"/>
        </w:rPr>
      </w:pPr>
      <w:r w:rsidRPr="00A94942">
        <w:rPr>
          <w:rFonts w:ascii="Arial" w:hAnsi="Arial" w:cs="Arial"/>
          <w:b/>
          <w:bCs/>
          <w:sz w:val="26"/>
          <w:szCs w:val="26"/>
          <w:u w:val="single"/>
          <w:lang w:val="es-AR"/>
        </w:rPr>
        <w:t>RE</w:t>
      </w:r>
      <w:r w:rsidR="00A94942">
        <w:rPr>
          <w:rFonts w:ascii="Arial" w:hAnsi="Arial" w:cs="Arial"/>
          <w:b/>
          <w:bCs/>
          <w:sz w:val="26"/>
          <w:szCs w:val="26"/>
          <w:u w:val="single"/>
          <w:lang w:val="es-AR"/>
        </w:rPr>
        <w:t>SOLUCIÓN</w:t>
      </w:r>
    </w:p>
    <w:p w14:paraId="5718C0F6" w14:textId="77777777" w:rsidR="00A94942" w:rsidRPr="00A94942" w:rsidRDefault="00A94942" w:rsidP="00A94942">
      <w:pPr>
        <w:spacing w:after="100" w:line="240" w:lineRule="auto"/>
        <w:jc w:val="both"/>
        <w:rPr>
          <w:rFonts w:ascii="Arial" w:hAnsi="Arial" w:cs="Arial"/>
          <w:b/>
          <w:bCs/>
          <w:sz w:val="26"/>
          <w:szCs w:val="26"/>
          <w:u w:val="single"/>
          <w:lang w:val="es-AR"/>
        </w:rPr>
      </w:pPr>
    </w:p>
    <w:p w14:paraId="51C9B039"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b/>
          <w:bCs/>
          <w:sz w:val="26"/>
          <w:szCs w:val="26"/>
          <w:u w:val="single"/>
          <w:lang w:val="es-AR"/>
        </w:rPr>
        <w:t>Artículo 1°:</w:t>
      </w:r>
      <w:r w:rsidRPr="00A94942">
        <w:rPr>
          <w:rFonts w:ascii="Arial" w:hAnsi="Arial" w:cs="Arial"/>
          <w:sz w:val="26"/>
          <w:szCs w:val="26"/>
          <w:lang w:val="es-AR"/>
        </w:rPr>
        <w:t xml:space="preserve"> Solicitar al Ministerio de Infraestructura y Servicios Públicos de la Provincia de Buenos Aires, a cargo del Ministro Gabriel Katopodis, que disponga las medidas necesarias para reactivar y finalizar la obra de la Planta de Tratamiento de Residuos Cloacales del Partido de 25 de Mayo, actualmente paralizada y con un avance aproximado del treinta y cinco por ciento (35 %).</w:t>
      </w:r>
    </w:p>
    <w:p w14:paraId="745A72EC"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b/>
          <w:bCs/>
          <w:sz w:val="26"/>
          <w:szCs w:val="26"/>
          <w:u w:val="single"/>
          <w:lang w:val="es-AR"/>
        </w:rPr>
        <w:t>Artículo 2°:</w:t>
      </w:r>
      <w:r w:rsidRPr="00A94942">
        <w:rPr>
          <w:rFonts w:ascii="Arial" w:hAnsi="Arial" w:cs="Arial"/>
          <w:sz w:val="26"/>
          <w:szCs w:val="26"/>
          <w:lang w:val="es-AR"/>
        </w:rPr>
        <w:t xml:space="preserve"> Solicitar al Sr. Intendente Municipal del Partido de 25 de Mayo, Ramiro Eguen, que realice las gestiones necesarias ante el Gobierno de la Provincia de Buenos Aires para impulsar la continuidad y finalización de dicha obra.</w:t>
      </w:r>
    </w:p>
    <w:p w14:paraId="50AF64A0" w14:textId="77777777" w:rsidR="00A94942" w:rsidRPr="00A94942" w:rsidRDefault="00000000" w:rsidP="00A94942">
      <w:pPr>
        <w:spacing w:after="100" w:line="240" w:lineRule="auto"/>
        <w:jc w:val="both"/>
        <w:rPr>
          <w:rFonts w:ascii="Arial" w:hAnsi="Arial" w:cs="Arial"/>
          <w:sz w:val="26"/>
          <w:szCs w:val="26"/>
          <w:lang w:val="es-AR"/>
        </w:rPr>
      </w:pPr>
      <w:r w:rsidRPr="00A94942">
        <w:rPr>
          <w:rFonts w:ascii="Arial" w:hAnsi="Arial" w:cs="Arial"/>
          <w:b/>
          <w:bCs/>
          <w:sz w:val="26"/>
          <w:szCs w:val="26"/>
          <w:u w:val="single"/>
          <w:lang w:val="es-AR"/>
        </w:rPr>
        <w:t>Artículo 3°:</w:t>
      </w:r>
      <w:r w:rsidRPr="00A94942">
        <w:rPr>
          <w:rFonts w:ascii="Arial" w:hAnsi="Arial" w:cs="Arial"/>
          <w:sz w:val="26"/>
          <w:szCs w:val="26"/>
          <w:lang w:val="es-AR"/>
        </w:rPr>
        <w:t xml:space="preserve"> Remitir copia de la presente al Ministerio de Infraestructura y Servicios Públicos de la Provincia de Buenos Aires.</w:t>
      </w:r>
    </w:p>
    <w:p w14:paraId="3C3F15BA" w14:textId="7FBE0751" w:rsidR="00823843" w:rsidRPr="00A94942" w:rsidRDefault="00000000" w:rsidP="00A94942">
      <w:pPr>
        <w:spacing w:after="100" w:line="240" w:lineRule="auto"/>
        <w:jc w:val="both"/>
        <w:rPr>
          <w:rFonts w:ascii="Arial" w:hAnsi="Arial" w:cs="Arial"/>
          <w:sz w:val="26"/>
          <w:szCs w:val="26"/>
          <w:lang w:val="es-AR"/>
        </w:rPr>
      </w:pPr>
      <w:r w:rsidRPr="00A94942">
        <w:rPr>
          <w:rFonts w:ascii="Arial" w:hAnsi="Arial" w:cs="Arial"/>
          <w:b/>
          <w:bCs/>
          <w:sz w:val="26"/>
          <w:szCs w:val="26"/>
          <w:u w:val="single"/>
          <w:lang w:val="es-AR"/>
        </w:rPr>
        <w:t>Artículo 4°:</w:t>
      </w:r>
      <w:r w:rsidRPr="00A94942">
        <w:rPr>
          <w:rFonts w:ascii="Arial" w:hAnsi="Arial" w:cs="Arial"/>
          <w:sz w:val="26"/>
          <w:szCs w:val="26"/>
          <w:lang w:val="es-AR"/>
        </w:rPr>
        <w:t xml:space="preserve"> </w:t>
      </w:r>
      <w:r w:rsidR="00A94942">
        <w:rPr>
          <w:rFonts w:ascii="Arial" w:hAnsi="Arial" w:cs="Arial"/>
          <w:sz w:val="26"/>
          <w:szCs w:val="26"/>
          <w:lang w:val="es-AR"/>
        </w:rPr>
        <w:t>De forma</w:t>
      </w:r>
      <w:r w:rsidRPr="00A94942">
        <w:rPr>
          <w:rFonts w:ascii="Arial" w:hAnsi="Arial" w:cs="Arial"/>
          <w:sz w:val="26"/>
          <w:szCs w:val="26"/>
          <w:lang w:val="es-AR"/>
        </w:rPr>
        <w:t>.</w:t>
      </w:r>
    </w:p>
    <w:p w14:paraId="6170E045" w14:textId="77777777" w:rsidR="00A94942" w:rsidRPr="00A94942" w:rsidRDefault="00A94942" w:rsidP="00A94942">
      <w:pPr>
        <w:spacing w:after="100" w:line="240" w:lineRule="auto"/>
        <w:rPr>
          <w:rFonts w:ascii="Arial" w:hAnsi="Arial" w:cs="Arial"/>
          <w:sz w:val="26"/>
          <w:szCs w:val="26"/>
          <w:lang w:val="es-AR"/>
        </w:rPr>
      </w:pPr>
    </w:p>
    <w:p w14:paraId="3DFA1082" w14:textId="59F23A81" w:rsidR="00A94942" w:rsidRPr="00A94942" w:rsidRDefault="00A94942" w:rsidP="00A94942">
      <w:pPr>
        <w:spacing w:after="100" w:line="240" w:lineRule="auto"/>
        <w:jc w:val="both"/>
        <w:rPr>
          <w:rFonts w:ascii="Arial" w:hAnsi="Arial" w:cs="Arial"/>
          <w:sz w:val="26"/>
          <w:szCs w:val="26"/>
          <w:lang w:val="es-ES"/>
        </w:rPr>
      </w:pPr>
      <w:r w:rsidRPr="00A94942">
        <w:rPr>
          <w:rFonts w:ascii="Arial" w:hAnsi="Arial" w:cs="Arial"/>
          <w:sz w:val="26"/>
          <w:szCs w:val="26"/>
          <w:lang w:val="es-ES"/>
        </w:rPr>
        <w:t xml:space="preserve">Firman: </w:t>
      </w:r>
      <w:r w:rsidRPr="00A94942">
        <w:rPr>
          <w:rFonts w:ascii="Arial" w:hAnsi="Arial" w:cs="Arial"/>
          <w:sz w:val="26"/>
          <w:szCs w:val="26"/>
          <w:lang w:val="es-AR"/>
        </w:rPr>
        <w:t>Cortés</w:t>
      </w:r>
      <w:r w:rsidR="00F73BFF">
        <w:rPr>
          <w:rFonts w:ascii="Arial" w:hAnsi="Arial" w:cs="Arial"/>
          <w:sz w:val="26"/>
          <w:szCs w:val="26"/>
          <w:lang w:val="es-ES"/>
        </w:rPr>
        <w:t xml:space="preserve"> y Lance.</w:t>
      </w:r>
    </w:p>
    <w:p w14:paraId="5B3158AF" w14:textId="51AEECE2" w:rsidR="00823843" w:rsidRPr="00A94942" w:rsidRDefault="00000000" w:rsidP="00A94942">
      <w:pPr>
        <w:spacing w:after="100" w:line="240" w:lineRule="auto"/>
        <w:rPr>
          <w:rFonts w:ascii="Arial" w:hAnsi="Arial" w:cs="Arial"/>
          <w:sz w:val="24"/>
          <w:szCs w:val="24"/>
          <w:lang w:val="es-AR"/>
        </w:rPr>
      </w:pPr>
      <w:r>
        <w:rPr>
          <w:rFonts w:ascii="Arial" w:hAnsi="Arial" w:cs="Arial"/>
          <w:sz w:val="26"/>
          <w:szCs w:val="26"/>
        </w:rPr>
        <w:pict w14:anchorId="22C6C180">
          <v:rect id="_x0000_i1026" style="width:441.9pt;height:1.5pt" o:hrstd="t" o:hr="t" fillcolor="#a0a0a0" stroked="f"/>
        </w:pict>
      </w:r>
    </w:p>
    <w:sectPr w:rsidR="00823843" w:rsidRPr="00A94942" w:rsidSect="00A94942">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659919360">
    <w:abstractNumId w:val="8"/>
  </w:num>
  <w:num w:numId="2" w16cid:durableId="1043334876">
    <w:abstractNumId w:val="6"/>
  </w:num>
  <w:num w:numId="3" w16cid:durableId="2008089863">
    <w:abstractNumId w:val="5"/>
  </w:num>
  <w:num w:numId="4" w16cid:durableId="967903886">
    <w:abstractNumId w:val="4"/>
  </w:num>
  <w:num w:numId="5" w16cid:durableId="86771815">
    <w:abstractNumId w:val="7"/>
  </w:num>
  <w:num w:numId="6" w16cid:durableId="594366917">
    <w:abstractNumId w:val="3"/>
  </w:num>
  <w:num w:numId="7" w16cid:durableId="1929924442">
    <w:abstractNumId w:val="2"/>
  </w:num>
  <w:num w:numId="8" w16cid:durableId="1900938181">
    <w:abstractNumId w:val="1"/>
  </w:num>
  <w:num w:numId="9" w16cid:durableId="2048484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C5F72"/>
    <w:rsid w:val="007351F0"/>
    <w:rsid w:val="00823843"/>
    <w:rsid w:val="00A94942"/>
    <w:rsid w:val="00AA1D8D"/>
    <w:rsid w:val="00B47730"/>
    <w:rsid w:val="00CB0664"/>
    <w:rsid w:val="00F73BF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2C0403"/>
  <w14:defaultImageDpi w14:val="300"/>
  <w15:docId w15:val="{ED1894A6-1D15-48C4-A045-8F40553E1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460</Words>
  <Characters>2536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3</cp:revision>
  <dcterms:created xsi:type="dcterms:W3CDTF">2013-12-23T23:15:00Z</dcterms:created>
  <dcterms:modified xsi:type="dcterms:W3CDTF">2026-03-31T13:20:00Z</dcterms:modified>
  <cp:category/>
</cp:coreProperties>
</file>